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C0" w:rsidRPr="004F09C0" w:rsidRDefault="004F09C0" w:rsidP="004F09C0">
      <w:pPr>
        <w:tabs>
          <w:tab w:val="num" w:pos="1440"/>
        </w:tabs>
        <w:spacing w:before="240" w:after="60" w:line="240" w:lineRule="auto"/>
        <w:ind w:left="1440" w:hanging="1440"/>
        <w:jc w:val="right"/>
        <w:outlineLvl w:val="7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Приложение</w:t>
      </w:r>
      <w:r w:rsidR="004E47C3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№ 1</w:t>
      </w:r>
      <w:r w:rsidRPr="004F09C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к постановлению администрации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</w:t>
      </w:r>
      <w:r w:rsidR="00E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город Карабаново</w:t>
      </w:r>
    </w:p>
    <w:p w:rsidR="004F09C0" w:rsidRPr="004F09C0" w:rsidRDefault="004F09C0" w:rsidP="004F09C0">
      <w:pPr>
        <w:widowControl w:val="0"/>
        <w:tabs>
          <w:tab w:val="left" w:pos="67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</w:t>
      </w:r>
      <w:r w:rsidR="00E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 w:rsidR="00E127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CB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«14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E1270D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июня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2017 г. №</w:t>
      </w:r>
      <w:r w:rsidR="00E1270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КОНКУРСНАЯ ДОКУМЕНТАЦИЯ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проведения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повторного открытого конкурса на право заключения 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договора по управлению многоквартирным домом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территории муниципального образования 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город Карабаново 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Александровского района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Владимирской области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2017</w:t>
      </w:r>
    </w:p>
    <w:p w:rsidR="004F09C0" w:rsidRPr="004F09C0" w:rsidRDefault="004F09C0" w:rsidP="004F09C0">
      <w:pPr>
        <w:widowControl w:val="0"/>
        <w:tabs>
          <w:tab w:val="left" w:pos="345"/>
          <w:tab w:val="center" w:pos="474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Содержание</w:t>
      </w:r>
    </w:p>
    <w:p w:rsidR="004F09C0" w:rsidRPr="004F09C0" w:rsidRDefault="004F09C0" w:rsidP="004F09C0">
      <w:pPr>
        <w:widowControl w:val="0"/>
        <w:tabs>
          <w:tab w:val="left" w:pos="345"/>
          <w:tab w:val="center" w:pos="4748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Конкурс (термины, используемые в конкурсной документации) ………………….3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1.1.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Информационная карта конкурса</w:t>
      </w:r>
    </w:p>
    <w:p w:rsidR="004F09C0" w:rsidRPr="004F09C0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Извещение о проведении конкурса………………...……….…………………4</w:t>
      </w:r>
    </w:p>
    <w:p w:rsidR="004F09C0" w:rsidRPr="004F09C0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Приложения к извещению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проведению конкурса……..….…………….8-10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1.2.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Общие условия проведения конкурса……………………............………...…….11-26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1.3.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Образцы форм и документов для заполнения участниками</w:t>
      </w:r>
    </w:p>
    <w:p w:rsidR="004F09C0" w:rsidRPr="004F09C0" w:rsidRDefault="004F09C0" w:rsidP="004F09C0">
      <w:pPr>
        <w:widowControl w:val="0"/>
        <w:spacing w:after="0" w:line="240" w:lineRule="auto"/>
        <w:ind w:left="17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заявки на участие в         конкурсе…………………………………………………………………27</w:t>
      </w:r>
    </w:p>
    <w:p w:rsidR="004F09C0" w:rsidRPr="004F09C0" w:rsidRDefault="004F09C0" w:rsidP="004F09C0">
      <w:pPr>
        <w:widowControl w:val="0"/>
        <w:numPr>
          <w:ilvl w:val="2"/>
          <w:numId w:val="13"/>
        </w:numPr>
        <w:spacing w:before="100" w:after="0" w:line="240" w:lineRule="auto"/>
        <w:ind w:left="2700" w:hanging="14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Расписка  о получении заявки………………………………………………………………..…..29</w:t>
      </w:r>
    </w:p>
    <w:p w:rsidR="004F09C0" w:rsidRPr="004F09C0" w:rsidRDefault="004F09C0" w:rsidP="004F09C0">
      <w:pPr>
        <w:widowControl w:val="0"/>
        <w:spacing w:after="0" w:line="240" w:lineRule="auto"/>
        <w:ind w:left="106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Проект договора управления многоквартирным домом………………………30 - 65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ЧАСТЬ 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III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Техническая часть………………………………………………………………..66-71</w:t>
      </w:r>
    </w:p>
    <w:p w:rsidR="004F09C0" w:rsidRPr="004F09C0" w:rsidRDefault="004F09C0" w:rsidP="004F09C0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09C0" w:rsidRPr="004F09C0" w:rsidRDefault="004F09C0" w:rsidP="004F09C0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        ЧАСТЬ 1 КОНКУРС </w:t>
      </w:r>
    </w:p>
    <w:p w:rsidR="004F09C0" w:rsidRPr="004F09C0" w:rsidRDefault="004F09C0" w:rsidP="004F09C0">
      <w:pPr>
        <w:widowControl w:val="0"/>
        <w:tabs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Термины, используемые в конкурсной документации</w:t>
      </w:r>
    </w:p>
    <w:p w:rsidR="004F09C0" w:rsidRPr="004F09C0" w:rsidRDefault="004F09C0" w:rsidP="004F09C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Конкурс</w:t>
      </w:r>
      <w:r w:rsidRPr="004F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торгов, победителем которых признается участник конкурса, предложивший за указанный организатором конкурса в конкурсной документации размер платы за содержание и ремонт жилого помещения в течение установленного срока выполнить наибольший по стоимости объем работ и услуг по содержанию и ремонту общего имущества собственников помещений в многоквартирном доме, на право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которым проводится конкурс;</w:t>
      </w:r>
    </w:p>
    <w:p w:rsidR="004F09C0" w:rsidRPr="004F09C0" w:rsidRDefault="004F09C0" w:rsidP="004F09C0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 конкурса</w:t>
      </w:r>
      <w:r w:rsidRPr="004F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право заключения договора управления многоквартирным домом в отношении объекта конкурса;</w:t>
      </w:r>
    </w:p>
    <w:p w:rsidR="004F09C0" w:rsidRPr="004F09C0" w:rsidRDefault="004F09C0" w:rsidP="004F09C0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Объект конкурса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общее имущество собственников помещений в многоквартирном доме, на право управления, которым проводится конкурс;</w:t>
      </w:r>
    </w:p>
    <w:p w:rsidR="004F09C0" w:rsidRPr="004F09C0" w:rsidRDefault="004F09C0" w:rsidP="004F09C0">
      <w:pPr>
        <w:keepNext/>
        <w:spacing w:after="0" w:line="240" w:lineRule="auto"/>
        <w:ind w:firstLine="9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за содержание и ремонт жилого помещения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 плата, включающая в себя плату за работы и услуги по управлению многоквартирным домом, содержанию, текущему и капитальному ремонту общего имущества собственников помещений в многоквартирном доме, установленная из расчета 1 кв. метра общей площади жилого помещения. Размер платы за содержание и ремонт жилого помещения устанавливается одинаковым для собственников жилых и нежилых помещений в многоквартирном доме</w:t>
      </w:r>
      <w:r w:rsidRPr="004F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конкурса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Администрация муниципального образования город Карабаново Александровского района Владимирской области;</w:t>
      </w:r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Управляющая организация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юридическое лицо независимо от организационно-правовой формы или индивидуальный предприниматель, которые осуществляют управление многоквартирным домом на основании результатов конкурса;</w:t>
      </w:r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Претендент</w:t>
      </w:r>
      <w:r w:rsidRPr="004F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любое юридическое лицо,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организационно-правовой формы или индивидуальный предприниматель, представившие заявку на участие в конкурсе</w:t>
      </w:r>
      <w:r w:rsidRPr="004F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Участник конкурса</w:t>
      </w:r>
      <w:r w:rsidRPr="004F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претендент, допущенный конкурсной комиссией к участию в конкурсе;</w:t>
      </w:r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комиссия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комиссия, созданная организатором конкурса для проведения конкурсных процедур в порядке, предусмотренном законодательством Российской Федерации и </w:t>
      </w:r>
      <w:bookmarkStart w:id="0" w:name="OLE_LINK14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правовыми актами муниципального образования город </w:t>
      </w:r>
      <w:bookmarkEnd w:id="0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Карабаново. Конкурсной комиссией осуществляется: вскрытие конвертов с заявками на участие в конкурсе, принятие решение о допуске к конкурсу, рассмотрение заявок на участие в конкурсе, ведение протокола вскрытия с заявками на участие в конкурсе, протокола рассмотрения заявок на участие в конкурсе, протокола конкурса, определение победителя конкурса. </w:t>
      </w:r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F09C0" w:rsidRPr="004F09C0" w:rsidRDefault="004F09C0" w:rsidP="004F0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Раздел 1.1. ИНФОРМАЦИОННАЯ КАРТА КОНКУРСА</w:t>
      </w:r>
    </w:p>
    <w:p w:rsidR="004F09C0" w:rsidRPr="004F09C0" w:rsidRDefault="004F09C0" w:rsidP="004F0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1.1.1. ИЗВЕЩЕНИЕ</w:t>
      </w:r>
    </w:p>
    <w:p w:rsidR="004F09C0" w:rsidRPr="004F09C0" w:rsidRDefault="004F09C0" w:rsidP="004F09C0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ПРОВЕДЕНИИ КОНКУРСА НА ПРАВО ЗАКЛЮЧЕНИЯ ДОГОВОРА УПРАВЛЕНИЯ МНОГОКВАРТИРНЫМ ДОМОМ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Федеральным законом от 6 октября 2003 № 131-ФЗ «Об общих принципах организации местного самоуправления в Российской Федерации», в целях реализации статьи 161 Жилищного кодекса Российской Федерации от 29.12.2004 г., в соответствии с Постановлением Правительства Российской Федерации от 06.02.2006 г.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администрация муниципального образования город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 Александровского района Владимирской области проводит открытый конкурс на право заключения договора управления многоквартирными домами.</w:t>
      </w:r>
    </w:p>
    <w:p w:rsidR="004F09C0" w:rsidRPr="004F09C0" w:rsidRDefault="004F09C0" w:rsidP="004F09C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является открытым, форма подачи заявок открытая.</w:t>
      </w:r>
    </w:p>
    <w:p w:rsidR="004F09C0" w:rsidRPr="004F09C0" w:rsidRDefault="004F09C0" w:rsidP="004F09C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организатора конкурса: Администрация муниципального образования город Карабаново Александровского района Владимирской области.</w:t>
      </w:r>
    </w:p>
    <w:p w:rsidR="004F09C0" w:rsidRPr="004F09C0" w:rsidRDefault="004F09C0" w:rsidP="004F09C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нахождения организатора конкурса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601642, Владимирская область, Александровский район, г. Карабаново, пл. Лермонтова, д. 1а</w:t>
      </w:r>
      <w:proofErr w:type="gramEnd"/>
    </w:p>
    <w:p w:rsidR="004F09C0" w:rsidRPr="004F09C0" w:rsidRDefault="004F09C0" w:rsidP="004F09C0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Почтовый адрес организатора конкурса: 601642, Владимирская область, Александровский район, г. Карабаново, пл. Лермонтова, д. 1а</w:t>
      </w:r>
      <w:proofErr w:type="gramEnd"/>
    </w:p>
    <w:p w:rsidR="004F09C0" w:rsidRPr="004F09C0" w:rsidRDefault="004F09C0" w:rsidP="004F09C0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 электронной почты: 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adminkar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r w:rsidRPr="004F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4F09C0" w:rsidRPr="004F09C0" w:rsidRDefault="004F09C0" w:rsidP="004F09C0">
      <w:pPr>
        <w:widowControl w:val="0"/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 организатора конкурса: (849244) 5-19-91.</w:t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лицо: Воронина Вероника Александровна</w:t>
      </w:r>
    </w:p>
    <w:p w:rsidR="004F09C0" w:rsidRPr="004F09C0" w:rsidRDefault="004F09C0" w:rsidP="004F09C0">
      <w:pPr>
        <w:numPr>
          <w:ilvl w:val="0"/>
          <w:numId w:val="18"/>
        </w:numPr>
        <w:spacing w:before="10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Объекты конкурса: право заключения договора по управлению многоквартирным домом </w:t>
      </w:r>
    </w:p>
    <w:p w:rsidR="004F09C0" w:rsidRPr="004F09C0" w:rsidRDefault="004F09C0" w:rsidP="004F09C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по 1-му лоту расположенному, по адресу: ул. Карпова д.4.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по лоту (акты о состоянии общего имущества собственников помещений, перечень обязательных работ по содержанию и ремонту общего имущества, перечень коммунальных услуг, перечень дополнительных работ и услуг, график заседаний конкурсной комиссии, график проведения осмотров) содержится в разделе 1.1. «Информационная карта конкурса», части 2 «Проект договора управления многоквартирным домом» и части 3 «Техническая часть» конкурсной документации и размещена на официальном сайте:</w:t>
      </w:r>
      <w:hyperlink r:id="rId9" w:history="1"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</w:t>
        </w:r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://</w:t>
        </w:r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также информация о проведении конкурса размещена на сайте администрации города Карабаново: </w:t>
      </w:r>
      <w:r w:rsidRPr="004F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C0" w:rsidRPr="004F09C0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    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Комплект конкурсной документации по открытому конкурсу может быть получен всеми заинтересованными лицами после того, как они направят письмо-запрос на получение документации по адресу: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 Александровский район, г. Карабаново, пл. Лермонтова, д. 1а, телефон: (849244) 5-19-91.</w:t>
      </w:r>
      <w:proofErr w:type="gramEnd"/>
    </w:p>
    <w:p w:rsidR="004F09C0" w:rsidRPr="004F09C0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F0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Конкурсная д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окументация предоставляется со дня размещения на официальном сайте извещения о проведении конкурса, до момента окончания подачи заявок на участие в конкурсе.  Время выдачи с 08:00 до 12:00 и с 13:00 до 17:15 (время московское), кроме субботы, воскресенья и праздничных дней, которые официально считаются выходными в РФ.</w:t>
      </w:r>
    </w:p>
    <w:p w:rsidR="004F09C0" w:rsidRPr="004F09C0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Официальный сайт</w:t>
      </w:r>
      <w:r w:rsidRPr="004F09C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на котором размещена конкурсная документация, доступная для ознакомления без взимания платы: </w:t>
      </w:r>
      <w:hyperlink r:id="rId10" w:history="1"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</w:p>
    <w:p w:rsidR="004F09C0" w:rsidRPr="004F09C0" w:rsidRDefault="004F09C0" w:rsidP="004F09C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Прием и регистрация заявок  производится,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опубликования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извещения о проведении открытого конкурса на официальном сайте: </w:t>
      </w:r>
      <w:hyperlink r:id="rId11" w:history="1"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www</w:t>
        </w:r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ru</w:t>
        </w:r>
        <w:proofErr w:type="spellEnd"/>
      </w:hyperlink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,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 10 час.00 мин. </w:t>
      </w:r>
      <w:r w:rsidR="002A293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 17 »  июл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я 2017г.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9C0" w:rsidRPr="004F09C0" w:rsidRDefault="004F09C0" w:rsidP="004F09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9. Заявка на участие оформляется в соответствии с требованиями документации по открытому  конкурсу и подается в запечатанном конверте, который доставляется по адресу: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Россия, 601642,Александровский район, г. Карабаново, пл. Лермонтова, д. 1а, приемная.</w:t>
      </w:r>
      <w:proofErr w:type="gramEnd"/>
    </w:p>
    <w:p w:rsidR="004F09C0" w:rsidRPr="004F09C0" w:rsidRDefault="004F09C0" w:rsidP="004F09C0">
      <w:pPr>
        <w:widowControl w:val="0"/>
        <w:tabs>
          <w:tab w:val="num" w:pos="457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7E56F9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Вскрытие конвертов с заявками, их рассмотрение и подведение итогов конкурса производится по адресу: Александровский район, г. Карабаново,  пл. Лермонтова, д. 1а, актовый зал. 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Заявки на участие в конкурсе буд</w:t>
      </w:r>
      <w:r w:rsidR="007E56F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ут вскрыты в 10 час. 00 мин. «17» июля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2017г.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присутствии собственников помещений, претендентов или их представителей,  пожелавших принять в этом участие. </w:t>
      </w:r>
    </w:p>
    <w:p w:rsidR="004F09C0" w:rsidRPr="004F09C0" w:rsidRDefault="007E56F9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 заявок: до « 19</w:t>
      </w:r>
      <w:r w:rsidR="004F09C0"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июля</w:t>
      </w:r>
      <w:r w:rsidR="004F09C0"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2017г.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Проведение ко</w:t>
      </w:r>
      <w:r w:rsidR="007E56F9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нкурса: в  10 часов 00 мин. « 21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</w:t>
      </w:r>
      <w:r w:rsidR="007E56F9">
        <w:rPr>
          <w:rFonts w:ascii="Times New Roman" w:eastAsia="Times New Roman" w:hAnsi="Times New Roman" w:cs="Times New Roman"/>
          <w:sz w:val="24"/>
          <w:szCs w:val="24"/>
          <w:lang w:eastAsia="ru-RU"/>
        </w:rPr>
        <w:t>июл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  2017г.</w:t>
      </w:r>
      <w:r w:rsidRPr="004F09C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Александровский район, г. Карабаново,  пл. Лермонтова, д. 1а, 2 этаж, актовый зал.</w:t>
      </w:r>
      <w:proofErr w:type="gramEnd"/>
    </w:p>
    <w:p w:rsidR="004F09C0" w:rsidRPr="004F09C0" w:rsidRDefault="004F09C0" w:rsidP="004F09C0">
      <w:pPr>
        <w:widowControl w:val="0"/>
        <w:tabs>
          <w:tab w:val="left" w:pos="550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12. Организатор открытого конкурса по собственной инициативе или в соответствии с запросом  заинтересованного лица вправе внести изменения в конкурсную документацию не позднее, чем за 15 дней до даты окончания срок подачи заявок на участие в конкурсе.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           13. </w:t>
      </w: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Размер обеспечения исполнения обязательств  –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630E71">
        <w:rPr>
          <w:rFonts w:ascii="Times New Roman" w:eastAsia="Times New Roman" w:hAnsi="Times New Roman" w:cs="Times New Roman"/>
          <w:sz w:val="24"/>
          <w:szCs w:val="24"/>
          <w:lang w:eastAsia="ru-RU"/>
        </w:rPr>
        <w:t>27 965,42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(Двадцать </w:t>
      </w:r>
      <w:r w:rsidR="00630E71">
        <w:rPr>
          <w:rFonts w:ascii="Times New Roman" w:eastAsia="Times New Roman" w:hAnsi="Times New Roman" w:cs="Times New Roman"/>
          <w:sz w:val="24"/>
          <w:szCs w:val="24"/>
        </w:rPr>
        <w:t>семь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тысяч </w:t>
      </w:r>
      <w:r w:rsidR="00630E71">
        <w:rPr>
          <w:rFonts w:ascii="Times New Roman" w:eastAsia="Times New Roman" w:hAnsi="Times New Roman" w:cs="Times New Roman"/>
          <w:sz w:val="24"/>
          <w:szCs w:val="24"/>
        </w:rPr>
        <w:t>девятьсот шестьдесят пять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рублей </w:t>
      </w:r>
      <w:r w:rsidR="00630E71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2 коп.)  рублей.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 - в пользу соответствующих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ресурсоснабжающих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ресурсоснабжения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4F09C0" w:rsidRPr="004F09C0" w:rsidRDefault="004F09C0" w:rsidP="004F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</w:p>
    <w:p w:rsidR="004F09C0" w:rsidRPr="004F09C0" w:rsidRDefault="004F09C0" w:rsidP="004F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ab/>
      </w:r>
      <w:r w:rsidRPr="004F09C0">
        <w:rPr>
          <w:rFonts w:ascii="Times New Roman" w:eastAsia="Times New Roman" w:hAnsi="Times New Roman" w:cs="Times New Roman"/>
          <w:b/>
          <w:sz w:val="24"/>
          <w:szCs w:val="24"/>
        </w:rPr>
        <w:t>14. Размер обеспечения заявки на участие в конкурсе составляет: 1</w:t>
      </w:r>
      <w:r w:rsidR="00F40EC7">
        <w:rPr>
          <w:rFonts w:ascii="Times New Roman" w:eastAsia="Times New Roman" w:hAnsi="Times New Roman" w:cs="Times New Roman"/>
          <w:b/>
          <w:sz w:val="24"/>
          <w:szCs w:val="24"/>
        </w:rPr>
        <w:t> 435,02</w:t>
      </w:r>
      <w:r w:rsidRPr="004F09C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рублей (Одна тысяча четыре</w:t>
      </w:r>
      <w:r w:rsidR="00F40EC7">
        <w:rPr>
          <w:rFonts w:ascii="Times New Roman" w:eastAsia="Times New Roman" w:hAnsi="Times New Roman" w:cs="Times New Roman"/>
          <w:b/>
          <w:sz w:val="24"/>
          <w:szCs w:val="24"/>
        </w:rPr>
        <w:t>ста тридцать пять</w:t>
      </w:r>
      <w:r w:rsidRPr="004F09C0">
        <w:rPr>
          <w:rFonts w:ascii="Times New Roman" w:eastAsia="Times New Roman" w:hAnsi="Times New Roman" w:cs="Times New Roman"/>
          <w:b/>
          <w:sz w:val="24"/>
          <w:szCs w:val="24"/>
        </w:rPr>
        <w:t xml:space="preserve"> рубл</w:t>
      </w:r>
      <w:r w:rsidR="00F40EC7">
        <w:rPr>
          <w:rFonts w:ascii="Times New Roman" w:eastAsia="Times New Roman" w:hAnsi="Times New Roman" w:cs="Times New Roman"/>
          <w:b/>
          <w:sz w:val="24"/>
          <w:szCs w:val="24"/>
        </w:rPr>
        <w:t>ей</w:t>
      </w:r>
      <w:r w:rsidRPr="004F09C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F40EC7">
        <w:rPr>
          <w:rFonts w:ascii="Times New Roman" w:eastAsia="Times New Roman" w:hAnsi="Times New Roman" w:cs="Times New Roman"/>
          <w:b/>
          <w:sz w:val="24"/>
          <w:szCs w:val="24"/>
        </w:rPr>
        <w:t>02</w:t>
      </w:r>
      <w:r w:rsidRPr="004F09C0">
        <w:rPr>
          <w:rFonts w:ascii="Times New Roman" w:eastAsia="Times New Roman" w:hAnsi="Times New Roman" w:cs="Times New Roman"/>
          <w:b/>
          <w:sz w:val="24"/>
          <w:szCs w:val="24"/>
        </w:rPr>
        <w:t xml:space="preserve"> коп.)</w:t>
      </w:r>
    </w:p>
    <w:p w:rsidR="004F09C0" w:rsidRPr="004F09C0" w:rsidRDefault="004F09C0" w:rsidP="004F09C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          </w:t>
      </w: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Платежные реквизиты, для внесения обеспечения заявки</w:t>
      </w:r>
      <w:r w:rsidRPr="004F09C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Получатель: УФК по Владимирской области (</w:t>
      </w:r>
      <w:r w:rsidRPr="004F09C0">
        <w:rPr>
          <w:rFonts w:ascii="Times New Roman" w:eastAsia="Lucida Sans Unicode" w:hAnsi="Times New Roman" w:cs="Mangal"/>
          <w:b/>
          <w:kern w:val="3"/>
          <w:sz w:val="24"/>
          <w:szCs w:val="24"/>
          <w:lang w:eastAsia="zh-CN" w:bidi="hi-IN"/>
        </w:rPr>
        <w:t xml:space="preserve">Администрация города Карабаново) 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ИНН 3311015206  КПП 331101001 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Адрес: 601642, обл. </w:t>
      </w:r>
      <w:proofErr w:type="gramStart"/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Владимирская</w:t>
      </w:r>
      <w:proofErr w:type="gramEnd"/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, Александровский район, 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г. Карабаново, пл. Лермонтова, д. 1а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Тел./факс: 8 (49244) 5 16 05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Л/с 05283005070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proofErr w:type="gramStart"/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Р</w:t>
      </w:r>
      <w:proofErr w:type="gramEnd"/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 xml:space="preserve">/с 40302810300083000024 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Банк: Отделение Владимир г. Владимир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БИК 041708001</w:t>
      </w:r>
    </w:p>
    <w:p w:rsidR="004F09C0" w:rsidRPr="004F09C0" w:rsidRDefault="004F09C0" w:rsidP="004F09C0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</w:pPr>
      <w:r w:rsidRPr="004F09C0">
        <w:rPr>
          <w:rFonts w:ascii="Times New Roman" w:eastAsia="Lucida Sans Unicode" w:hAnsi="Times New Roman" w:cs="Mangal"/>
          <w:kern w:val="3"/>
          <w:sz w:val="24"/>
          <w:szCs w:val="24"/>
          <w:lang w:eastAsia="zh-CN" w:bidi="hi-IN"/>
        </w:rPr>
        <w:t>ОКТМО 17605105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15. </w:t>
      </w:r>
      <w:r w:rsidRPr="004F09C0">
        <w:rPr>
          <w:rFonts w:ascii="Times New Roman" w:hAnsi="Times New Roman" w:cs="Times New Roman"/>
          <w:sz w:val="24"/>
          <w:szCs w:val="24"/>
        </w:rPr>
        <w:t>Наименование обязательных работ и услуг по содержанию и ремонту объекта конкурса, выполняемых (оказываемых) по договору управления многоквартирным домом:</w:t>
      </w:r>
    </w:p>
    <w:p w:rsidR="004F09C0" w:rsidRPr="004F09C0" w:rsidRDefault="004F09C0" w:rsidP="004F0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4F09C0" w:rsidRPr="004F09C0" w:rsidTr="00A019F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hAnsi="Times New Roman" w:cs="Times New Roman"/>
          <w:sz w:val="24"/>
          <w:szCs w:val="24"/>
        </w:rPr>
        <w:t>16. Наименование дополнительных работ и услуг по содержанию и ремонту объекта конкурса: Перечень не определен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9C0" w:rsidRPr="004F09C0" w:rsidSect="00A019FB">
          <w:headerReference w:type="default" r:id="rId12"/>
          <w:footerReference w:type="default" r:id="rId13"/>
          <w:pgSz w:w="11909" w:h="16834"/>
          <w:pgMar w:top="635" w:right="851" w:bottom="851" w:left="851" w:header="720" w:footer="720" w:gutter="0"/>
          <w:cols w:space="60"/>
          <w:noEndnote/>
        </w:sectPr>
      </w:pPr>
    </w:p>
    <w:p w:rsidR="004F09C0" w:rsidRPr="004F09C0" w:rsidRDefault="004F09C0" w:rsidP="004F09C0">
      <w:pPr>
        <w:widowControl w:val="0"/>
        <w:tabs>
          <w:tab w:val="left" w:pos="8931"/>
        </w:tabs>
        <w:spacing w:after="0" w:line="240" w:lineRule="auto"/>
        <w:ind w:left="720" w:hanging="72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Характеристика объекта конкурса</w:t>
      </w:r>
    </w:p>
    <w:p w:rsidR="004F09C0" w:rsidRPr="004F09C0" w:rsidRDefault="004F09C0" w:rsidP="004F09C0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8931"/>
        </w:tabs>
        <w:spacing w:after="0" w:line="240" w:lineRule="auto"/>
        <w:ind w:left="720" w:hanging="72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Лот №1 Право заключения договора по управлению многоквартирным домом на территории города Карабаново</w:t>
      </w:r>
    </w:p>
    <w:p w:rsidR="004F09C0" w:rsidRPr="004F09C0" w:rsidRDefault="004F09C0" w:rsidP="004F09C0">
      <w:pPr>
        <w:widowControl w:val="0"/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9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"/>
        <w:gridCol w:w="1924"/>
        <w:gridCol w:w="695"/>
        <w:gridCol w:w="600"/>
        <w:gridCol w:w="486"/>
        <w:gridCol w:w="711"/>
        <w:gridCol w:w="450"/>
        <w:gridCol w:w="621"/>
        <w:gridCol w:w="411"/>
        <w:gridCol w:w="711"/>
        <w:gridCol w:w="1066"/>
        <w:gridCol w:w="966"/>
        <w:gridCol w:w="537"/>
        <w:gridCol w:w="537"/>
        <w:gridCol w:w="537"/>
        <w:gridCol w:w="537"/>
        <w:gridCol w:w="542"/>
        <w:gridCol w:w="537"/>
        <w:gridCol w:w="471"/>
        <w:gridCol w:w="471"/>
        <w:gridCol w:w="822"/>
        <w:gridCol w:w="823"/>
      </w:tblGrid>
      <w:tr w:rsidR="004F09C0" w:rsidRPr="004F09C0" w:rsidTr="00A019FB">
        <w:trPr>
          <w:trHeight w:val="668"/>
          <w:jc w:val="center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/п</w:t>
            </w:r>
          </w:p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 многоквартирного дома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лот №1</w:t>
            </w: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 постройки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Этажность</w:t>
            </w:r>
          </w:p>
        </w:tc>
        <w:tc>
          <w:tcPr>
            <w:tcW w:w="4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квартир (комнат)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жилых помещений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нежилых помещений, 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-59" w:hanging="7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Площадь помещений общего пользования</w:t>
            </w:r>
          </w:p>
        </w:tc>
        <w:tc>
          <w:tcPr>
            <w:tcW w:w="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Серия и тип постройки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Площадь земельного участка,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2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Стоимость работ по содержанию</w:t>
            </w:r>
          </w:p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 ремонту общего имущества</w:t>
            </w:r>
          </w:p>
          <w:p w:rsidR="004F09C0" w:rsidRPr="004F09C0" w:rsidRDefault="00B617E8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(18.40</w:t>
            </w:r>
            <w:r w:rsidR="004F09C0"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руб. за 1 м</w:t>
            </w:r>
            <w:proofErr w:type="gramStart"/>
            <w:r w:rsidR="004F09C0"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  <w:proofErr w:type="gramEnd"/>
            <w:r w:rsidR="004F09C0"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16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Виды благоустройства</w:t>
            </w:r>
          </w:p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Стоимость</w:t>
            </w:r>
          </w:p>
          <w:p w:rsidR="004F09C0" w:rsidRPr="004F09C0" w:rsidRDefault="004F09C0" w:rsidP="004F09C0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коммунальных</w:t>
            </w:r>
          </w:p>
          <w:p w:rsidR="004F09C0" w:rsidRPr="004F09C0" w:rsidRDefault="004F09C0" w:rsidP="004F09C0">
            <w:pPr>
              <w:widowControl w:val="0"/>
              <w:tabs>
                <w:tab w:val="left" w:pos="1598"/>
              </w:tabs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услуг</w:t>
            </w:r>
          </w:p>
        </w:tc>
      </w:tr>
      <w:tr w:rsidR="004F09C0" w:rsidRPr="004F09C0" w:rsidTr="00A019FB">
        <w:trPr>
          <w:trHeight w:val="2189"/>
          <w:jc w:val="center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-116" w:right="-108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-108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-83" w:right="-59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113" w:right="113"/>
              <w:jc w:val="bot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годовая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 месяц (руб.)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Центральное отопление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Горячее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Холодное водоснабжение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Канализация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Электроснабжение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Газоснабжение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мусоропроводов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Кол-во лифтов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годовая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 xml:space="preserve"> (руб.)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F09C0" w:rsidRPr="004F09C0" w:rsidRDefault="004F09C0" w:rsidP="004F09C0">
            <w:pPr>
              <w:widowControl w:val="0"/>
              <w:tabs>
                <w:tab w:val="left" w:pos="1598"/>
              </w:tabs>
              <w:spacing w:after="0" w:line="240" w:lineRule="auto"/>
              <w:ind w:left="720" w:right="113" w:hanging="720"/>
              <w:jc w:val="both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16"/>
                <w:szCs w:val="16"/>
                <w:lang w:eastAsia="ru-RU"/>
              </w:rPr>
              <w:t>в месяц (руб.)</w:t>
            </w:r>
          </w:p>
        </w:tc>
      </w:tr>
      <w:tr w:rsidR="004F09C0" w:rsidRPr="004F09C0" w:rsidTr="00A019FB">
        <w:trPr>
          <w:trHeight w:val="167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</w:t>
            </w:r>
          </w:p>
        </w:tc>
      </w:tr>
      <w:tr w:rsidR="004F09C0" w:rsidRPr="004F09C0" w:rsidTr="00A019FB">
        <w:trPr>
          <w:trHeight w:val="284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numPr>
                <w:ilvl w:val="0"/>
                <w:numId w:val="12"/>
              </w:numPr>
              <w:spacing w:before="100" w:after="0" w:line="240" w:lineRule="auto"/>
              <w:ind w:hanging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Ул. Карпова, д. 4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1978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107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4501,0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B617E8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559308,48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B617E8" w:rsidP="004F09C0">
            <w:pPr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46609,04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есть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4F09C0" w:rsidRPr="004F09C0" w:rsidTr="00A019FB">
        <w:trPr>
          <w:trHeight w:val="359"/>
          <w:jc w:val="center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napToGrid w:val="0"/>
                <w:spacing w:val="-1"/>
                <w:kern w:val="65535"/>
                <w:position w:val="-1"/>
                <w:sz w:val="24"/>
                <w:szCs w:val="24"/>
                <w:lang w:eastAsia="ru-RU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1559,8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973,3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begin"/>
            </w:r>
            <w:r w:rsidRPr="004F0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instrText xml:space="preserve"> =SUM(ABOVE) </w:instrText>
            </w:r>
            <w:r w:rsidRPr="004F09C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widowControl w:val="0"/>
              <w:spacing w:after="0" w:line="240" w:lineRule="auto"/>
              <w:ind w:left="720" w:hanging="72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</w:tr>
    </w:tbl>
    <w:p w:rsidR="004F09C0" w:rsidRPr="004F09C0" w:rsidRDefault="004F09C0" w:rsidP="004F09C0">
      <w:pPr>
        <w:widowControl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номер, в соответствии с техническим паспортом от 07.12.2001г.,  33 01 00 0000 7085/03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обеспечения исполнения обязательств  (при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=0,6) составляет О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oy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=0,6 (</w:t>
      </w:r>
      <w:r w:rsidR="00B617E8">
        <w:rPr>
          <w:rFonts w:ascii="Times New Roman" w:eastAsia="Times New Roman" w:hAnsi="Times New Roman" w:cs="Times New Roman"/>
          <w:sz w:val="24"/>
          <w:szCs w:val="24"/>
          <w:lang w:eastAsia="ru-RU"/>
        </w:rPr>
        <w:t>46609,04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+0) = </w:t>
      </w:r>
      <w:r w:rsidR="00B617E8">
        <w:rPr>
          <w:rFonts w:ascii="Times New Roman" w:eastAsia="Times New Roman" w:hAnsi="Times New Roman" w:cs="Times New Roman"/>
          <w:sz w:val="24"/>
          <w:szCs w:val="24"/>
          <w:lang w:eastAsia="ru-RU"/>
        </w:rPr>
        <w:t>27965,42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рублей 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9C0" w:rsidRPr="004F09C0" w:rsidSect="00A019FB">
          <w:pgSz w:w="16834" w:h="11909" w:orient="landscape"/>
          <w:pgMar w:top="851" w:right="851" w:bottom="851" w:left="635" w:header="720" w:footer="720" w:gutter="0"/>
          <w:cols w:space="60"/>
          <w:noEndnote/>
          <w:docGrid w:linePitch="299"/>
        </w:sect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</w:t>
      </w:r>
    </w:p>
    <w:p w:rsidR="004F09C0" w:rsidRPr="004F09C0" w:rsidRDefault="004F09C0" w:rsidP="004F09C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 заседаний конкурсной комиссии</w:t>
      </w:r>
    </w:p>
    <w:p w:rsidR="004F09C0" w:rsidRPr="004F09C0" w:rsidRDefault="004F09C0" w:rsidP="004F09C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268"/>
        <w:gridCol w:w="2835"/>
        <w:gridCol w:w="1701"/>
        <w:gridCol w:w="3402"/>
      </w:tblGrid>
      <w:tr w:rsidR="004F09C0" w:rsidRPr="004F09C0" w:rsidTr="00A019FB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Повестка дня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заседания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Время </w:t>
            </w: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заседания</w:t>
            </w:r>
          </w:p>
        </w:tc>
      </w:tr>
      <w:tr w:rsidR="004F09C0" w:rsidRPr="004F09C0" w:rsidTr="00A019FB">
        <w:trPr>
          <w:trHeight w:val="1151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Вскрытие конвертов с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7312C5" w:rsidP="0073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«17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10 ч. 00 мин. 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4F09C0" w:rsidRPr="004F09C0" w:rsidTr="00A019FB"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на участие в конкурсе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7312C5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«17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2017г.</w:t>
            </w: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7312C5" w:rsidP="007312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«19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10 ч. 10 мин.</w:t>
            </w: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  <w:tr w:rsidR="004F09C0" w:rsidRPr="004F09C0" w:rsidTr="00A019FB">
        <w:trPr>
          <w:trHeight w:val="675"/>
        </w:trPr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 конкурса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7312C5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«21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июля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2017г.</w:t>
            </w: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ч. 00 мин.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Карабаново, пл. Лермонтова, 1а, 2 этаж, актовый зал (конкурсная комиссия).</w:t>
            </w:r>
            <w:proofErr w:type="gramEnd"/>
          </w:p>
        </w:tc>
      </w:tr>
    </w:tbl>
    <w:p w:rsidR="004F09C0" w:rsidRPr="004F09C0" w:rsidRDefault="004F09C0" w:rsidP="004F09C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sectPr w:rsidR="004F09C0" w:rsidRPr="004F09C0" w:rsidSect="00A019FB">
          <w:pgSz w:w="11909" w:h="16834"/>
          <w:pgMar w:top="238" w:right="851" w:bottom="851" w:left="1191" w:header="720" w:footer="720" w:gutter="0"/>
          <w:cols w:space="60"/>
          <w:noEndnote/>
        </w:sectPr>
      </w:pPr>
    </w:p>
    <w:p w:rsidR="004F09C0" w:rsidRPr="004F09C0" w:rsidRDefault="004F09C0" w:rsidP="004F09C0">
      <w:pPr>
        <w:widowControl w:val="0"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№2</w:t>
      </w:r>
    </w:p>
    <w:p w:rsidR="004F09C0" w:rsidRPr="004F09C0" w:rsidRDefault="004F09C0" w:rsidP="004F09C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 о проведении конкурса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ГРАФИК</w:t>
      </w:r>
    </w:p>
    <w:p w:rsidR="004F09C0" w:rsidRPr="004F09C0" w:rsidRDefault="004F09C0" w:rsidP="004F09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осмотра претендентами и другими</w:t>
      </w:r>
    </w:p>
    <w:p w:rsidR="004F09C0" w:rsidRPr="004F09C0" w:rsidRDefault="004F09C0" w:rsidP="004F09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заинтересованными лицами объекта конкурса</w:t>
      </w:r>
    </w:p>
    <w:p w:rsidR="004F09C0" w:rsidRPr="004F09C0" w:rsidRDefault="004F09C0" w:rsidP="004F09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0"/>
        <w:gridCol w:w="5595"/>
        <w:gridCol w:w="3969"/>
      </w:tblGrid>
      <w:tr w:rsidR="004F09C0" w:rsidRPr="004F09C0" w:rsidTr="00A019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 конкурса (адрес)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Дата, время осмотра объектов конкурса, место встречи претендентов для осмотра объектов конкурса</w:t>
            </w:r>
          </w:p>
        </w:tc>
      </w:tr>
      <w:tr w:rsidR="004F09C0" w:rsidRPr="004F09C0" w:rsidTr="00A019FB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Лот № 1 - ул. Карпова, д.4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7312C5" w:rsidP="004F09C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4F09C0" w:rsidRPr="004F09C0" w:rsidRDefault="007312C5" w:rsidP="004F09C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4F09C0" w:rsidRPr="004F09C0" w:rsidRDefault="007312C5" w:rsidP="004F09C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05.07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4F09C0" w:rsidRPr="004F09C0" w:rsidRDefault="007312C5" w:rsidP="004F09C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12.07</w:t>
            </w:r>
            <w:r w:rsidR="004F09C0"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.2017</w:t>
            </w:r>
          </w:p>
          <w:p w:rsidR="004F09C0" w:rsidRPr="004F09C0" w:rsidRDefault="004F09C0" w:rsidP="004F09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09.00 до 12.00 часов (время местное) при предварительном уведомлении организатора.</w:t>
            </w:r>
          </w:p>
          <w:p w:rsidR="004F09C0" w:rsidRPr="004F09C0" w:rsidRDefault="004F09C0" w:rsidP="004F09C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Контактное лицо:</w:t>
            </w:r>
          </w:p>
          <w:p w:rsidR="004F09C0" w:rsidRPr="004F09C0" w:rsidRDefault="004F09C0" w:rsidP="004F09C0">
            <w:pPr>
              <w:widowControl w:val="0"/>
              <w:tabs>
                <w:tab w:val="num" w:pos="45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Воронина Вероника Александровна (849244) 5-19-91</w:t>
            </w:r>
          </w:p>
        </w:tc>
      </w:tr>
    </w:tbl>
    <w:p w:rsidR="004F09C0" w:rsidRPr="004F09C0" w:rsidRDefault="004F09C0" w:rsidP="004F09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4F09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Приложение№3</w:t>
      </w:r>
    </w:p>
    <w:p w:rsidR="004F09C0" w:rsidRPr="004F09C0" w:rsidRDefault="004F09C0" w:rsidP="004F09C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 извещению о проведении конкурса</w:t>
      </w:r>
    </w:p>
    <w:p w:rsidR="004F09C0" w:rsidRPr="004F09C0" w:rsidRDefault="004F09C0" w:rsidP="004F09C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left="648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 собственников помещений о проведении открытого конкурса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собственники помещений в доме № ____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ул._______________________________________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Сообщаем Вам следующее: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частями 4 и 5 статьи 161 Жилищного Кодекса РФ, Постановлением Правительства Российской Федерации от 06.02.2006 г. № 75 «О порядке проведения  органом местного самоуправления открытого конкурса по отбору управляющей организации для управления многоквартирным домом» администрацией муниципального образования город Александров принято решение о проведении открытого конкурса по отбору управляющих организаций для Вашего многоквартирного дома, поскольку Вами не выбран способ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многоквартирным домом.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Извещение о проведении конкурса размещено на официальном сайте  </w:t>
      </w:r>
      <w:hyperlink r:id="rId14" w:history="1"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torgi</w:t>
        </w:r>
        <w:proofErr w:type="spellEnd"/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4F09C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4F09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,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на официальном сайте администрации города Карабаново: </w:t>
      </w:r>
      <w:r w:rsidRPr="004F09C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http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val="en-US" w:eastAsia="ru-RU"/>
        </w:rPr>
        <w:t>www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://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городкарабаново.рф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условиями договора управления многоквартирным домом и условиями открытого конкурса Вы можете ознакомиться, а также получить необходимую Вам конкурсную документацию (в том числе перечни обязательных и дополнительных работ по содержанию и ремонту общего имущества, проект договора управления многоквартирным домом), обратившись в письменной форме по адресу г. Карабаново, пл. Лермонтова, д.1а, телефон:  (849244) 5-22-54 в рабочие дни с 8 ч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00 мин до 17ч.15мин.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проведения открытого конкурса о его результатах и проекте договора управления многоквартирным домом Вы будете извещены путем размещения соответствующей информации на доске объявлений, расположенной на придомовой (к Вашему дому) территории или в подъездах Вашего дома.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жилые и нежилые  помещения в многоквартирном доме общей жилой и нежилой площади составит в год: ___________, что при ежемесячном внесении платы составит: __________________.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вправе присутствовать на заседаниях конкурсной комиссии, которые состоятся согласно информации, указанной в приложении 1 к настоящему уведомлению.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 помещения также вправе участвовать в осмотрах общего имущества собственников помещений в Вашем многоквартирном доме согласно Графику проведения осмотров, прилагаемому к настоящему уведомлению (приложение № 2).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состоится « »____________20___г. </w:t>
      </w:r>
      <w:proofErr w:type="spellStart"/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____часов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__минут по адресу: 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г. Карабаново,  пл. Лермонтова, д. 1а, 2 этаж, актовый зал (конкурсная комиссия).</w:t>
      </w:r>
      <w:proofErr w:type="gramEnd"/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Обращаем внимание, что по результатам конкурса собственники помещений обязаны, будут подписать договор управления многоквартирным домом при условии, если до дня проведения конкурса собственники помещений в доме самостоятельно не определят способ управления многоквартирным домом.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конкурса:</w:t>
      </w:r>
    </w:p>
    <w:p w:rsidR="004F09C0" w:rsidRPr="004F09C0" w:rsidRDefault="004F09C0" w:rsidP="004F09C0">
      <w:pPr>
        <w:widowControl w:val="0"/>
        <w:spacing w:after="0" w:line="240" w:lineRule="auto"/>
        <w:ind w:firstLine="9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</w:p>
    <w:p w:rsidR="004F09C0" w:rsidRPr="004F09C0" w:rsidRDefault="004F09C0" w:rsidP="004F09C0">
      <w:pPr>
        <w:widowControl w:val="0"/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образования город Карабаново</w:t>
      </w:r>
    </w:p>
    <w:p w:rsidR="004F09C0" w:rsidRPr="004F09C0" w:rsidRDefault="004F09C0" w:rsidP="004F09C0">
      <w:pPr>
        <w:widowControl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" w:name="_Toc128814249"/>
      <w:bookmarkStart w:id="2" w:name="_Toc119343901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РАЗДЕЛ 1.2. ОБЩИЕ УСЛОВИЯ ПРОВЕДЕНИЯ КОНКУРСА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 ОБЩИЕ </w:t>
      </w:r>
      <w:bookmarkEnd w:id="1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ПОЛОЖЕНИЯ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" w:name="_Toc128814250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1.1. Законодательное регулирование</w:t>
      </w:r>
      <w:bookmarkEnd w:id="2"/>
      <w:bookmarkEnd w:id="3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" w:name="_Ref119427085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Настоящая конкурсная документация подготовлена в соответствии с Гражданским Кодексом Российской Федерации, Жилищным кодексом Российской Федерации, </w:t>
      </w:r>
      <w:bookmarkStart w:id="5" w:name="_Toc128814251"/>
      <w:bookmarkEnd w:id="4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Правительства Российской Федерации от 6 февраля 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1.2. </w:t>
      </w:r>
      <w:bookmarkEnd w:id="5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Организатор конкурса.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1.2.1.</w:t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ab/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Организатором конкурса является</w:t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администрация</w:t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муниципального образования город Карабаново Александровского района Владимирской области (Организатор конкурса).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1.2.2.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Организатор конкурса, подготавливает конкурсную документацию и проводит открытый конкурс, в соответствии с процедурами, условиями и положениями настоящей конкурсной документации. </w:t>
      </w:r>
    </w:p>
    <w:p w:rsidR="004F09C0" w:rsidRPr="00C059E8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1.2.3.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Конкурс проводится конкурсной комиссией.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6" w:name="_Toc128814252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1.3. Предмет конкурса. </w:t>
      </w:r>
      <w:bookmarkEnd w:id="6"/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1.3.1.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Право заключения договора управления многоквартирным домом в отношении объекта конкурса.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1.3.2.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Победивший участник конкурса обязуется выполнять услуги и работы, а также предоставлять коммунальные услуги, входящие в договор управления многоквартирным домом, в течение срока действия договора управления (3 года).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1.3.3.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Определения, зафиксированные в проекте договора управления многоквартирным домом, применяются во всей настоящей конкурсной документации.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1.4. Форма конкурса: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составу участников и по форме подачи заявок.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7" w:name="_Toc128814253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1.5. </w:t>
      </w:r>
      <w:bookmarkStart w:id="8" w:name="_Toc128814254"/>
      <w:bookmarkEnd w:id="7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Источник финансирования, сроки и порядок оплаты</w:t>
      </w:r>
      <w:bookmarkEnd w:id="8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1.5.1.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Финансирование выполнения работ и услуг, будет осуществляться собственниками помещений по установленному, организатором конкурса размеру оплаты за содержание и ремонт общего имущества на 1 </w:t>
      </w:r>
      <w:proofErr w:type="spell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кв.м</w:t>
      </w:r>
      <w:proofErr w:type="spell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1.5.2.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Срок внесения платы за содержание и ремонт общего имущества многоквартирного дома, коммунальные услуги (если предусматриваются договором) устанавливается  ежемесячно до 10 числа, следующего за истекшим месяцем.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1.5.3.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Порядок оплаты за выполнение работ и услуг определяется Победителем в договоре управления многоквартирным домом.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9" w:name="_Ref122352428"/>
      <w:bookmarkStart w:id="10" w:name="_Toc128814255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1.6. Уведомление собственников помещений в многоквартирном доме.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Не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25 дней до даты начала процедуры вскрытия конвертов с заявками на участие в конкурсе организатор конкурса обязан уведомить о дате проведения конкурса:</w:t>
      </w:r>
    </w:p>
    <w:p w:rsidR="004F09C0" w:rsidRPr="00C059E8" w:rsidRDefault="004F09C0" w:rsidP="004F09C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1.6.1. всех собственников помещений в многоквартирном доме (многоквартирных домах) путем размещения сообщения в местах, удобных для ознакомления собственниками помещений в многоквартирном доме,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сайте;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proofErr w:type="gramStart"/>
      <w:r w:rsidRPr="00C059E8">
        <w:rPr>
          <w:rFonts w:ascii="Times New Roman" w:hAnsi="Times New Roman" w:cs="Times New Roman"/>
          <w:sz w:val="20"/>
          <w:szCs w:val="20"/>
        </w:rPr>
        <w:t xml:space="preserve">1.6.2. всех лиц, принявших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помещения в этом доме по передаточному акту или иному документу о передаче (далее - лица, принявшие помещения), в случае, указанном в </w:t>
      </w:r>
      <w:hyperlink r:id="rId15" w:history="1">
        <w:r w:rsidRPr="00C059E8">
          <w:rPr>
            <w:rFonts w:ascii="Times New Roman" w:hAnsi="Times New Roman" w:cs="Times New Roman"/>
            <w:sz w:val="20"/>
            <w:szCs w:val="20"/>
          </w:rPr>
          <w:t>части 13 статьи 161</w:t>
        </w:r>
      </w:hyperlink>
      <w:r w:rsidRPr="00C059E8">
        <w:rPr>
          <w:rFonts w:ascii="Times New Roman" w:hAnsi="Times New Roman" w:cs="Times New Roman"/>
          <w:sz w:val="20"/>
          <w:szCs w:val="20"/>
        </w:rPr>
        <w:t xml:space="preserve"> Жилищного кодекса Российской Федерации, путем размещения сообщения в местах, удобных для ознакомления лицами, принявшими помещения</w:t>
      </w:r>
      <w:proofErr w:type="gramEnd"/>
      <w:r w:rsidRPr="00C059E8">
        <w:rPr>
          <w:rFonts w:ascii="Times New Roman" w:hAnsi="Times New Roman" w:cs="Times New Roman"/>
          <w:sz w:val="20"/>
          <w:szCs w:val="20"/>
        </w:rPr>
        <w:t>, - на досках объявлений, размещенных во всех подъездах многоквартирного дома или в пределах земельного участка, на котором расположен многоквартирный дом, а также путем размещения сообщения о проведении конкурса на официальном сайте.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1.7. Проведение осмотра объекта конкурса.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1.7.1.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соответствии с Постановлением Правительства РФ от 06.02.2006 №75 «О порядке проведение органом местного самоуправления открытого конкурса по отбору управляющих организаций для управления многоквартирным домом», </w:t>
      </w:r>
      <w:r w:rsidRPr="00C059E8">
        <w:rPr>
          <w:rFonts w:ascii="Times New Roman" w:hAnsi="Times New Roman" w:cs="Times New Roman"/>
          <w:sz w:val="20"/>
          <w:szCs w:val="20"/>
        </w:rPr>
        <w:t>организатор конкурса или по его поручению специализированная организация в соответствии с датой и временем, указанными в извещении о проведении конкурса, организуют проведение осмотра претендентами и другими заинтересованными лицами объекта конкурса.</w:t>
      </w:r>
      <w:proofErr w:type="gramEnd"/>
      <w:r w:rsidRPr="00C059E8">
        <w:rPr>
          <w:rFonts w:ascii="Times New Roman" w:hAnsi="Times New Roman" w:cs="Times New Roman"/>
          <w:sz w:val="20"/>
          <w:szCs w:val="20"/>
        </w:rPr>
        <w:t xml:space="preserve"> Организатор конкурса или по его поручению специализированная организация организуют проведение таких осмотров каждые 5 рабочих дней с даты размещения извещения о проведении конкурса, но не </w:t>
      </w:r>
      <w:proofErr w:type="gramStart"/>
      <w:r w:rsidRPr="00C059E8">
        <w:rPr>
          <w:rFonts w:ascii="Times New Roman" w:hAnsi="Times New Roman" w:cs="Times New Roman"/>
          <w:sz w:val="20"/>
          <w:szCs w:val="20"/>
        </w:rPr>
        <w:t>позднее</w:t>
      </w:r>
      <w:proofErr w:type="gramEnd"/>
      <w:r w:rsidRPr="00C059E8">
        <w:rPr>
          <w:rFonts w:ascii="Times New Roman" w:hAnsi="Times New Roman" w:cs="Times New Roman"/>
          <w:sz w:val="20"/>
          <w:szCs w:val="20"/>
        </w:rPr>
        <w:t xml:space="preserve"> чем за 2 рабочих дня до даты окончания срока подачи заявок на участие в конкурсе.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1.8. Требования к </w:t>
      </w:r>
      <w:bookmarkEnd w:id="9"/>
      <w:bookmarkEnd w:id="10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претендентам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1.8.1.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настоящем конкурсе может принять участие любое юридическое лицо независимо от организационно-правовой формы, формы собственности, места нахождения или индивидуальный предприниматель, представившие заявку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1.8.2. При проведении конкурса устанавливаются следующие требования к претендентам: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1.8.2.1. Соответствие претендентов установленным федеральными законами требованиям к лицам, осуществляющим выполнение работ, оказание услуг, предусмотренных договором управления многоквартирным домом; 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1.8.2.2. </w:t>
      </w:r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В отношении претендента не проводится процедура банкротства либо в отношении претендента - юридического лица не проводится процедура ликвидации;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1.8.2.3. Деятельность претендента не приостановлена в порядке, предусмотренном Кодексом Российской Федерации об административных правонарушениях;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1.8.2.4. Отсутствие у претендента задолженности по налогам,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период. Претендент считается соответствующим установленному требованию, если он </w:t>
      </w: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обжаловал наличие указанной задолженности в соответствии с законодательством Российской Федерации и решение по такой жалобе не вступило</w:t>
      </w:r>
      <w:proofErr w:type="gramEnd"/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 xml:space="preserve"> в силу;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1.8.2.5.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период;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1.8.2.6 Внесение претендентом на счет, указанный в конкурсной документации, сре</w:t>
      </w: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дств в к</w:t>
      </w:r>
      <w:proofErr w:type="gramEnd"/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ачестве обеспечения заявки на участие в конкурсе. При этом претендент считается соответствующим данному требованию, если непосредственно перед началом процедуры вскрытия конвертов с заявками на участие в конкурсе средства поступили на счет, указанный в конкурсной документации.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1.8.3. Требования, указанные в пункте 1.8.2 настоящего раздела, предъявляются ко всем претендентам. Организатор конкурса при проведении конкурса не вправе устанавливать иные требования к претендентам.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1.8.4. Проверка соответствия претендентов требованиям, указанным в пункте 1.8.2. настоящего раздела, осуществляется конкурсной комиссией. При этом конкурсная комиссия не вправе возлагать на претендента обязанность подтверждать соответствие данным требованиям.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</w:t>
      </w:r>
      <w:r w:rsidRPr="00C059E8">
        <w:rPr>
          <w:rFonts w:ascii="Times New Roman" w:eastAsia="Times New Roman" w:hAnsi="Times New Roman" w:cs="Times New Roman"/>
          <w:spacing w:val="1"/>
          <w:sz w:val="20"/>
          <w:szCs w:val="20"/>
          <w:lang w:eastAsia="ru-RU"/>
        </w:rPr>
        <w:t xml:space="preserve"> </w:t>
      </w:r>
      <w:r w:rsidRPr="00C059E8">
        <w:rPr>
          <w:rFonts w:ascii="Times New Roman" w:eastAsia="Times New Roman" w:hAnsi="Times New Roman" w:cs="Times New Roman"/>
          <w:color w:val="000000"/>
          <w:spacing w:val="1"/>
          <w:sz w:val="20"/>
          <w:szCs w:val="20"/>
          <w:lang w:eastAsia="ru-RU"/>
        </w:rPr>
        <w:t>Основаниями для отказа допуска к участию в конкурсе являются: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1.8.5.1. Непредставление определенных пунктом 3.3. настоящего раздела  документов, либо наличие в таких документах недостоверных сведений.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1.8.5.2. Несоответствие претендента требованиям, установленным пунктом 1.8.2. настоящего раздела.</w:t>
      </w:r>
    </w:p>
    <w:p w:rsidR="004F09C0" w:rsidRPr="00C059E8" w:rsidRDefault="004F09C0" w:rsidP="004F09C0">
      <w:pPr>
        <w:widowControl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1.8.5.3. Несоответствие заявки на участие в конкурсе требованиям, установленным пунктами 3.1.,  3.3. настоящего раздела.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1.8.6. Решение конкурсной комиссии об отказе в допуске к участию в конкурсе претендента, либо об отстранении участника конкурса от участия в конкурсе, может быть обжаловано таким лицом в порядке, установленном законодательством Российской Федерации.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1" w:name="_Toc128814257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1.9. </w:t>
      </w:r>
      <w:bookmarkEnd w:id="11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Расходы на участие в конкурсе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1.9.1.Претендент несет все расходы, связанные с подготовкой и подачей заявки на участие в конкурсе, участием в конкурсе и заключением договора управления многоквартирным домом.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1.10. Хранение документации по проведению конкурса.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1.10.1.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Конкурсная документация, изменения, внесенные в конкурсную документацию, разъяснения конкурсной документации, протоколы, составленные в ходе проведения конкурса, заявки на участие в конкурсе, а также аудиозаписи вскрытия конвертов с заявками на участие в конкурсе и проведения конкурса хранятся организатором конкурса не менее  3 лет.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1.11. Порядок работы конкурсной комиссии.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1.11.1 Конкурсная комиссия рассматривает заявки на участие в конкурсе и проводит конкурс.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1.11.2.Руководство работой конкурсной комиссии осуществляет председатель конкурсной комиссии, назначаемый организатором конкурса, а в его отсутствие - заместитель, назначаемый председателем конкурсной комиссии.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1.11.3.Конкурсная комиссия правомочна, если на заседании присутствуют более 50 процентов общего числа ее членов. Каждый член конкурсной комиссии имеет 1 голос.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1.11.4.Решения конкурсной комиссии принимаются простым большинством голосов членов конкурсной комиссии, принявших участие в ее заседании. При равенстве голосов решение принимается председателем конкурсной комиссии.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1.11.5.Решения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1.11.6. 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1.11.7. 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2" w:name="_Toc128814259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2. КОНКУРСНАЯ ДОКУМЕНТАЦИЯ</w:t>
      </w:r>
      <w:bookmarkEnd w:id="12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3" w:name="_Ref11225592"/>
      <w:bookmarkStart w:id="14" w:name="_Toc13035844"/>
      <w:bookmarkStart w:id="15" w:name="_Toc128814260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Содержание конкурсной документации</w:t>
      </w:r>
      <w:bookmarkEnd w:id="13"/>
      <w:bookmarkEnd w:id="14"/>
      <w:bookmarkEnd w:id="15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Организатор конкурса на основании заявления любого заинтересованного лица, поданного в письменной форме, в течение двух рабочих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заявления обязан предоставить такому лицу конкурсную документацию в порядке, указанном в извещении о проведении конкурса. 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 Конкурсная документация включает перечисленные ниже документы, а также изменения и дополнения, вносимые в конкурсную документацию: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ЧАСТЬ 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Конкурс (термины, используемые в конкурсной документации) 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1.1.   Информационная карта конкурса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1.1.1.Извещение о проведении конкурса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1.1.2.Приложения к проведению конкурса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1.2.    Общие условия проведения конкурса</w:t>
      </w:r>
    </w:p>
    <w:p w:rsidR="004F09C0" w:rsidRPr="00C059E8" w:rsidRDefault="004F09C0" w:rsidP="004F09C0">
      <w:pPr>
        <w:widowControl w:val="0"/>
        <w:spacing w:after="0" w:line="240" w:lineRule="auto"/>
        <w:ind w:left="2880" w:hanging="16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РАЗДЕЛ 1.3.    Образцы форм и документов для заполнения участниками размещения заказа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1.3.1. Форма заявки на участие в конкурсе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1.3.2. Расписка  о получении заявки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1.3.3. Форма  предложения по дополнительным работам и услугам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ЧАСТЬ </w:t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</w:t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Проект договора управления многоквартирным домом</w:t>
      </w:r>
    </w:p>
    <w:p w:rsidR="004F09C0" w:rsidRPr="00C059E8" w:rsidRDefault="004F09C0" w:rsidP="004F09C0">
      <w:pPr>
        <w:widowControl w:val="0"/>
        <w:spacing w:after="0" w:line="240" w:lineRule="auto"/>
        <w:ind w:left="12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ЧАСТЬ </w:t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  <w:t>III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.    Техническая часть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2.1.4.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Претендент  на участие в  конкурсе обязан  изучить  конкурсную документацию. Непредставление полной информации, требуемой по конкурсной документации, представление неверных сведений или подача заявки, не отвечающей требованиям, содержащимся в конкурсной документации, является риском Претендента, подавшего такую заявку, которое может привести к отклонению его заявки.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16" w:name="_Toc128814261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2.2. Разъяснение положений конкурсной документации</w:t>
      </w:r>
      <w:bookmarkEnd w:id="16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2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2 рабочих дня до даты окончания срока подачи заявок на участие в конкурсе.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2.2.2. В течение 1 рабочего дня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направления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разъяснения положений конкурсной документации по запросу заинтересованного лица это разъяснение размещается организатором конкурса на официальном сайте </w:t>
      </w:r>
      <w:hyperlink r:id="rId16" w:history="1"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http</w:t>
        </w:r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://</w:t>
        </w:r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www</w:t>
        </w:r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eastAsia="ru-RU"/>
          </w:rPr>
          <w:t>.</w:t>
        </w:r>
        <w:proofErr w:type="spellStart"/>
        <w:r w:rsidRPr="00C059E8">
          <w:rPr>
            <w:rFonts w:ascii="Times New Roman" w:eastAsia="Times New Roman" w:hAnsi="Times New Roman" w:cs="Times New Roman"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4F09C0" w:rsidRPr="00C059E8" w:rsidRDefault="004F09C0" w:rsidP="004F09C0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7" w:name="_Ref119429410"/>
      <w:bookmarkStart w:id="18" w:name="_Toc128814262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2.3. Внесение изменений и дополнений в конкурсную документацию</w:t>
      </w:r>
      <w:bookmarkEnd w:id="17"/>
      <w:bookmarkEnd w:id="18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2.3.1. 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позднее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чем за 15 дней до даты окончания срока подачи заявок на участие в конкурсе. 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2.3.2. В течение 2 рабочих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 внесении изменений в конкурсную документацию такие изменения размещаются организатором конкурса на официальном сайте и направляются заказными письмами с уведомлением всем лицам, которым была предоставлена конкурсная документация.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19" w:name="_Toc128814263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2.4. Отказ от проведения конкурса</w:t>
      </w:r>
      <w:bookmarkEnd w:id="19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домом, конкурс не проводится. Отказ от проведения конкурса по иным основаниям не допускается.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2.4.2. Если организатор конкурса отказался от проведения конкурса, то в течение 2 рабочих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такого решения он обязан опубликовать извещение об отказе от проведения конкурса на официальном сайте. 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2.4.3. В течение 2 рабочих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указанного решения организатор конкурса  обязан направить или вручить под расписку всем претендентам, участникам конкурса уведомление об отказе от проведения конкурса в письменной форме, а также в форме электронных сообщений (в случае если организатору конкурса известны адреса электронной почты претендентов, участников конкурса). 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2.4.4. Организатор конкурса возвращает претендентам, участникам конкурса средства, внесенные в качестве обеспечения заявки на участие в конкурсе, в течение 5 рабочих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принятия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решения об отказе от проведения конкурса.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20" w:name="_Toc128814264"/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 ПОДГОТОВКА ЗАЯВКИ НА УЧАСТИЕ В КОНКУРСЕ</w:t>
      </w:r>
      <w:bookmarkEnd w:id="20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1" w:name="_Toc128814265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3.1. Формы заявки на участие в конкурсе</w:t>
      </w:r>
      <w:bookmarkEnd w:id="21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Start w:id="22" w:name="_Toc128814266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Претендент подает заявку на участие в конкурсе в письменной форме в запечатанном конверте, в соответствии с указаниями по форме 1.3.2. настоящей конкурсной документации.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3.1.2.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качестве обеспечения заявки на участие в конкурсе претендент вносит средства на указанный в конкурсной документации счет: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Получатель – Администрация муниципального образования город Карабаново Александровского района Владимирской области</w:t>
      </w:r>
    </w:p>
    <w:p w:rsidR="004F09C0" w:rsidRPr="00C059E8" w:rsidRDefault="004F09C0" w:rsidP="004F09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059E8">
        <w:rPr>
          <w:rFonts w:ascii="Times New Roman" w:eastAsia="Times New Roman" w:hAnsi="Times New Roman" w:cs="Times New Roman"/>
          <w:sz w:val="20"/>
          <w:szCs w:val="20"/>
        </w:rPr>
        <w:t xml:space="preserve">ИНН 3311015206, КПП 331101001, </w:t>
      </w:r>
    </w:p>
    <w:p w:rsidR="004F09C0" w:rsidRPr="00C059E8" w:rsidRDefault="004F09C0" w:rsidP="004F09C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59E8">
        <w:rPr>
          <w:rFonts w:ascii="Times New Roman" w:eastAsia="Times New Roman" w:hAnsi="Times New Roman" w:cs="Times New Roman"/>
          <w:sz w:val="20"/>
          <w:szCs w:val="20"/>
        </w:rPr>
        <w:t>УФК по Владимирской области</w:t>
      </w:r>
      <w:r w:rsidRPr="00C059E8">
        <w:rPr>
          <w:rFonts w:ascii="Times New Roman" w:eastAsia="Times New Roman" w:hAnsi="Times New Roman" w:cs="Times New Roman"/>
          <w:b/>
          <w:sz w:val="20"/>
          <w:szCs w:val="20"/>
        </w:rPr>
        <w:t xml:space="preserve"> (</w:t>
      </w:r>
      <w:r w:rsidRPr="00C059E8">
        <w:rPr>
          <w:rFonts w:ascii="Times New Roman" w:eastAsia="Times New Roman" w:hAnsi="Times New Roman" w:cs="Times New Roman"/>
          <w:sz w:val="20"/>
          <w:szCs w:val="20"/>
        </w:rPr>
        <w:t xml:space="preserve">Администрация города Карабаново), 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</w:rPr>
        <w:t>л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</w:rPr>
        <w:t>/с 05283005070,</w:t>
      </w:r>
    </w:p>
    <w:p w:rsidR="004F09C0" w:rsidRPr="00C059E8" w:rsidRDefault="004F09C0" w:rsidP="004F09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059E8">
        <w:rPr>
          <w:rFonts w:ascii="Times New Roman" w:eastAsia="Times New Roman" w:hAnsi="Times New Roman" w:cs="Times New Roman"/>
          <w:sz w:val="20"/>
          <w:szCs w:val="20"/>
        </w:rPr>
        <w:t xml:space="preserve">БИК 041708001, ОКТМО 17605105 </w:t>
      </w:r>
    </w:p>
    <w:p w:rsidR="004F09C0" w:rsidRPr="00C059E8" w:rsidRDefault="004F09C0" w:rsidP="004F09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C059E8">
        <w:rPr>
          <w:rFonts w:ascii="Times New Roman" w:eastAsia="Times New Roman" w:hAnsi="Times New Roman" w:cs="Times New Roman"/>
          <w:sz w:val="20"/>
          <w:szCs w:val="20"/>
        </w:rPr>
        <w:t>б</w:t>
      </w:r>
      <w:r w:rsidRPr="00C059E8">
        <w:rPr>
          <w:rFonts w:ascii="Times New Roman" w:eastAsia="Times New Roman" w:hAnsi="Times New Roman" w:cs="Times New Roman"/>
          <w:b/>
          <w:sz w:val="20"/>
          <w:szCs w:val="20"/>
        </w:rPr>
        <w:t>анк: отделение Владимир г. Владимир</w:t>
      </w:r>
      <w:r w:rsidRPr="00C059E8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4F09C0" w:rsidRPr="00C059E8" w:rsidRDefault="004F09C0" w:rsidP="004F09C0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</w:rPr>
        <w:t>р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</w:rPr>
        <w:t>/с 40302810300083000024.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Назначение платежа – обеспечение заявки на участие в открытом конкурсе.</w:t>
      </w:r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3.1.3.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являющихся объектом конкурса).</w:t>
      </w:r>
      <w:proofErr w:type="gramEnd"/>
    </w:p>
    <w:p w:rsidR="004F09C0" w:rsidRPr="00C059E8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3.1.4. В случае уклонения от заключения договора управления многоквартирными домами средства, внесенные в качестве обеспечения заявки на участие в конкурсе, не возвращаются.</w:t>
      </w:r>
    </w:p>
    <w:p w:rsidR="004F09C0" w:rsidRPr="00C059E8" w:rsidRDefault="004F09C0" w:rsidP="004F09C0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3.2. Язык документов, входящих в состав заявки на участие в конкурсе</w:t>
      </w:r>
      <w:bookmarkEnd w:id="22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3.2.1.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Заявка на участие в конкурсе, все документы и корреспонденция между Организатором конкурса и Претендентом на участие в конкурсе, относящиеся к заявке, должны быть составлены на русском языке. Подача документов, входящих в состав заявки на иностранном языке должна сопровождаться предоставлением надлежащим образом заверенного перевода соответствующих документов на русский язык.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3.3.Состав заявки на участие в конкурсе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3.3.1 Заявка на участие в конкурсе должна быть оформлена по форме, представленной в пункте 1.3.2 раздела 1.3. настоящей конкурсной документации и содержать следующее: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наименование, организационно-правовую форму, место нахождения, почтовый адрес - для юридического лица;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фамилию, имя, отчество, данные документа, удостоверяющего личность, место жительства - для индивидуального предпринимателя;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номер контактного телефона;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юридических лиц - для юридического лица;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выписку из Единого государственного реестра индивидуальных предпринимателей - для индивидуального предпринимателя;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документ, подтверждающий полномочия лица на осуществление действий от имени юридического лица или индивидуального предпринимателя, подавшего заявку на участие в конкурсе.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 реквизиты банковского счета для возврата средств, внесенных в качестве обеспечения заявки на участие в конкурсе.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3.3.2 Документы, подтверждающие соответствие претендента установленным требованиям для участия в конкурсе, или заверенные в установленном порядке копии таких документов: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документы, подтверждающие внесение сре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дств в к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ачестве обеспечения заявки на участие в конкурсе.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- копии документов, подтверждающих соответствие претендента требованию, установленных пунктом 1.8. раздела 1.2., если федеральными законами установлены требования к лицам, осуществляющим выполнение работ, оказание услуг, предусмотренных договором управления многоквартирным домом;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копии утвержденного бухгалтерского баланса за последний отчетный период.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3.3.3.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3.3.4. Требовать от претендента представления документов, не предусмотренных пунктами 3.3.1. и 3.3.2., не допускается.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3.3.5.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Непредставление определенных пунктами 3.3.1. и 3.3.2.настоящего раздела  документов либо наличие в таких документах недостоверных сведений является основанием для  отказа допуска к участию в конкурсе.</w:t>
      </w:r>
    </w:p>
    <w:p w:rsidR="004F09C0" w:rsidRPr="00C059E8" w:rsidRDefault="004F09C0" w:rsidP="004F09C0">
      <w:pPr>
        <w:spacing w:before="100" w:after="10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этом в случае установления недостоверности сведений, содержащихся в документах, предоставленных участником конкурса в составе заявки на участие в конкурсе, такой участник конкурса может быть отстранен организатором конкурса, конкурсной комиссией от участия в конкурсе на любом этапе его проведения вплоть до заключения договора управления многоквартирным домом.</w:t>
      </w:r>
    </w:p>
    <w:p w:rsidR="004F09C0" w:rsidRPr="00C059E8" w:rsidRDefault="004F09C0" w:rsidP="004F09C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3.3.6.При подготовке заявки и документов, входящих в состав заявки, не допускается применение факсимильных подписей.</w:t>
      </w:r>
    </w:p>
    <w:p w:rsidR="004F09C0" w:rsidRPr="00C059E8" w:rsidRDefault="004F09C0" w:rsidP="004F09C0">
      <w:pPr>
        <w:spacing w:before="100" w:after="10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23" w:name="_Ref11560130"/>
      <w:bookmarkStart w:id="24" w:name="_Toc119827174"/>
      <w:bookmarkStart w:id="25" w:name="_Toc128814268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3.4. </w:t>
      </w:r>
      <w:bookmarkStart w:id="26" w:name="_Ref119429571"/>
      <w:bookmarkStart w:id="27" w:name="_Ref119429636"/>
      <w:bookmarkStart w:id="28" w:name="_Toc128814270"/>
      <w:bookmarkEnd w:id="23"/>
      <w:bookmarkEnd w:id="24"/>
      <w:bookmarkEnd w:id="25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оформлению заявок на участие в конкурсе</w:t>
      </w:r>
      <w:bookmarkEnd w:id="26"/>
      <w:bookmarkEnd w:id="27"/>
      <w:bookmarkEnd w:id="28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3.4.1. При описании условий и предложений Претендентов должны приниматься общепринятые обозначения и наименования в соответствии с требованиями действующих нормативных документов.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3.4.2. Сведения, которые содержатся в заявках Претендентов, не должны допускать двусмысленных толкований.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3.4.3. Конверты с заявками представляются в запечатанном виде. Рекомендуется сдавать   документы, содержащиеся в конверте, в прошитом виде, скрепленные печатью на обороте с указанием количества страниц, заверенные подписью претендента (уполномоченного лица), пронумерованные и в  порядке, указанном в заявке на участие в конкурсе. Копии документов должны быть заверены должным образом.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3.4.4. Все документы, представляемые претендентами в составе заявки на участие в конкурсе, должны быть заполнены по всем пунктам.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3.4.5. Представленные в составе заявки на участие в конкурсе документы претенденту не возвращаются.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3.4.6. Претендент вправе изменить или отозвать заявку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конкурсе в любое время непосредственно до начала процедуры вскрытия конвертов с заявками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участие в конкурсе. </w:t>
      </w:r>
      <w:bookmarkStart w:id="29" w:name="_Toc128814271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Организатор конкурса возвращает внесенные в качестве обеспечения заявки на участие в конкурсе средства претенденту, отозвавшему заявку на участие в конкурсе, в течение 5 рабочих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получения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организатором конкурса уведомления об отзыве заявки.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0" w:name="_Ref119429644"/>
      <w:bookmarkStart w:id="31" w:name="_Toc128814272"/>
      <w:bookmarkEnd w:id="29"/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 ПОДАЧА ЗАЯВКИ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4.1. Сроки, порядок подачи и регистрации заявок на участие в конкурсе</w:t>
      </w:r>
      <w:bookmarkEnd w:id="30"/>
      <w:bookmarkEnd w:id="31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4.1.1. Заявки на участие в конкурсе подаются в соответствии с пунктом 3.4. настоящего Раздела направляются претендентами строго до окончания срока подачи заявок.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4.1.2. Претендент подает заявку на участие в конкурсе в письменной форме. В отношение одного лота подается отдельная заявка.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4.1.3.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помещения, размер которой указан в извещении о проведении конкурса, а также предоставлять коммунальные услуги.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4.1.4. Заявки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на участие в конкурсе до последнего дня срока подачи заявок на участие в конкурсе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подаются по адресу, указанному в извещении о проведении открытого конкурса.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В день окончания срока подачи заявок на участие в конкурсе, такие заявки подаются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 после объявления  присутствующим при вскрытии конвертов с заявками о возможности подать заявки, изменить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или отозвать поданные заявки.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4.1.5. Каждый конверт с  заявкой на участие в конкурсе, поступивший в установленный срок в соответствии с пунктом  4.1.1. настоящего раздела, регистрируется организатором конкурса.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4.1.6. 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Поступившие конверты с заявками регистрируются в Журнале регистрации заявок на участие в конкурсе, в порядке поступления конвертов с заявками. Запись регистрации конверта должна включать регистрационный номер заявки, дату, время, способ подачи, подпись и расшифровку подписи лица, вручившего конверт организатору конкурса.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4.1.7. </w:t>
      </w: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Лицу, вручившему конверт с заявкой на участие в конкурсе, организатором по конкурса выдается по требованию расписка в получении конверта с заявкой на участие в конкурсе. 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4.1.8. Претендент подает заявку на участие в конкурсе в запечатанном конверте. На таком конверте следует указывать наименование открытого конкурса, на участие в котором подается данная заявка следующим образом: «Заявка на участие в открытом конкурсе на право заключения договоров управления многоквартирными жилыми домами».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4.1.9. Организатор конкурса обязан обеспечить конфиденциальность сведений, содержащихся в таких заявках до вскрытия конвертов с заявками на участие в конкурсе. Лица, осуществляющие хранение конвертов с заявками, не вправе допускать повреждение таких конвертов и заявок до момента их вскрытия.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4.1.10. В случае</w:t>
      </w: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,</w:t>
      </w:r>
      <w:proofErr w:type="gramEnd"/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 xml:space="preserve"> если конверт не запечатан, такие конверты с заявками не принимаются организатором конкурса и возвращаются лицу, подавшему такой конверт.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4.1.11. В случае если по окончании срока подачи заявок на участие в конкурсе подана только одна заявка, она рассматривается в порядке, установленном пунктом 6. настоящего раздела.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4.1.12. </w:t>
      </w:r>
      <w:proofErr w:type="gramStart"/>
      <w:r w:rsidRPr="00C059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если до начала процедуры вскрытия конвертов с заявками на участие в конкурсе не подана ни одна заявка на участие в конкурсе, организатор конкурса в течение 3 месяцев с даты окончания срока подачи заявок проводит новый конкурс в соответствии с Правилами утвержденными постановлением  Правительства Российской Федерации от 6 февраля 2006 г. № 75 «О порядке проведения органом местного самоуправления открытого</w:t>
      </w:r>
      <w:proofErr w:type="gramEnd"/>
      <w:r w:rsidRPr="00C059E8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конкурса по отбору управляющей организации для управления многоквартирным домом». При этом организатор конкурса вправе изменить условия проведения конкурса и обязан увеличить расчетный размер платы за содержание и ремонт жилого помещения не менее чем на 10 процентов.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2" w:name="_Toc128814273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4.2. Порядок отзыва заявок на участие в конкурсе</w:t>
      </w:r>
      <w:bookmarkEnd w:id="32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2"/>
          <w:sz w:val="20"/>
          <w:szCs w:val="20"/>
          <w:lang w:eastAsia="ru-RU"/>
        </w:rPr>
        <w:t>4.2.1. Претендент  может отозвать заявку на участие в конкурсе в любое время, непосредственно, до начала процедуры вскрытия конвертов с заявками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4.2.2. Претендент подает в письменном виде уведомление об отзыве заявки, содержащее информацию о том, что он отзывает свою заявку.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4.2.3. Уведомление об отзыве заявки на участие в конкурсе должно быть скреплено печатью и заверено подписью уполномоченного лица (для юридических лиц) или индивидуального предпринимателя.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4.2.4. Уведомления об отзыве заявок на участие в конкурсе подаются по адресу, указанному в извещении о проведении конкурса и Информационной карте конкурса.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4.2.5. В день окончания срока подачи заявок на участие в конкурсе,  заявки на участие в конкурсе отзываются на заседании конкурсной комиссии непосредственно перед вскрытием конвертов с заявками на участие в конкурсе по адресу, по которому осуществляется вскрытие конвертов с заявками на участие в конкурсе, указанному в извещении о проведении открытого конкурса.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4.2.6. Отзывы заявок на участие в конкурсе регистрируются в Журнале регистрации заявок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4.2.7. Заявки на участие в конкурсе, отозванные до окончания срока подачи заявок на участие в конкурсе в порядке, указанном выше считаются не поданными.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33" w:name="_Toc131309079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4.3. Заявки на участие в конкурсе, поданные с опозданием</w:t>
      </w:r>
      <w:bookmarkEnd w:id="33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4.3.1. </w:t>
      </w:r>
      <w:r w:rsidRPr="00C059E8">
        <w:rPr>
          <w:rFonts w:ascii="Times New Roman" w:hAnsi="Times New Roman" w:cs="Times New Roman"/>
          <w:sz w:val="20"/>
          <w:szCs w:val="20"/>
        </w:rPr>
        <w:t xml:space="preserve">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059E8">
        <w:rPr>
          <w:rFonts w:ascii="Times New Roman" w:hAnsi="Times New Roman" w:cs="Times New Roman"/>
          <w:sz w:val="20"/>
          <w:szCs w:val="20"/>
        </w:rPr>
        <w:t>с даты подписания</w:t>
      </w:r>
      <w:proofErr w:type="gramEnd"/>
      <w:r w:rsidRPr="00C059E8">
        <w:rPr>
          <w:rFonts w:ascii="Times New Roman" w:hAnsi="Times New Roman" w:cs="Times New Roman"/>
          <w:sz w:val="20"/>
          <w:szCs w:val="20"/>
        </w:rPr>
        <w:t xml:space="preserve"> протокола вскрытия конвертов.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4" w:name="_Toc128814278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5. ВСКРЫТИЕ КОНВЕРТОВ С ЗАЯВКАМИ НА УЧАСТИЕ В КОНКУРСЕ</w:t>
      </w:r>
      <w:bookmarkEnd w:id="34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5" w:name="_Toc128814279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5.1. Порядок вскрытия конвертов. </w:t>
      </w:r>
      <w:bookmarkEnd w:id="35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5.1.1. Непосредственно перед вскрытием конвертов с заявками на участие в конкурсе, но не раньше времени, указанного в извещении о проведении конкурса, конкурсная комиссия обязана объявить лицам, присутствующим при вскрытии таких конвертов, о возможности подать заявку на участие в конкурсе, изменить или отозвать поданные заявки до начала процедуры вскрытия конвертов.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5.1.2. </w:t>
      </w:r>
      <w:bookmarkStart w:id="36" w:name="_Ref119429700"/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Публично в день, во время и в месте, указанные в извещении о проведении конкурса (с учетом всех изменений извещения о проведении конкурса, являющихся неотъемлемой частью извещения о проведении конкурса, </w:t>
      </w:r>
      <w:bookmarkEnd w:id="36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комиссия вскрывает все конверты с заявками на участие в конкурсе, которые поступили организатору конкурса до начала процедуры вскрытия конвертов.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5.1.3. Претенденты или их представители вправе присутствовать при вскрытии конвертов с заявками на участие в конкурсе. Полномочия указанных представителей подтверждаются документально.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5.1.4. Наименование (для юридического лица), фамилия, имя, отчество (для индивидуального предпринимателя) каждого претендента, конверт с заявкой на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участие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5.1.5.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официальном сайте в день его подписания, </w:t>
      </w:r>
      <w:hyperlink r:id="rId17" w:history="1"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http</w:t>
        </w:r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://</w:t>
        </w:r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www</w:t>
        </w:r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torgi</w:t>
        </w:r>
        <w:proofErr w:type="spellEnd"/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gov</w:t>
        </w:r>
        <w:proofErr w:type="spellEnd"/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eastAsia="ru-RU"/>
          </w:rPr>
          <w:t>.</w:t>
        </w:r>
        <w:proofErr w:type="spellStart"/>
        <w:r w:rsidRPr="00C059E8">
          <w:rPr>
            <w:rFonts w:ascii="Times New Roman" w:eastAsia="Times New Roman" w:hAnsi="Times New Roman" w:cs="Times New Roman"/>
            <w:b/>
            <w:bCs/>
            <w:sz w:val="20"/>
            <w:szCs w:val="20"/>
            <w:u w:val="single"/>
            <w:lang w:val="en-US" w:eastAsia="ru-RU"/>
          </w:rPr>
          <w:t>ru</w:t>
        </w:r>
        <w:proofErr w:type="spellEnd"/>
      </w:hyperlink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5.1.6. Организатор конкурса обязан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5.1.7. Конверты с заявками на участие в конкурсе, полученные после начала процедуры вскрытия конвертов, в день их поступления возвращаются организатором конкурса претендентам. Организатор конкурса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 даты подписания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протокола вскрытия конвертов.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5.1.8. Конверты с изменениями заявок вскрываются конкурсной комиссией одновременно с конвертами с заявками на участие в конкурсе.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5.1.9. После вскрытия конвертов с заявками и конвертов с изменениями соответствующих заявок конкурсная комиссия устанавливает, поданы ли изменения  заявки на участие в конкурсе надлежащим лицом.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7" w:name="_Toc128814280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5.2. Разъяснения предложений и запрет изменения заявок на участие в конкурсе</w:t>
      </w:r>
      <w:bookmarkEnd w:id="37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5.2.1. При вскрытии конвертов с заявками на участие в конкурсе конкурсная комиссия вправе потребовать от претендента, присутствующего на ее заседании, разъяснений сведений, содержащихся в представленных им документах и в заявке на участие в конкурсе. При этом не допускается изменение заявки на участие в конкурсе.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5.2.2. Конкурсная комиссия не вправе предъявлять дополнительные требования к претендентам. Не допускается изменять предусмотренные конкурсной документацией требования к претендентам.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5.2.3. Указанные разъяснения вносятся в протокол вскрытия конвертов с заявками на участие в конкурсе. 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38" w:name="_Ref119430360"/>
      <w:bookmarkStart w:id="39" w:name="_Toc128814281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br w:type="page"/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6. РАССМОТРЕНИЕ ЗАЯВОК НА УЧАСТИЕ В КОНКУРСЕ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6.1. Рассмотрение заявок на участие в конкурсе и допуск к участию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6.1.1. Конкурсная комиссия рассматривает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1.8. настоящего раздела.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6.1.2.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об отказе в допуске претендента к участию в конкурсе по основаниям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предусмотренным пунктом 1.8. настоящего раздела.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 Текст указанного протокола в день окончания рассмотрения заявок на участие в конкурсе размещается на официальном сайте организатором конкурса.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6.1.3. 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6.1.4. В случае если только один претендент признан участником конкурса, организатор конкурса в течение 3 рабочих дней с, даты подписания протокола рассмотрения заявок на участие в конкурсе передает этому претенденту проект договора управления многоквартирным домом, входящий в состав конкурсной документации. При этом договор управления многоквартирным домом заключается на условиях выполнения обязательных работ и услуг, указанных в извещении о проведении конкурса и конкурсной документации, за плату за содержание и ремонт жилого помещения, размер которой указан в извещении о проведении конкурса. Такой участник конкурса не вправе отказаться от заключения договора управления многоквартирным домом.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6.1.5. Средства, внесенные в качестве обеспечения заявки на участие в конкурсе, возвращаются единственному участнику конкурса в течение 5 рабочих дней с, даты представления организатору конкурса подписанного им проекта договора управления многоквартирным домом и обеспечения исполнения обязательств. При непредставлении организатору конкурса в срок, предусмотренный конкурсной документацией, подписанного участником конкурса проекта договора управления многоквартирным домом, а также обеспечения исполнения обязательств такой участник конкурса признается уклонившимся от заключения договора управления многоквартирным домом и средства, внесенные им в качестве обеспечения заявки на участие в конкурсе, не возвращаются.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6.1.6. В случае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 на основании результатов рассмотрения заявок на участие в конкурсе принято решение об отказе в допуске к участию в конкурсе всех претендентов, организатор конкурса в течение 3 месяцев проводит новый конкурс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домом, утвержденными Постановлением Правительства РФ от 06.02.2006 № 75 </w:t>
      </w:r>
      <w:r w:rsidRPr="00C059E8">
        <w:rPr>
          <w:rFonts w:ascii="Times New Roman" w:hAnsi="Times New Roman" w:cs="Times New Roman"/>
          <w:sz w:val="20"/>
          <w:szCs w:val="20"/>
        </w:rPr>
        <w:t>«О порядке проведения органом местного самоуправления открытого конкурса по отбору управляющей организации для управления многоквартирным домом»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. При этом организатор конкурса вправе изменить условия проведения конкурса. Организатор конкурса возвращает внесенные в качестве обеспечения заявки на участие в конкурсе средства претендентам, не допущенным к участию в конкурсе, в течение 5 рабочих дней со дня подписания протокола рассмотрения заявок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6.1.7. Срок рассмотрения заявок на участие в конкурсе не может превышать 7 рабочих дней с, даты начала процедуры вскрытия конвертов с заявками на участие в конкурсе.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0" w:name="_Ref119429773"/>
      <w:bookmarkStart w:id="41" w:name="_Ref119430371"/>
      <w:bookmarkStart w:id="42" w:name="_Toc128814282"/>
      <w:bookmarkEnd w:id="38"/>
      <w:bookmarkEnd w:id="39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br w:type="page"/>
      </w: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7. ПРОВЕДЕНИЕ КОНКУРСА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7.1. Критерий и порядок проведения конкурс</w:t>
      </w:r>
      <w:bookmarkEnd w:id="40"/>
      <w:bookmarkEnd w:id="41"/>
      <w:bookmarkEnd w:id="42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Критерий проведения конкурса: наибольшая стоимость, предложенная по выполнению дополнительных работ, указанных в перечне дополнительных  работ и услуг по содержанию и ремонту общего имущества, входящем в состав конкурсной документации в счет установленной платы за содержание и ремонт помещений, определенный в соответствии с перечнем обязательных работ и услуг по содержанию и ремонту общего имущества в каждом многоквартирном доме. 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7.1.2. В конкурсе могут участвовать только лица, признанные участниками конкурса в соответствии с протоколом рассмотрения заявок. Организатор конкурса обязан обеспечить участникам конкурса возможность принять участие в конкурсе непосредственно или через представителей. Организатор конкурса обязан осуществлять аудиозапись конкурса. 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7.1.3.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Лица, допущенные к участию в конкурсе, могут действовать как самостоятельно, так и через своих представителей на основании выданной представителю доверенности. Любое лицо, присутствующее при проведении конкурса, вправе осуществлять аудио - видеозапись конкурса.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7.1.4.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9E8">
        <w:rPr>
          <w:rFonts w:ascii="Times New Roman" w:hAnsi="Times New Roman" w:cs="Times New Roman"/>
          <w:sz w:val="20"/>
          <w:szCs w:val="20"/>
        </w:rPr>
        <w:t>Конкурс начинается с объявления конкурсной комиссией наименования участника конкурса, заявка на участие, в конкурсе которого поступила к организатору конкурса первой, и размера платы за содержание и ремонт жилого помещения.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7.1.5.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9E8">
        <w:rPr>
          <w:rFonts w:ascii="Times New Roman" w:hAnsi="Times New Roman" w:cs="Times New Roman"/>
          <w:sz w:val="20"/>
          <w:szCs w:val="20"/>
        </w:rPr>
        <w:t>Участники конкурса представляют предложения по общей стоимости дополнительных работ и услуг (при объединении в один лот нескольких объектов конкурса предлагается суммированная стоимость по всем объектам конкурса, входящим в лот) в соответствии со стоимостью работ и услуг, указанной в конкурсной документации.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7.1.6.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59E8">
        <w:rPr>
          <w:rFonts w:ascii="Times New Roman" w:hAnsi="Times New Roman" w:cs="Times New Roman"/>
          <w:sz w:val="20"/>
          <w:szCs w:val="20"/>
        </w:rPr>
        <w:t>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стоимости, конкурсная комиссия объявляет наименование участника конкурса, который сделал предложение по наибольшей стоимости дополнительных работ и услуг.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59E8">
        <w:rPr>
          <w:rFonts w:ascii="Times New Roman" w:hAnsi="Times New Roman" w:cs="Times New Roman"/>
          <w:sz w:val="20"/>
          <w:szCs w:val="20"/>
        </w:rPr>
        <w:t>7.1.7. Указанный в пункте 7</w:t>
      </w:r>
      <w:hyperlink w:anchor="P283" w:history="1">
        <w:r w:rsidRPr="00C059E8">
          <w:rPr>
            <w:rFonts w:ascii="Times New Roman" w:hAnsi="Times New Roman" w:cs="Times New Roman"/>
            <w:sz w:val="20"/>
            <w:szCs w:val="20"/>
          </w:rPr>
          <w:t>.1.5.</w:t>
        </w:r>
      </w:hyperlink>
      <w:r w:rsidRPr="00C059E8">
        <w:rPr>
          <w:rFonts w:ascii="Times New Roman" w:hAnsi="Times New Roman" w:cs="Times New Roman"/>
          <w:sz w:val="20"/>
          <w:szCs w:val="20"/>
        </w:rPr>
        <w:t xml:space="preserve">  участник конкурса называет перечень дополнительных работ и услуг (при объединении в один лот нескольких объектов конкурса - отдельно для каждого объекта конкурса, входящего в лот), общая стоимость которых должна соответствовать представленному им предложению по стоимости дополнительных работ и услуг. При объединении в один лот нескольких объектов конкурса разница между стоимостью дополнительных работ и услуг в отношении каждого объекта конкурса, входящего в лот, не должна превышать 20 процентов.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7.1.8. В случае если общая стоимость определенных участником конкурса дополнительных работ и услуг (при объединении в один лот нескольких объектов конкурса - суммированная стоимость по всем объектам конкурса, входящим в лот) превышает стоимость дополнительных работ и услуг, предлагаемую иными участниками конкурса, такой участник конкурса признается победителем конкурса.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7.1.9.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помещения, размер которой указан в извещении о проведении конкурса и в конкурсной документации, предоставлять коммунальные услуги, а также исполнять иные обязательства, указанные в проекте договора управления многоквартирным домом.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7.1.10.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после троекратного объявления в соответствии с </w:t>
      </w:r>
      <w:hyperlink w:anchor="P282" w:history="1">
        <w:r w:rsidRPr="00C059E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пунктом </w:t>
        </w:r>
      </w:hyperlink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7.1.4 размера платы за содержание и ремонт жилого помещения и наименования участника конкурса (для юридического лица), фамилии, имени, отчества (для индивидуального предпринимателя) ни один из участников конкурса не представил предложения по стоимости дополнительных работ и услуг, такой участник конкурса признается победителем конкурса.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</w:p>
    <w:p w:rsidR="004F09C0" w:rsidRPr="00C059E8" w:rsidRDefault="004F09C0" w:rsidP="004F09C0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 ОФОРМЛЕНИЕ РЕЗУЛЬТАТОВ КОНКУРСА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 xml:space="preserve">8.1. Оформление протокола 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8.1.1. Конкурсная комиссия ведет протокол конкурса, который подписывается в день проведения конкурса. Указанный протокол составляется в 3 экземплярах, один экземпляр остается у организатора конкурса.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8.1.2. Организатор конкурса в течение 3 рабочих дней с</w:t>
      </w:r>
      <w:r w:rsidRPr="00C059E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 xml:space="preserve">, даты утверждения протокола </w:t>
      </w:r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конкурса передает победителю конкурса один экземпляр протокола и проект договора управления многоквартирным домом.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При этом стоимость каждой работы и услуги, входящей в перечни обязательных и дополнительных работ и услуг, определенных по результатам конкурса и подлежащих указанию в договорах управления многоквартирным домом, подлежит пересчету исходя из того,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помещения, размер которой указан в</w:t>
      </w:r>
      <w:proofErr w:type="gramEnd"/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</w:t>
      </w: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извещении</w:t>
      </w:r>
      <w:proofErr w:type="gramEnd"/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 о проведении конкурса и в конкурсной документации.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FF0000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8.1.3. Те</w:t>
      </w: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кст пр</w:t>
      </w:r>
      <w:proofErr w:type="gramEnd"/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отокола конкурса размещается на официальном сайте  http://www.torgi.gov.ru организатором конкурса в течение 1 рабочего </w:t>
      </w:r>
      <w:r w:rsidRPr="00C059E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t>дня с даты его утверждения.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pacing w:val="3"/>
          <w:sz w:val="20"/>
          <w:szCs w:val="20"/>
          <w:lang w:eastAsia="ru-RU"/>
        </w:rPr>
        <w:lastRenderedPageBreak/>
        <w:t>8.1.4.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8.1.5.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8.1.6. </w:t>
      </w:r>
      <w:proofErr w:type="gramStart"/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>Организатор конкурса в течение 10 рабочих дней с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местах, удобных для ознакомления собственниками помещений в многоквартирных доме.</w:t>
      </w:r>
      <w:proofErr w:type="gramEnd"/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color w:val="000000"/>
          <w:spacing w:val="3"/>
          <w:sz w:val="20"/>
          <w:szCs w:val="20"/>
          <w:lang w:eastAsia="ru-RU"/>
        </w:rPr>
        <w:t>8.2. Возврат обеспечения заявки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color w:val="000000"/>
          <w:spacing w:val="3"/>
          <w:sz w:val="20"/>
          <w:szCs w:val="20"/>
          <w:lang w:eastAsia="ru-RU"/>
        </w:rPr>
        <w:t xml:space="preserve">8.2.1.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конкурса обязан возвратить в течение 5 рабочих дней с даты утверждения протокола конкурса средства, внесенные в качестве обеспечения заявки на участие в конкурсе, участникам конкурса, которые не стали победителями конкурса, за исключением участника конкурса, сделавшего предпоследнее предложение по наибольшей стоимости дополнительных работ и услуг, которому средства возвращаются в порядке, предусмотренном 8.2.2.</w:t>
      </w:r>
      <w:proofErr w:type="gramEnd"/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8.2.2. Средства, внесенные в качестве обеспечения заявки на участие в конкурсе, возвращаются победителю конкурса и участнику конкурса, который сделал предыдущее предложение по наибольшей стоимости дополнительных работ и услуг, в течение 5 рабочих дней с,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8.2.3. В случае уклонения от заключения договора управления многоквартирным домом по пункту 9.1.3. средства, внесенные в качестве обеспечения заявки на участие в конкурсе, не возвращаются.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8.3. Хранение результатов.</w:t>
      </w:r>
    </w:p>
    <w:p w:rsidR="004F09C0" w:rsidRPr="00C059E8" w:rsidRDefault="004F09C0" w:rsidP="004F09C0">
      <w:pPr>
        <w:shd w:val="clear" w:color="auto" w:fill="FFFFFF"/>
        <w:tabs>
          <w:tab w:val="left" w:pos="1980"/>
        </w:tabs>
        <w:spacing w:after="0" w:line="254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8.3.1. Протоколы, составленные в ходе проведения конкурса, заявки на участие в конкурсе, конкурсная документация, изменения, внесенные в конкурсную документацию, и разъяснения конкурсной документации,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лет.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bookmarkStart w:id="43" w:name="_Toc128814286"/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9. </w:t>
      </w:r>
      <w:bookmarkEnd w:id="43"/>
      <w:r w:rsidRPr="00C059E8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Заключение  договора управления многоквартирным домом</w:t>
      </w: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4" w:name="_Ref119429973"/>
      <w:bookmarkStart w:id="45" w:name="_Toc128814287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9.1. Срок заключения </w:t>
      </w:r>
      <w:bookmarkEnd w:id="44"/>
      <w:bookmarkEnd w:id="45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договора управления многоквартирным домом.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9.1.1. Победитель конкурса в течение 10 рабочих дней с, даты утверждения протокола конкурса представляет организатору конкурса подписанный им проект договора управления многоквартирным домом (Часть 2 настоящей конкурсной документации), а также обеспечение исполнения обязательств.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9.1.2.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Победитель конкурса в течение 20 дней с даты утверждения протокола конкурса, но не ранее чем через 10 дней со дня размещения протокола конкурса на официальном сайте, направляет подписанные им проекты договоров управления многоквартирным домом собственникам помещений в многоквартирном доме и лицам, принявшим помещения, для подписания указанных договоров в порядке, установленном </w:t>
      </w:r>
      <w:hyperlink r:id="rId18" w:history="1">
        <w:r w:rsidRPr="00C059E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445</w:t>
        </w:r>
      </w:hyperlink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Гражданского кодекса Российской Федерации.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9.1.3. В случае если победитель конкурса в срок, предусмотренный пунктом 9.1.1. настоящего раздела, не представил организатору конкурса подписанный им проект договора управления многоквартирным домом, а также обеспечение исполнения обязательств (нотариально заверенную копию договора о залоге депозита либо безотзывную банковскую гарантию), он признается уклонившимся от заключения договора управления многоквартирным домом.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9.1.4. В случае признания победителя конкурса уклонившимся от заключения договора управления многоквартирным домом организатор конкурса предлагает заключить договор управления многоквартирным домом участнику конкурса, который сделал предыдущее предложение по наибольшей стоимости дополнительных работ и услуг. При этом заключение договора управления многоквартирным домом таким участником конкурса является обязательным.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9.1.5.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Срок начала выполнения управляющей организацией возникших по результатам конкурса обязательств, который должен составлять  не более 30 дней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 даты  </w:t>
      </w:r>
      <w:r w:rsidRPr="00C059E8">
        <w:rPr>
          <w:rFonts w:ascii="Times New Roman" w:hAnsi="Times New Roman" w:cs="Times New Roman"/>
          <w:sz w:val="20"/>
          <w:szCs w:val="20"/>
        </w:rPr>
        <w:t>подписания</w:t>
      </w:r>
      <w:proofErr w:type="gramEnd"/>
      <w:r w:rsidRPr="00C059E8">
        <w:rPr>
          <w:rFonts w:ascii="Times New Roman" w:hAnsi="Times New Roman" w:cs="Times New Roman"/>
          <w:sz w:val="20"/>
          <w:szCs w:val="20"/>
        </w:rPr>
        <w:t xml:space="preserve"> собственниками помещений в многоквартирном доме и (или) лицами, принявшими помещения, и управляющей организацией подготовленных договоров управления многоквартирным домом. Управляющая организация вправе взимать с собственников помещений в многоквартирном доме и лиц, принявших помещения, плату за содержание и ремонт жилого помещения, а также плату за коммунальные услуги в порядке, предусмотренном определенным по результатам конкурса договором управления многоквартирным домом. Собственники помещений в многоквартирном доме и лица, принявшие помещения, обязаны вносить указанную плату.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bookmarkStart w:id="46" w:name="_Ref119429686"/>
      <w:bookmarkStart w:id="47" w:name="_Ref119429982"/>
      <w:bookmarkStart w:id="48" w:name="_Toc128814288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9.2. Обеспечение исполнения обязательств по договору управления многоквартирным домом</w:t>
      </w:r>
      <w:bookmarkEnd w:id="46"/>
      <w:bookmarkEnd w:id="47"/>
      <w:bookmarkEnd w:id="48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9.2.1.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9E8">
        <w:rPr>
          <w:rFonts w:ascii="Times New Roman" w:hAnsi="Times New Roman" w:cs="Times New Roman"/>
          <w:sz w:val="20"/>
          <w:szCs w:val="20"/>
        </w:rPr>
        <w:t>Обеспечение исполнение обязательств по уплате управляющей организацией собственникам помещений в многоквартирном доме и лицам, принявшим помещения, средств, причитающихся им в возмещение убытков и (или) в качестве неустойки (штрафа, пеней) вследствие неисполнения, просрочки исполнения или иного ненадлежащего исполнения обязательств по договорам управления многоквартирным домом, в возмещение вреда, причиненного общему имуществу, предоставляется в пользу собственников помещений в многоквартирном доме и лиц, принявших</w:t>
      </w:r>
      <w:proofErr w:type="gramEnd"/>
      <w:r w:rsidRPr="00C059E8">
        <w:rPr>
          <w:rFonts w:ascii="Times New Roman" w:hAnsi="Times New Roman" w:cs="Times New Roman"/>
          <w:sz w:val="20"/>
          <w:szCs w:val="20"/>
        </w:rPr>
        <w:t xml:space="preserve"> помещения, а обеспечение исполнения обязательств по оплате управляющей организацией ресурсов </w:t>
      </w:r>
      <w:proofErr w:type="spellStart"/>
      <w:r w:rsidRPr="00C059E8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C059E8">
        <w:rPr>
          <w:rFonts w:ascii="Times New Roman" w:hAnsi="Times New Roman" w:cs="Times New Roman"/>
          <w:sz w:val="20"/>
          <w:szCs w:val="20"/>
        </w:rPr>
        <w:t xml:space="preserve"> организаций - в пользу соответствующих </w:t>
      </w:r>
      <w:proofErr w:type="spellStart"/>
      <w:r w:rsidRPr="00C059E8">
        <w:rPr>
          <w:rFonts w:ascii="Times New Roman" w:hAnsi="Times New Roman" w:cs="Times New Roman"/>
          <w:sz w:val="20"/>
          <w:szCs w:val="20"/>
        </w:rPr>
        <w:t>ресурсоснабжающих</w:t>
      </w:r>
      <w:proofErr w:type="spellEnd"/>
      <w:r w:rsidRPr="00C059E8">
        <w:rPr>
          <w:rFonts w:ascii="Times New Roman" w:hAnsi="Times New Roman" w:cs="Times New Roman"/>
          <w:sz w:val="20"/>
          <w:szCs w:val="20"/>
        </w:rPr>
        <w:t xml:space="preserve"> организаций. 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 В случае реализации обеспечения исполнения обязательств управляющая организация обязана гарантировать его ежемесячное возобновление. Указанное требование подлежит отражению в договорах управления многоквартирным домом и в договорах </w:t>
      </w:r>
      <w:proofErr w:type="spellStart"/>
      <w:r w:rsidRPr="00C059E8">
        <w:rPr>
          <w:rFonts w:ascii="Times New Roman" w:hAnsi="Times New Roman" w:cs="Times New Roman"/>
          <w:sz w:val="20"/>
          <w:szCs w:val="20"/>
        </w:rPr>
        <w:t>ресурсоснабжения</w:t>
      </w:r>
      <w:proofErr w:type="spellEnd"/>
      <w:r w:rsidRPr="00C059E8">
        <w:rPr>
          <w:rFonts w:ascii="Times New Roman" w:hAnsi="Times New Roman" w:cs="Times New Roman"/>
          <w:sz w:val="20"/>
          <w:szCs w:val="20"/>
        </w:rPr>
        <w:t xml:space="preserve"> и приема (сброса) сточных вод в качестве существенного условия этих договоров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9.2.2.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Лица, в пользу которых предоставляется обеспечение исполнения обязательств, вправе предъявлять требования по надлежащему исполнению обязательств за счет средств обеспечения.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9.2.3.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Управляющая организация обязана гарантировать ежемесячное  возобновление обеспечения исполнения обязатель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 в сл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учае их реализации. Указанное требование устанавливается в договорах управления многоквартирным домом и в договорах </w:t>
      </w:r>
      <w:proofErr w:type="spell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ресурсоснабжения</w:t>
      </w:r>
      <w:proofErr w:type="spell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приема (сброса) сточных вод в качестве существенного условия этих договоров.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9.2.4.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домом, подлежащей уплате собственниками помещений в многоквартирном доме и лицами, принявшими помещения, в течение месяца. Размер обеспечения исполнения обязательств рассчитывается по формуле: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665AD9E9" wp14:editId="4666A9E5">
            <wp:extent cx="1234440" cy="2438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44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49" w:name="Par206"/>
      <w:bookmarkEnd w:id="49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где: </w:t>
      </w:r>
      <w:r w:rsidRPr="00C059E8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6B907F65" wp14:editId="2174314A">
            <wp:extent cx="248920" cy="243840"/>
            <wp:effectExtent l="0" t="0" r="0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размер обеспечения исполнения обязательств;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К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коэффициент, установленный организатором конкурса в пределах от 0,5 до 0,75;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noProof/>
          <w:position w:val="-12"/>
          <w:sz w:val="20"/>
          <w:szCs w:val="20"/>
          <w:lang w:eastAsia="ru-RU"/>
        </w:rPr>
        <w:drawing>
          <wp:inline distT="0" distB="0" distL="0" distR="0" wp14:anchorId="0193B76F" wp14:editId="1AF0BEBF">
            <wp:extent cx="228600" cy="2286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размер ежемесячной платы за содержание и ремонт общего имущества, указанный в извещении о проведении конкурса, умноженный на общую площадь жилых и нежилых помещений (за исключением помещений общего пользования) в многоквартирном доме;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noProof/>
          <w:position w:val="-14"/>
          <w:sz w:val="20"/>
          <w:szCs w:val="20"/>
          <w:lang w:eastAsia="ru-RU"/>
        </w:rPr>
        <w:drawing>
          <wp:inline distT="0" distB="0" distL="0" distR="0" wp14:anchorId="20D25951" wp14:editId="40B932AF">
            <wp:extent cx="228600" cy="2438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размер ежемесячной платы за коммунальные услуги, рассчитанный исходя из среднемесячных объемов потребления ресурсов (холодная и горячая вода, сетевой газ, электрическая и тепловая энергия) за предыдущий календарный год, а в случае отсутствия таких сведений - исходя из нормативов потребления соответствующих коммунальных услуг, утвержденных в порядке, установленном Жилищным </w:t>
      </w:r>
      <w:hyperlink r:id="rId23" w:history="1">
        <w:r w:rsidRPr="00C059E8">
          <w:rPr>
            <w:rFonts w:ascii="Times New Roman" w:eastAsia="Times New Roman" w:hAnsi="Times New Roman" w:cs="Times New Roman"/>
            <w:color w:val="0000FF"/>
            <w:sz w:val="20"/>
            <w:szCs w:val="20"/>
            <w:lang w:eastAsia="ru-RU"/>
          </w:rPr>
          <w:t>кодексом</w:t>
        </w:r>
      </w:hyperlink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Российской Федерации, площади жилых помещений и тарифов на товары и услуги организаций коммунального комплекса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утвержденных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соответствии с законодательством Российской Федерации.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Срок обеспечения исполнения обязательств  определен организатором торгов в проекте договора в пункте 5.1. части второй настоящей конкурсной документации.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9.2.5.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Мерами по обеспечению исполнения обязательств могут являться страхование ответственности управляющей организации, безотзывная банковская гарантия и залог депозита. Способ обеспечения исполнения обязательств определяется управляющей организацией, с которой заключается договор управления многоквартирным домом.</w:t>
      </w:r>
      <w:bookmarkStart w:id="50" w:name="_Toc128814289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9.3. Права и обязанности победителя конкурса</w:t>
      </w:r>
      <w:bookmarkEnd w:id="50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1" w:name="_Ref119430346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9.3.1.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Договор управления многоквартирным домом заключается на условиях, указанных в поданной Участником конкурса, с которым заключается договор управления многоквартирным домом, заявке и в конкурсной документации, с учетом положений пункта </w:t>
      </w:r>
      <w:bookmarkEnd w:id="51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9.4.3. настоящего Раздела.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9.3.2.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 если победитель конкурса в срок, предусмотренный пунктом 9.1. настоящего Раздела, не представил Организатору конкурса подписанный им проект договор управления многоквартирным домом, </w:t>
      </w:r>
      <w:r w:rsidRPr="00C059E8">
        <w:rPr>
          <w:rFonts w:ascii="Times New Roman" w:hAnsi="Times New Roman" w:cs="Times New Roman"/>
          <w:sz w:val="20"/>
          <w:szCs w:val="20"/>
        </w:rPr>
        <w:t>а также обеспечение исполнения обязательств (нотариально заверенную копию договора о страховании ответственности или договора о залоге депозита либо безотзывную банковскую гарантию),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он признается уклонившимся от заключения муниципального контракта.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9.3.3.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Победитель конкурса, которому Организатор конкурса в соответствии с пунктом   9.4.3. настоящего Раздела направил проект договор управления многоквартирным домом, не вправе отказаться от заключения договора.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0"/>
          <w:szCs w:val="20"/>
          <w:lang w:eastAsia="ru-RU"/>
        </w:rPr>
      </w:pPr>
      <w:bookmarkStart w:id="52" w:name="_Toc128814290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9.4. Права и обязанности </w:t>
      </w:r>
      <w:bookmarkEnd w:id="52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организатора конкурса.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9.4.1.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Организатор конкурса вправе отказаться от заключения договора управления многоквартирным домом с победителем конкурса, либо при уклонении победителя конкурса от заключения договора с Участником конкурса, с которым заключается такой договор управления, либо в случае установления фактов, установленных пунктами 1.8.,3.3. раздела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.2.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9.4.2.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 случае признания участника конкурса, который сделал предыдущее предложение по наибольшей стоимости дополнительных работ и услуг, уклонившимся от заключения договора управления многоквартирным домом организатор конкурса вправе обратиться в суд с требованием о понуждении этого участника заключить такой договор, а также о возмещении убытков, причиненных уклонением от заключения договора.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если единственный участник конкурса признан уклонившимся от заключения договора управления многоквартирным домом, организатор конкурса вправе обратиться в суд с требованием о понуждении его заключить такой договор, а также о возмещении убытков, причиненных уклонением от заключения договора.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53" w:name="_Ref119430274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9.4.3.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bookmarkEnd w:id="53"/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случае если только один Претендент признан участником конкурса, организатор конкурса в течение 3 рабочих дней со дня подписания протокола рассмотрения заявок на участие  в конкурсе передает этому претенденту проект договора управлении, входящий в состав конкурсной документации.. При этом договор управления заключается на условиях выполнения обязательных работ и услуг, указанных в извещении о проведении конкурса и </w:t>
      </w:r>
      <w:proofErr w:type="gramEnd"/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конкурсной документации, за плату за содержание и ремонт жилого помещения, размер которой указан в извещении о проведении конкурса.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Такой участник конкурса не вправе  отказаться от заключения договора управления многоквартирным домом.</w:t>
      </w:r>
    </w:p>
    <w:p w:rsidR="004F09C0" w:rsidRPr="00C059E8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9.5. Формы и способы осуществления собственниками помещений в многоквартирном доме </w:t>
      </w:r>
      <w:proofErr w:type="gramStart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контроля за</w:t>
      </w:r>
      <w:proofErr w:type="gramEnd"/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выполнением управляющей организацией ее обязательств по договорам управления многоквартирным домом предусматривают: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9.5.1. Обязанность управляющей организации предоставлять по запросу собственника помещения в многоквартирном доме и лица, принявшего помещения, в течение 3 рабочих дней документы, связанные с выполнением обязательств по договору управления многоквартирным домом;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9.5.2. право собственника помещения в многоквартирном доме и лица, принявшего помещения, за 15 дней до окончания срока действия договора управления многоквартирным домом ознакомиться с расположенным в помещении управляющей организации, а также на досках объявлений, находящихся во всех подъездах многоквартирного дома или в пределах земельного участка, на котором расположен многоквартирный дом, ежегодным письменным отчетом управляющей организации о выполнении договора управления многоквартирным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домом, включающим информацию о выполненных работах, оказанных услугах по содержанию и ремонту общего имущества, а также сведения о нарушениях, выявленных органами государственной власти и органами местного самоуправления, уполномоченными контролировать деятельность, осуществляемую управляющими организациями.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9.5.3.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Собственники помещений в многоквартирном доме имеют право заключать договор  управления многоквартирным домом с управляющей организацией сроком действия не менее чем 1 год и не более чем 3 года, этот срок может быть продлен на три месяца, что необходимо для того, чтобы собственники помещений смогли реализовать выбранный ими в порядке п. 6 </w:t>
      </w:r>
      <w:hyperlink r:id="rId24" w:history="1">
        <w:r w:rsidRPr="00C059E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ст. 161</w:t>
        </w:r>
      </w:hyperlink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ЖК РФ способ управления домом при условии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если: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договоры, предусмотренные </w:t>
      </w:r>
      <w:hyperlink r:id="rId25" w:history="1">
        <w:r w:rsidRPr="00C059E8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статьей 164</w:t>
        </w:r>
      </w:hyperlink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Жилищного кодекса Российской Федерации, с лицами, осуществляющими соответствующие виды деятельности;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домом;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управляющая организация, выбранная на основании решения общего собрания о выборе способа управления многоквартирным домом, созываемого не позднее чем через 1 год после заключения договоров управления многоквартирным домом,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выполнению;</w:t>
      </w:r>
      <w:proofErr w:type="gramEnd"/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другая управляющая организация, отобранная органом местного самоуправления для управления многоквартирным домом в соответствии с настоящими Правилами, не приступила к выполнению договора управления многоквартирным домом.</w:t>
      </w:r>
      <w:bookmarkStart w:id="54" w:name="_Toc128814291"/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 РАЗРЕШЕНИЕ СПОРОВ И РАЗНОГЛАСИЙ</w:t>
      </w:r>
      <w:bookmarkEnd w:id="54"/>
    </w:p>
    <w:p w:rsidR="004F09C0" w:rsidRPr="00C059E8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10.1. Запрос протокола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10.1.1. Участник конкурса после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конкурса. Организатор конкурса в течение 2 рабочих дней с, даты поступления запроса обязан представить такому участнику конкурса соответствующие разъяснения в письменной форме.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10.2. Право на обжалование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10.2.1. Участник конкурса вправе обжаловать результаты конкурса в порядке, предусмотренном законодательством Российской Федерации.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10.3. Изменение обязательств</w:t>
      </w:r>
    </w:p>
    <w:p w:rsidR="004F09C0" w:rsidRPr="00C059E8" w:rsidRDefault="004F09C0" w:rsidP="004F09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10.3.1 Требования к порядку изменения обязатель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ств ст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орон по договору управления многоквартирным домом, предусматривающие, что указанные обязательства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доме. </w:t>
      </w:r>
      <w:proofErr w:type="gramStart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</w:t>
      </w:r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собственников помещений в многоквартирном доме, выполнение и оказание которых возможно в сложившихся условиях, и предъявляет собственникам помещений в многоквартирном доме, лицам, принявшим помещения, счета по оплате таких выполненных работ и оказанных услуг.</w:t>
      </w:r>
      <w:proofErr w:type="gramEnd"/>
      <w:r w:rsidRPr="00C059E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 этом размер платы за содержание и ремонт жилого помещения, предусмотренный договором управления многоквартирным домом, должен быть изменен пропорционально объемам и количеству фактически выполненных работ и оказанных услуг.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9C0" w:rsidRPr="004F09C0" w:rsidSect="00C059E8">
          <w:footerReference w:type="default" r:id="rId26"/>
          <w:pgSz w:w="11909" w:h="16834"/>
          <w:pgMar w:top="567" w:right="851" w:bottom="567" w:left="1021" w:header="720" w:footer="720" w:gutter="0"/>
          <w:cols w:space="60"/>
          <w:noEndnote/>
        </w:sectPr>
      </w:pPr>
    </w:p>
    <w:p w:rsidR="004F09C0" w:rsidRPr="004F09C0" w:rsidRDefault="004F09C0" w:rsidP="004F0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55" w:name="_Ref119427310"/>
      <w:bookmarkStart w:id="56" w:name="_Toc122404099"/>
      <w:bookmarkStart w:id="57" w:name="_Ref119427269"/>
      <w:bookmarkStart w:id="58" w:name="_Toc122404097"/>
      <w:bookmarkStart w:id="59" w:name="_Toc120453043"/>
      <w:bookmarkStart w:id="60" w:name="_Toc119428346"/>
    </w:p>
    <w:p w:rsidR="004F09C0" w:rsidRPr="004F09C0" w:rsidRDefault="004F09C0" w:rsidP="004F09C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1.3. ОБРАЗЦЫ ФОРМ И ДОКУМЕНТОВ ДЛЯ ЗАПОЛНЕНИЯ УЧАСТНИКАМИ.</w:t>
      </w:r>
      <w:bookmarkEnd w:id="55"/>
      <w:bookmarkEnd w:id="56"/>
      <w:bookmarkEnd w:id="57"/>
      <w:bookmarkEnd w:id="58"/>
      <w:bookmarkEnd w:id="59"/>
      <w:bookmarkEnd w:id="60"/>
    </w:p>
    <w:p w:rsidR="004F09C0" w:rsidRPr="004F09C0" w:rsidRDefault="004F09C0" w:rsidP="004F09C0">
      <w:pPr>
        <w:widowControl w:val="0"/>
        <w:spacing w:after="0" w:line="240" w:lineRule="auto"/>
        <w:rPr>
          <w:rFonts w:ascii="Tahoma" w:eastAsia="Times New Roman" w:hAnsi="Tahoma" w:cs="Tahoma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851"/>
          <w:tab w:val="num" w:pos="457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1.3.1 ФОРМА ЗАЯВКИ НА УЧАСТИЕ В КОНКУРСЕ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На бланке организации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Дата, исх. Номер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ЗАЯВКА</w:t>
      </w:r>
    </w:p>
    <w:p w:rsidR="004F09C0" w:rsidRPr="004F09C0" w:rsidRDefault="004F09C0" w:rsidP="004F09C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lang w:eastAsia="ru-RU"/>
        </w:rPr>
        <w:t>на участие в конкурсе на право заключения договора по управлению многоквартирным домом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9C0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</w:p>
    <w:p w:rsidR="004F09C0" w:rsidRPr="004F09C0" w:rsidRDefault="004F09C0" w:rsidP="004F09C0">
      <w:pPr>
        <w:widowControl w:val="0"/>
        <w:tabs>
          <w:tab w:val="left" w:pos="5448"/>
        </w:tabs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4F09C0">
        <w:rPr>
          <w:rFonts w:ascii="Courier New" w:eastAsia="Times New Roman" w:hAnsi="Courier New" w:cs="Courier New"/>
          <w:sz w:val="20"/>
          <w:szCs w:val="20"/>
          <w:lang w:eastAsia="ru-RU"/>
        </w:rPr>
        <w:tab/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1. Заявление об участии в конкурсе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(организационно-правовая форма, наименование/фирменное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 xml:space="preserve">наименование организации или </w:t>
      </w:r>
      <w:proofErr w:type="spellStart"/>
      <w:r w:rsidRPr="004F09C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4F09C0">
        <w:rPr>
          <w:rFonts w:ascii="Times New Roman" w:eastAsia="Times New Roman" w:hAnsi="Times New Roman" w:cs="Times New Roman"/>
          <w:lang w:eastAsia="ru-RU"/>
        </w:rPr>
        <w:t xml:space="preserve"> физического лица,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данные документа, удостоверяющего личность)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_________________________________________________________________,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(место нахождения, почтовый адрес организации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или место жительства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(номер телефона)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заявляет    об    участии    в   конкурсе  по  отбору  управляющей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организации для управления многоквартирным домом (многоквартирными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домами), расположенны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м(</w:t>
      </w:r>
      <w:proofErr w:type="gramEnd"/>
      <w:r w:rsidRPr="004F09C0">
        <w:rPr>
          <w:rFonts w:ascii="Times New Roman" w:eastAsia="Times New Roman" w:hAnsi="Times New Roman" w:cs="Times New Roman"/>
          <w:lang w:eastAsia="ru-RU"/>
        </w:rPr>
        <w:t>и) по адресу: 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(адрес многоквартирного дома)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Средства, внесенные в качестве обеспечения заявки на участие 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конкурсе</w:t>
      </w:r>
      <w:proofErr w:type="gramEnd"/>
      <w:r w:rsidRPr="004F09C0">
        <w:rPr>
          <w:rFonts w:ascii="Times New Roman" w:eastAsia="Times New Roman" w:hAnsi="Times New Roman" w:cs="Times New Roman"/>
          <w:lang w:eastAsia="ru-RU"/>
        </w:rPr>
        <w:t>, просим возвратить на счет: 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(реквизиты банковского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счета)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2. Предложения претендента по условиям договора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управления многоквартирным домом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(описание предлагаемого претендентом в качестве условия договора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управления многоквартирным домом способа внесения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собственниками помещений в многоквартирном доме и нанимателями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жилых помещений по договору социального найма и договору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найма жилых помещений государственного или муниципального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жилищного фонда платы за содержание и ремонт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жилого помещения и коммунальные услуги)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Внесение  собственниками  помещений  в  многоквартирном доме и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нанимателями  жилых  помещений  по  договору  социального  найма и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договору найма жилых помещений государственного или муниципального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жилищного  фонда  платы  за содержание и ремонт жилого помещения и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платы за коммунальные услуги предлагаю осуществлять на счет 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(реквизиты банковского счета претендента)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К заявке прилагаются следующие документы: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1) выписка из Единого государственного реестра юридических лиц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(для  юридического  лица),  выписка  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из</w:t>
      </w:r>
      <w:proofErr w:type="gramEnd"/>
      <w:r w:rsidRPr="004F09C0">
        <w:rPr>
          <w:rFonts w:ascii="Times New Roman" w:eastAsia="Times New Roman" w:hAnsi="Times New Roman" w:cs="Times New Roman"/>
          <w:lang w:eastAsia="ru-RU"/>
        </w:rPr>
        <w:t xml:space="preserve">  Единого  государственного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реестра   индивидуальных   предпринимателей  (для  индивидуального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предпринимателя):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lastRenderedPageBreak/>
        <w:t>_________________________________________________________________;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2)  документ,  подтверждающий полномочия лица на осуществление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действий   от   имени   юридического   лица   или  индивидуального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предпринимателя, 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подавших</w:t>
      </w:r>
      <w:proofErr w:type="gramEnd"/>
      <w:r w:rsidRPr="004F09C0">
        <w:rPr>
          <w:rFonts w:ascii="Times New Roman" w:eastAsia="Times New Roman" w:hAnsi="Times New Roman" w:cs="Times New Roman"/>
          <w:lang w:eastAsia="ru-RU"/>
        </w:rPr>
        <w:t xml:space="preserve"> заявку на участие в конкурсе: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3)  документы,  подтверждающие  внесение  денежных  средств  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в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качестве</w:t>
      </w:r>
      <w:proofErr w:type="gramEnd"/>
      <w:r w:rsidRPr="004F09C0">
        <w:rPr>
          <w:rFonts w:ascii="Times New Roman" w:eastAsia="Times New Roman" w:hAnsi="Times New Roman" w:cs="Times New Roman"/>
          <w:lang w:eastAsia="ru-RU"/>
        </w:rPr>
        <w:t xml:space="preserve"> обеспечения заявки на участие в конкурсе: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4)  копии  документов, подтверждающих соответствие претендента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требованию,   установленному   подпунктом   1   </w:t>
      </w:r>
      <w:hyperlink w:anchor="P97" w:history="1">
        <w:r w:rsidRPr="004F09C0">
          <w:rPr>
            <w:rFonts w:ascii="Times New Roman" w:eastAsia="Times New Roman" w:hAnsi="Times New Roman" w:cs="Times New Roman"/>
            <w:lang w:eastAsia="ru-RU"/>
          </w:rPr>
          <w:t>пункта  15</w:t>
        </w:r>
      </w:hyperlink>
      <w:r w:rsidRPr="004F09C0">
        <w:rPr>
          <w:rFonts w:ascii="Times New Roman" w:eastAsia="Times New Roman" w:hAnsi="Times New Roman" w:cs="Times New Roman"/>
          <w:lang w:eastAsia="ru-RU"/>
        </w:rPr>
        <w:t xml:space="preserve">  Правил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проведения  органом  местного самоуправления открытого конкурса 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по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отбору  управляющей  организации  для  управления  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многоквартирным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домом,  в случае если федеральным законом установлены требования 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к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лицам,    осуществляющим   выполнение   работ,   оказание   услуг,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предусмотренных</w:t>
      </w:r>
      <w:proofErr w:type="gramEnd"/>
      <w:r w:rsidRPr="004F09C0">
        <w:rPr>
          <w:rFonts w:ascii="Times New Roman" w:eastAsia="Times New Roman" w:hAnsi="Times New Roman" w:cs="Times New Roman"/>
          <w:lang w:eastAsia="ru-RU"/>
        </w:rPr>
        <w:t xml:space="preserve"> договором управления многоквартирным домом: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_________________________________________________________________;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5) утвержденный бухгалтерский баланс за последний год: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(наименование и реквизиты документов, количество листов)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 xml:space="preserve">(должность, </w:t>
      </w:r>
      <w:proofErr w:type="spellStart"/>
      <w:r w:rsidRPr="004F09C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4F09C0">
        <w:rPr>
          <w:rFonts w:ascii="Times New Roman" w:eastAsia="Times New Roman" w:hAnsi="Times New Roman" w:cs="Times New Roman"/>
          <w:lang w:eastAsia="ru-RU"/>
        </w:rPr>
        <w:t xml:space="preserve"> руководителя организации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 xml:space="preserve">или </w:t>
      </w:r>
      <w:proofErr w:type="spellStart"/>
      <w:r w:rsidRPr="004F09C0">
        <w:rPr>
          <w:rFonts w:ascii="Times New Roman" w:eastAsia="Times New Roman" w:hAnsi="Times New Roman" w:cs="Times New Roman"/>
          <w:lang w:eastAsia="ru-RU"/>
        </w:rPr>
        <w:t>ф.и.о.</w:t>
      </w:r>
      <w:proofErr w:type="spellEnd"/>
      <w:r w:rsidRPr="004F09C0">
        <w:rPr>
          <w:rFonts w:ascii="Times New Roman" w:eastAsia="Times New Roman" w:hAnsi="Times New Roman" w:cs="Times New Roman"/>
          <w:lang w:eastAsia="ru-RU"/>
        </w:rPr>
        <w:t xml:space="preserve">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_________________  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(подпись)                    (</w:t>
      </w:r>
      <w:proofErr w:type="spellStart"/>
      <w:r w:rsidRPr="004F09C0">
        <w:rPr>
          <w:rFonts w:ascii="Times New Roman" w:eastAsia="Times New Roman" w:hAnsi="Times New Roman" w:cs="Times New Roman"/>
          <w:lang w:eastAsia="ru-RU"/>
        </w:rPr>
        <w:t>ф.и.</w:t>
      </w:r>
      <w:proofErr w:type="gramStart"/>
      <w:r w:rsidRPr="004F09C0">
        <w:rPr>
          <w:rFonts w:ascii="Times New Roman" w:eastAsia="Times New Roman" w:hAnsi="Times New Roman" w:cs="Times New Roman"/>
          <w:lang w:eastAsia="ru-RU"/>
        </w:rPr>
        <w:t>о</w:t>
      </w:r>
      <w:proofErr w:type="gramEnd"/>
      <w:r w:rsidRPr="004F09C0">
        <w:rPr>
          <w:rFonts w:ascii="Times New Roman" w:eastAsia="Times New Roman" w:hAnsi="Times New Roman" w:cs="Times New Roman"/>
          <w:lang w:eastAsia="ru-RU"/>
        </w:rPr>
        <w:t>.</w:t>
      </w:r>
      <w:proofErr w:type="spellEnd"/>
      <w:r w:rsidRPr="004F09C0">
        <w:rPr>
          <w:rFonts w:ascii="Times New Roman" w:eastAsia="Times New Roman" w:hAnsi="Times New Roman" w:cs="Times New Roman"/>
          <w:lang w:eastAsia="ru-RU"/>
        </w:rPr>
        <w:t>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"__" _____________ 20_ г.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М.П.</w:t>
      </w: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09C0" w:rsidRPr="004F09C0" w:rsidRDefault="004F09C0" w:rsidP="004F09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1.3.2.РАСПИСКА</w:t>
      </w:r>
    </w:p>
    <w:p w:rsidR="004F09C0" w:rsidRPr="004F09C0" w:rsidRDefault="004F09C0" w:rsidP="004F09C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9C0">
        <w:rPr>
          <w:rFonts w:ascii="Times New Roman" w:eastAsia="Times New Roman" w:hAnsi="Times New Roman" w:cs="Times New Roman"/>
          <w:b/>
          <w:lang w:eastAsia="ru-RU"/>
        </w:rPr>
        <w:t>РАСПИСКА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9C0">
        <w:rPr>
          <w:rFonts w:ascii="Times New Roman" w:eastAsia="Times New Roman" w:hAnsi="Times New Roman" w:cs="Times New Roman"/>
          <w:b/>
          <w:lang w:eastAsia="ru-RU"/>
        </w:rPr>
        <w:t>о получении заявки на участие в конкурсе по отбору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9C0">
        <w:rPr>
          <w:rFonts w:ascii="Times New Roman" w:eastAsia="Times New Roman" w:hAnsi="Times New Roman" w:cs="Times New Roman"/>
          <w:b/>
          <w:lang w:eastAsia="ru-RU"/>
        </w:rPr>
        <w:t>управляющей организации для управления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F09C0">
        <w:rPr>
          <w:rFonts w:ascii="Times New Roman" w:eastAsia="Times New Roman" w:hAnsi="Times New Roman" w:cs="Times New Roman"/>
          <w:b/>
          <w:lang w:eastAsia="ru-RU"/>
        </w:rPr>
        <w:t>многоквартирным домом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расписка выдана претенденту 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организации или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  том,   что   в   соответствии  с  </w:t>
      </w:r>
      <w:hyperlink w:anchor="P46" w:history="1">
        <w:r w:rsidRPr="004F09C0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Правилами</w:t>
        </w:r>
      </w:hyperlink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органом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местного  самоуправления  открытого конкурса по отбору управляющей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 для  управления  многоквартирным домом,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утвержденными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  Правительства  Российской  Федерации  от 6 февраля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2006 г. N 75,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организатора конкурса)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л(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  от   него   (нее)  запечатанный конверт с заявкой  для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участия  в открытом конкурсе по отбору управляющей организации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 многоквартирным домом (многоквартирными домами) 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 многоквартирного дома)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зарегистрирована "__" ____________ 20_ г.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документа, в котором регистрируется заявка)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номером 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уполномоченное организатором конкурса  принимать  заявки 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конкурсе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(должность)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(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"__" _____________ 20_ г.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9C0" w:rsidRPr="004F09C0" w:rsidSect="00A019FB">
          <w:pgSz w:w="11909" w:h="16834" w:code="9"/>
          <w:pgMar w:top="232" w:right="737" w:bottom="1021" w:left="1134" w:header="720" w:footer="352" w:gutter="0"/>
          <w:cols w:space="720"/>
          <w:titlePg/>
          <w:rtlGutter/>
        </w:sect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pacing w:val="-1"/>
          <w:kern w:val="65535"/>
          <w:position w:val="-1"/>
          <w:sz w:val="24"/>
          <w:szCs w:val="24"/>
          <w:shd w:val="clear" w:color="FFFFFF" w:fill="FFFFFF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50"/>
          <w:szCs w:val="50"/>
          <w:lang w:eastAsia="ru-RU"/>
        </w:rPr>
      </w:pPr>
      <w:r w:rsidRPr="004F09C0">
        <w:rPr>
          <w:rFonts w:ascii="Times New Roman" w:eastAsia="Times New Roman" w:hAnsi="Times New Roman" w:cs="Times New Roman"/>
          <w:sz w:val="50"/>
          <w:szCs w:val="50"/>
          <w:lang w:eastAsia="ru-RU"/>
        </w:rPr>
        <w:t xml:space="preserve">ЧАСТЬ </w:t>
      </w:r>
      <w:r w:rsidRPr="004F09C0">
        <w:rPr>
          <w:rFonts w:ascii="Times New Roman" w:eastAsia="Times New Roman" w:hAnsi="Times New Roman" w:cs="Times New Roman"/>
          <w:sz w:val="50"/>
          <w:szCs w:val="50"/>
          <w:lang w:val="en-US" w:eastAsia="ru-RU"/>
        </w:rPr>
        <w:t>II</w:t>
      </w:r>
      <w:r w:rsidRPr="004F09C0">
        <w:rPr>
          <w:rFonts w:ascii="Times New Roman" w:eastAsia="Times New Roman" w:hAnsi="Times New Roman" w:cs="Times New Roman"/>
          <w:sz w:val="50"/>
          <w:szCs w:val="50"/>
          <w:lang w:eastAsia="ru-RU"/>
        </w:rPr>
        <w:t>.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F09C0">
        <w:rPr>
          <w:rFonts w:ascii="Times New Roman" w:eastAsia="Times New Roman" w:hAnsi="Times New Roman" w:cs="Times New Roman"/>
          <w:sz w:val="52"/>
          <w:szCs w:val="52"/>
          <w:lang w:eastAsia="ru-RU"/>
        </w:rPr>
        <w:t>Проект договора управления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52"/>
          <w:szCs w:val="52"/>
          <w:lang w:eastAsia="ru-RU"/>
        </w:rPr>
        <w:t>многоквартирным домом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Карабаново</w:t>
      </w:r>
    </w:p>
    <w:p w:rsidR="004F09C0" w:rsidRPr="004F09C0" w:rsidRDefault="004F09C0" w:rsidP="004F09C0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2017г.</w:t>
      </w:r>
    </w:p>
    <w:p w:rsidR="004F09C0" w:rsidRPr="007C75B5" w:rsidRDefault="004F09C0" w:rsidP="007C75B5">
      <w:pPr>
        <w:widowControl w:val="0"/>
        <w:tabs>
          <w:tab w:val="left" w:pos="4290"/>
          <w:tab w:val="center" w:pos="492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 w:type="page"/>
      </w:r>
    </w:p>
    <w:p w:rsidR="004F09C0" w:rsidRPr="004F09C0" w:rsidRDefault="004F09C0" w:rsidP="004F09C0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 xml:space="preserve">                     Утверждаю</w:t>
      </w:r>
    </w:p>
    <w:p w:rsidR="004F09C0" w:rsidRPr="004F09C0" w:rsidRDefault="004F09C0" w:rsidP="004F09C0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 </w:t>
      </w:r>
      <w:r w:rsidR="007C75B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</w:t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</w:t>
      </w:r>
      <w:r w:rsidR="007C75B5">
        <w:rPr>
          <w:rFonts w:ascii="Times New Roman" w:eastAsia="Times New Roman" w:hAnsi="Times New Roman" w:cs="Times New Roman"/>
          <w:sz w:val="20"/>
          <w:szCs w:val="20"/>
          <w:lang w:eastAsia="ru-RU"/>
        </w:rPr>
        <w:t>а</w:t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Карабаново Александровского района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_____________ Н.Е. </w:t>
      </w:r>
      <w:proofErr w:type="spellStart"/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Помехина</w:t>
      </w:r>
      <w:proofErr w:type="spellEnd"/>
    </w:p>
    <w:p w:rsidR="004F09C0" w:rsidRPr="004F09C0" w:rsidRDefault="004F09C0" w:rsidP="004F09C0">
      <w:pPr>
        <w:widowControl w:val="0"/>
        <w:spacing w:after="0" w:line="240" w:lineRule="auto"/>
        <w:ind w:left="59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 _______20__ г.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собственников помещений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 ________________ № _________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Уважаемый собственник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в многоквартирном доме № ____ по ул.__________________________________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открытого конкурса по отбору управляющей организации для управления многоквартирным домом, проведенного в соответствии с ч.5 ст. 161 ЖК РФ, «Правилами проведения органом местного самоуправления открытого конкурса по отбору управляющей организации для управления многоквартирным домом» (далее – Правила проведения конкурса), утвержденным постановлением Правительства Российской Федерации от 06.02.06 г. № 75 </w:t>
      </w:r>
      <w:r w:rsidRPr="004F09C0">
        <w:rPr>
          <w:rFonts w:ascii="Times New Roman" w:hAnsi="Times New Roman" w:cs="Times New Roman"/>
          <w:sz w:val="24"/>
          <w:szCs w:val="24"/>
        </w:rPr>
        <w:t>«О порядке проведения органом местного самоуправления открытого конкурса по отбору</w:t>
      </w:r>
      <w:proofErr w:type="gramEnd"/>
      <w:r w:rsidRPr="004F09C0">
        <w:rPr>
          <w:rFonts w:ascii="Times New Roman" w:hAnsi="Times New Roman" w:cs="Times New Roman"/>
          <w:sz w:val="24"/>
          <w:szCs w:val="24"/>
        </w:rPr>
        <w:t xml:space="preserve"> управляющей организации для управления многоквартирным домом»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___________________________________________________________________________ 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выбрана</w:t>
      </w:r>
      <w:proofErr w:type="gramEnd"/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организации)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управляющей организацией (далее – Управляющая организация) для управления Вашим многоквартирным домом.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приступит к выполнению своих обязанностей по управлению многоквартирным домом, содержанию и ремонту общего имущества, предоставлению коммунальных услуг начиная с «____» _______________20__года.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этой даты Вы обязаны вносить плату за жилое помещение в адрес Управляющей организации – ____________________________________________________.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ч.5 ст.161 ЖК РФ между собственниками помещений в многоквартирном доме, с одной стороны, и Управляющей организации, выбранной по результатам конкурса, с другой стороны, заключаемый договор управления  многоквартирным домом на условиях, утвержденных организатором конкурса.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п.89 Правил проведения конкурса уведомляем собственников помещений об условиях проекта договора управления домом № _______ по ул. _________________, который прилагается к настоящему уведомлению.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Собственники помещений в доме обязаны будут подписать договор управления в прилагаемой редакции в порядке, который будет доведен до собственников помещений управляющей организацией  __________________________________________________________.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пп.10 п.41 Правил проведения конкурса собственники помещений вправе внести изменений в прилагаемый к настоящему уведомлению проект договора управления только в части обязательств сторон по договору и только на основании решений общего собрания собственников помещений в доме, которое в указанном случае должно быть проведено в соответствии с порядком, установленном ЖК РФ </w:t>
      </w:r>
      <w:proofErr w:type="gramEnd"/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пояснения по проекту договора управления собственники помещений могут получить по адресу: ____________________________________________________________________________ в рабочее время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по _______________________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Организатор конкурса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ИНФОРМАЦИОННОЕ ПИСЬМО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УВАЖАЕМЫЕ СОБСТВЕННИКИ ПОМЕЩЕНИЙ 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МНОГОКВАРТИРНОМ ДОМЕ №____ по  ул.________________________</w:t>
      </w:r>
    </w:p>
    <w:p w:rsidR="004F09C0" w:rsidRPr="004F09C0" w:rsidRDefault="004F09C0" w:rsidP="004F09C0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уведомлением Вас администрацией муниципального образования город Карабаново Александровского района, уполномоченного на проведение конкурса по отбору управляющих организаций для управления многоквартирным домом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 «__» __________ 20__г. №_________________________________________________________________________________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(наименование организации)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победителем конкурса на управление многоквартирным домом № ____ по ул.________________________________________________________________________________,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следовательно, по условиям конкурса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приступить к  управлению Вашим домом не позднее ____________________________________________________________________________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п.91 Правил проведения конкурса предлагает всем собственникам помещений заключить договор управления многоквартирным домом в редакции, утвержденной организатором конкурса.</w:t>
      </w:r>
    </w:p>
    <w:p w:rsidR="004F09C0" w:rsidRPr="004F09C0" w:rsidRDefault="004F09C0" w:rsidP="004F09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Подписать договор управления многоквартирным домом Вы сможете в помещении управляющей организации, расположенной по адресу:   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____________________________________________________________________с_____до______</w:t>
      </w:r>
    </w:p>
    <w:p w:rsidR="004F09C0" w:rsidRPr="004F09C0" w:rsidRDefault="004F09C0" w:rsidP="004F09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управления подписывается в 2х экземплярах, один из которых остается у управляющей организации, а второй передается на хранение и для контроля деятельности Управляющей организации организатору конкурса по адресу: 601642  г. Карабаново, пл. Лермонтова, д.1а.</w:t>
      </w:r>
    </w:p>
    <w:p w:rsidR="004F09C0" w:rsidRPr="004F09C0" w:rsidRDefault="004F09C0" w:rsidP="004F09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настоящему письму прилагается бланк доверенности, которым Вы сможете воспользоваться для того, чтобы передать полномочия по подписанию договора от Вашего имени другому лицу.</w:t>
      </w:r>
    </w:p>
    <w:p w:rsidR="004F09C0" w:rsidRPr="004F09C0" w:rsidRDefault="004F09C0" w:rsidP="004F09C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 конкретной дате начала исполнения Управляющей организацией обязательств по договору управления управляющая организация уведомит собственников помещений дополнительно.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Приложение: Бланки доверенности. 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Управляющей организации 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____________________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(Ф.И.О.)                                                                                                                 (подпись)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 </w:t>
      </w:r>
    </w:p>
    <w:p w:rsidR="004F09C0" w:rsidRPr="004F09C0" w:rsidRDefault="004F09C0" w:rsidP="004F09C0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информационному письму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ДОВЕРЕННОСТЬ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подписание договора управления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(дата выдачи доверенности прописью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Я,_________________________________________________________________________________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(Ф.И.О. собственника помещения)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№__________, выданный ____»_________20___г.________________________________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(кем выдан паспорт)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являющийся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(-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щаяся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собственником___________________________________________________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(жилого/нежилого помещения)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.№  _____  в многоквартирном доме, расположенном по адресу:  Александровский район, г. Карабаново, ул. ______________________________, дом № _____.  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F09C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(название правоустанавливающего документа, его серия, номер, дата выдачи, кем выдан)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Доверяю___________________________________________________________________________,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(Ф.И.О. представителя)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Паспорт  №___________, выданный «____» _____________20 ____г. _______________________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</w:t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(кем выдан паспорт)</w:t>
      </w:r>
    </w:p>
    <w:p w:rsidR="004F09C0" w:rsidRPr="004F09C0" w:rsidRDefault="004F09C0" w:rsidP="004F09C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подписать от моего имени договор управления многоквартирным домом, расположенным по адресу: Александровский район, г. Карабаново,  ул._____________________, дом_______ с Управляющей организацией, отобранной по результатам открытого конкурса, состоявшегося в соответствии с Постановлением Правительства Российской Федерации №75 от 06.02.06г. «О порядке проведения органом местного самоуправления открытого конкурса по отбору управляющей организации для управления многоквартирным домом».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Полномочия по настоящей доверенности не могут быть переданы третьим лицам.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Настоящая доверенность выдана сроком на 60 дней.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                                 _____________________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(ФИО собственника помещения полностью)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</w:t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 собственника)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F09C0" w:rsidRPr="004F09C0" w:rsidSect="00A019FB">
          <w:headerReference w:type="default" r:id="rId27"/>
          <w:headerReference w:type="first" r:id="rId28"/>
          <w:pgSz w:w="11909" w:h="16834" w:code="9"/>
          <w:pgMar w:top="0" w:right="737" w:bottom="360" w:left="1134" w:header="720" w:footer="352" w:gutter="0"/>
          <w:cols w:space="720"/>
          <w:titlePg/>
          <w:docGrid w:linePitch="299"/>
        </w:sect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 УПРАВЛЕНИЯ МНОГОКВАРТИРНЫМ ДОМОМ</w:t>
      </w:r>
    </w:p>
    <w:p w:rsidR="004F09C0" w:rsidRPr="004F09C0" w:rsidRDefault="004F09C0" w:rsidP="004F09C0">
      <w:pPr>
        <w:widowControl w:val="0"/>
        <w:spacing w:after="0" w:line="240" w:lineRule="auto"/>
        <w:ind w:firstLine="1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управления многоквартирным домом,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расположенном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г. Карабаново                                                                                     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"__" ____________ 20___г.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организации)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Управляющая организация), в лице ______________________________________________________________________________________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______________________________________________________________________________________,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(Ф.И.О., должность представителя,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действующего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______________________________________________________________________________________,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(учредительные документы/доверенность)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одной стороны, и собственники (Приложение № 1) помещений в многоквартирном доме (далее – Собственники) № ____ по ул. ___________________________________________________________________________ (далее – МКД) с другой стороны, (в дальнейшем при совместном упоминании - Стороны), заключили настоящий Договор управления многоквартирным домом № ____ по ул. ____________________________________________________________(далее - Договор) на основании ______________________________________________________________________от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(реквизиты решения конкурсной комиссии и т.п.)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«__»________20___ №______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нижеследующем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1" w:name="Par49"/>
      <w:bookmarkEnd w:id="61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По Договору Управляющая организация по заданию Собственников в течение согласованного срока, указанного в п. 7.1. Договора, за плату обязуется выполнять работы и оказывать услуги по управлению многоквартирного дома, расположенного по адресу:_____________________________________________________________________, а именно: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оказывать услуги и выполнять работы по надлежащему содержанию и ремонту общего имущества в МКД согласно,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оказывать коммунальные услуги, предоставление которых собственникам и пользователям помещений в МКД обеспечивается в рамках договора управления, в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Правилами предоставления коммунальных услуг собственникам и пользователям помещений в многоквартирном доме, утвержденных постановлением Правительства Российской Федерации от 06 мая 2011 г. № 354 в зависимости от степени благоустройства такого дома,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оказывать услуги по управлению МКД, соответствующих правилам осуществления деятельности по управлению многоквартирными домами, стандартами управления МКД, утвержденными постановлением Правительства Российской Федерации от 15.05.2013 г. № 416) и направленных на достижение целей управления многоквартирным домом, указанных в ч. 1-1.2 статьи 161 Жилищного кодекса Российской Федерации;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осуществлять иную направленную на достижение целей управления МКД деятельность.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Оказание прочих услуг Собственникам осуществляется в соответствии с гражданским законодательством Российской Федерации на основании отдельных соглашений.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2" w:name="Par78"/>
      <w:bookmarkEnd w:id="62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Обязанности и права Сторон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Обязанности Управляющей организации: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2.1.1. Осуществлять управление МКД в соответствии с условиями Договора, обязательными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требованиями законодательства Российской Федерации и обязательными требованиями законодательства Владимирской области. Перечень услуг (работ) по управлению многоквартирным домом определяется подписываемым Сторонами Приложением № 3.1, являющимся неотъемлемой частью Договора.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Предоставлять услуги и выполнять работы по надлежащему содержанию и ремонту общего имущества Собственников. Перечень таких работ и услуг определяется подписываемым Сторонами Приложением № 3, являющимся неотъемлемой частью Договора. Состав общего имущества Собственников определяется Приложением № 2, являющимся неотъемлемой частью Договора.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2.1.3. Провести оценку технического состояния МКД и находящегося в нем общего имущества Собственников не позднее 30 календарных дней со дня подписания Договора. О дате и времени проведения оценки технического состояния МКД подлежит извещению председатель совета МКД, в случае отсутствия совета МКД – собственник помещения в МКД, находящегося в муниципальной собственности, а в случае отсутствия таких помещений – Собственники.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технического состояния МКД проводится при обязательном участии одного из лиц, указанных в абзаце 1 настоящего пункта.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оценки технического состояния МКД составляется акт, подписываемый Управляющей организацией, а также лицом, указанным в абзаце 2 настоящего пункта. Акт составляется в 2-х экземплярах, один из которых хранится у Управляющей организации, второй – у лица, указанного в абзаце 2 настоящего пункта, подписавшего акт.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Составленный акт является основанием для формирования и внесения предложений Управляющей организацией Собственникам о перечне и стоимости работ по содержанию и ремонту общего имущества МКД.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2.1.4. Готовить и представлять первоначально, не позднее 60 календарных дней с момента заключения Договора, а впоследствии не позднее первого квартала каждого календарного года и по мере объективной необходимости предложения Собственникам по вопросам содержания и ремонта общего имущества в МКД для их рассмотрения общим собранием Собственников. 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подтверждения необходимости оказания услуг и выполнения работ, предусмотренных проектом перечня услуг и работ Собственников,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обязана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представить акт обследования технического состояния МКД, составление которого предусмотрено пунктом 2.1.3 Договора, а также иные документы, содержащие сведения о выявленных дефектах (неисправностях, повреждениях), и при необходимости - заключения экспертных организаций.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Предложения по вопросам содержания и ремонта общего имущества в МКД должны также включать предложения о мероприятиях по энергосбережению и повышению энергетической эффективности, которые возможно проводить в МКД, с указанием расходов на их проведение, объема ожидаемого снижения используемых энергетических ресурсов и сроков окупаемости предлагаемых мероприятий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о мероприятиях по энергосбережению и повышению энергетической эффективности доводятся Управляющей организацией до Собственников ежегодно не позднее первого квартала каждого календарного года.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доведения предложений по вопросам содержания и ремонта общего имущества в МКД, предложений о мероприятиях по энергосбережению и повышению энергетической эффективности Управляющая организация направляет их председателю совета МКД (либо иному лицу, уполномоченному общим собранием Собственников, в случае отсутствия совета МКД), а также собственнику помещения, находящегося в муниципальной собственности, заказным письмом или вручает их под роспись.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 Планировать, выполнять работы и оказывать услуги по содержанию и ремонту общего имущества в МКД самостоятельно либо посредством обеспечения выполнения работ и оказания услуг третьими лицами, привеченными Управляющей организацией на основании заключаемых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договоров. При этом Управляющая организация обязана заключить договоры оказания услуг и (или) выполнения работ по содержанию и ремонту общего имущества в МКД, которые она не имеет возможности или не вправе выполнить (оказать) самостоятельно.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2.1.6. Осуществлять контроль выполнения работ и оказания услуг по содержанию и ремонту общего имущества в МКД привлеченными Управляющей организацией третьими лицами, приемку результатов выполнения работ и оказания услуг этими лицами. Факт приемки результатов выполнения работ и оказания услуг в этих случаях фиксируется составлением письменного акта приемки, подписываемого Управляющей организацией и соответствующим третьим лицом. Составленный акт приемки относится к категории технической документации и иной документации, связанной с управлением МКД.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2.1.7. Принимать и хранить техническую документацию на МКД и иные связанные с управлением МКД документы. Управляющая организация не вправе уничтожать такие документы. В случае отсутствия, утраты или порчи технической документации на МКД и иных связанных с управлением МКД документов Управляющая организация должна принять исчерпывающие меры к их восстановлению. Все неустранимые сомнения, вызванные отсутствием, утратой или порчей такой документации, Управляющая организация не вправе толковать в свою пользу при исполнении своих обязательств перед Собственниками. Управляющая организация также обязана хранить передаваемые ей Собственниками копии протоколов общих собраний Собственников и иных документов о проведении указанных собраний.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2.1.8. Бесплатно на основании письменных заявлений предоставлять любому из Собственников для ознакомления техническую документацию на МКД, иные связанные с управлением МКД документы, в том числе копии протоколов общих собраний Собственников и иных документов о проведении указанных собраний, в случае, если они передавались Управляющей организации.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письменных заявлений Собственников бесплатно выдавать заверенные копии Договора.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Указанные в абзаце 1 настоящего пункта документы предоставляются для ознакомления, а копия Договора выдается не позднее 5 (пяти) рабочих дней с момента поступления в Управляющую организацию соответствующего заявления.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2.1.9.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принятия общим собранием Собственников решения о смене способа управления МКД, истечения Договора или досрочного расторжения Договора, передать по акту приема-передачи в порядке, установленном жилищным законодательством Российской Федерации, техническую документацию на МКД и иные связанные с управлением МКД документы  организации, выбранной Собственниками для управления МКД, органу управления товарищества собственников жилья или кооператива либо, в случае непосредственного управления Собственниками, одному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Собственников, указанному в решении собрания о выборе способа управления МКД, или, если такой собственник не указан, председателю совета МКД или органу местного самоуправления (при наличии в МКД помещений, находящихся в муниципальной собственности), а при отсутствии в МКД помещений, находящихся в муниципальной собственности, любому Собственнику в этом доме.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2.1.10. Осуществлять сбор, обновление и хранение информации о Собственниках</w:t>
      </w:r>
      <w:r w:rsidRPr="004F09C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нанимателях помещений в МКД, а также о лицах, использующих общее имущество в МКД на основании договоров, включая ведение актуальных списков в электронном виде и (или) на бумажных носителях с учетом требований законодательства Российской Федерации о защите персональных данных.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2.1.11. Готовить и представлять Собственникам предложения о передаче объектов общего имущества Собственников в пользование иным лицам на возмездной основе на условиях, наиболее выгодных для собственников помещений в этом доме, в том числе с использованием механизмов конкурсного отбора.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интересах Собственников и на основании соответствующих решений общего собрания Собственников вступать в правоотношения с третьими лицами в целях обеспечения использования общего имущества Собственников третьими лицами на возмездной основе. Договоры, заключенные между Управляющей организацией и третьими лицами на предмет использования общего имущества Собственников, не утвержденные на общем собрании собственников помещений в МКД, считаются недействительными.</w:t>
      </w:r>
      <w:r w:rsidRPr="004F09C0"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Денежные средства, полученные Управляющей организацией от третьих лиц в результате передачи им в пользование общего имущества Собственников, после вычета установленных действующим законодательством Российской Федерации налогов, направлять на финансирование работ и услуг по содержанию и текущему ремонту общего имущества в МКД. В этом случае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сумма, подлежащая выставлению Собственникам в платежных документах за выполненные Управляющей организацией работы и услуги по содержанию общего имущества Собственников подлежит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уменьшению, с обязательным указанием в платежном документе на основания такого уменьшения.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2.1.12.  Вести претензионную, исковую работу при выявлении нарушений, допущенных привлеченными третьими лицами, обязательств, вытекающих из договоров оказания услуг и (или) выполнения работ по содержанию и ремонту общего имущества Собственников.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2.1.13. В случаях, предусмотренных законодательством Российской Федерации или Договором, осуществлять взаимодействие с органами государственной власти и органами местного самоуправления по вопросам, связанным с деятельностью по управлению МКД.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2.1.14. Оформлять платежные документы и ежемесячно, до 1 числа месяца, следующего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расчетным, направлять (вручать) их Собственникам и пользователям помещений в МКД. Платежные документы должны быть оформлены в соответствии с требованиями, предъявляемыми к ним законодательством Российской Федерации. Не допускается использование платежных документов на оплату за жилое помещение и коммунальные услуги в качестве оферты услуг и работ, не включенных Сторонами в обязательства Управляющей организации по Договору.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2.1.16. Вести претензионную и исковую работу в отношении лиц, не исполнивших обязанность по внесению платы за жилое помещение и коммунальные услуги, предусмотренную жилищным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2.1.17. Ежегодно в течение первого квартала текущего года представлять Собственникам достоверный отчет о выполнении Договора за предыдущий календарный год, оформленный в письменной форме.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Ежегодный отчет Управляющей организации о выполнении Договора размещается Управляющей организацией на досках объявлений в каждом подъезде МКД, а также направляется председателю совета МКД, собственнику помещения, находящегося в муниципальной собственности, а в случае их отсутствия, каждому собственнику помещения в МКД заказным письмом или вручается каждому собственнику помещения в МКД под роспись.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ежегодный отчет включаются следующие сведения: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1) адрес МКД;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объем выполненных работ и услуг по Договору, с разбивкой по их видам и с раздельным указанием сведений о понесенных Управляющей организацией расходах и полученных доходах в связи с выполнением указанных работ и услуг;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случаях и объемах (в рублях) перерасчета Собственникам платы за некачественное выполнение или невыполнение Управляющей организацией работ и услуг по Договору, с разбивкой по их видам;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третьих лицах, привлеченных Управляющей организацией для выполнения соответствующих работ и услуг по Договору, с обязательным указанием наименования, адреса места нахождения и ИНН третьего лица;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5) о случаях невыполнения (ненадлежащего выполнения) третьими лицами обязательств перед Управляющей организацией, с указанием объема невыполненных обязательств и информацией о проведенной претензионной и исковой работе в целях компенсации понесенных расходов;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6) о размере задолженности Собственников перед Управляющей организацией по Договору, о проведенной претензионной и исковой работе в целях взыскания задолженности;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действующих в отчетный период тарифах с указанием периода их действия, если в течение отчетного периода изменялся их размер;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количестве рассмотренных Управляющей организацией заявлений, жалоб и претензий, поступивших от Собственников, жильцов помещений в МКД.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отчету прилагаются заверенные Управляющей организацией копии актов приемки выполненных работ за отчетный период.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2.1.18. Принимать и рассматривать обращения любого из Собственников и пользователей помещений в многоквартирном доме в порядке, предусмотренном законодательством РФ или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Договором.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2.1.19. Организовать и обеспечить круглосуточное аварийно-диспетчерское обслуживание МКД, в том числе путем заключения договора на оказание услуг с организацией, осуществляющей деятельность по аварийно-диспетчерскому обслуживанию.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2.1.20. Составлять по требованию Собственников акты по фактам несвоевременного и (или) некачественного предоставления услуг и выполнения работ (оказания услуг) по содержанию и ремонту общего имущества Собственников в порядке и сроки, установленные действующим законодательством РФ.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предоставлении в расчетном периоде потребителю услуги ненадлежащего качества и (или) с перерывами, превышающими установленную продолжительность, а также при несвоевременном и (или) некачественном выполнении работ (оказании услуг) по содержанию и ремонту общего имущества, обязана уменьшить  размер платы за услугу, содержание и ремонт за расчетный период, вплоть до полного освобождения потребителя от оплаты такой услуги (работы).</w:t>
      </w:r>
      <w:proofErr w:type="gramEnd"/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2.1.21. Обеспечивать устранение недостатков коммунальных услуг, недостатков услуг и работ по содержанию и ремонту общего имущества в МКД в сроки, установленные нормативными правовыми актами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2.1.22. Производить осмотры МКД, жилых и нежилых помещений в нем, инженерно-технического оборудования, подготовку к сезонной эксплуатации в порядке и сроки, установленные действующим законодательством Российской Федерации.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участия в проведении осмотров председателя совета МКД (или членов совета МКД, уполномоченных председателем совета МКД на основании простой письменной доверенности), а в случае отсутствия совета МКД – иное лицо, уполномоченное общим собранием собственников, а также собственника помещения, находящегося в муниципальной собственности.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3" w:name="Par97"/>
      <w:bookmarkEnd w:id="63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заблаговременно (не менее чем за 5 рабочих дней) уведомляет указанных лиц о дате и времени проведения осмотра, путем вручения соответствующего уведомления под роспись либо направляет заказным письмом, а также размещает указанную информацию на доске объявлений МКД.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2.1.23. Обеспечить наличие в каждом подъезде МКД доски объявлений. Доска объявлений размещается в месте, приближенном к источнику освещения помещения общего пользования.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2.1.24. Информировать Собственников путем размещения на досках объявлений в каждом подъезде МКД сообщений о плановых перерывах предоставления коммунальных услуг, предстоящем ремонте общего имущества в МКД в установленные законодательством сроки.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4" w:name="Par4"/>
      <w:bookmarkEnd w:id="64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2.1.25. Прекратить  оказание услуг и выполнение работ по содержанию и ремонту общего имущества Собственников, управление МКД и предъявление за эти услуги и работы платежных документов Собственникам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расторжения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по основаниям, установленным жилищным или гражданским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color w:val="FF00FF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2.1.26. Нести риски и отвечать за последствия, связанные с неполучением по месту своего нахождения, указанному в Договоре и ЕГРЮЛ, корреспонденции, направляемой Собственниками в адрес Управляющей организации.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2.1.27. Проводить прием Собственников, рассматривать поступающие от них жалобы, претензии  и предложения по вопросам, связанным с исполнением обязательств и реализацией прав по Договору.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2.1.28. Осуществлять иные действия, предусмотренные жилищным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Обязанность Собственников: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 Передавать Управляющей организации для хранения копии протоколов общих собраний Собственников и иной документации о проведении указанных собраний, а также направлять копии указанных документов собственнику помещений МКД, находящихся в муниципальной собственности.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Лицом, ответственным за передачу Управляющей организации для хранения копии протоколов общих собраний Собственников и иной документации о проведении таких собраний, является инициатор соответствующего собрания. Передача документации, предусмотренной абзацем 1 настоящего пункта, осуществляется любым способом, позволяющим отследить факт их получения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Управляющей организацией.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Инициатор общего собрания Собственников обязан хранить документацию (оригиналы) о проведении соответствующего собрания.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2.2.2. С момента возникновения права собственности на помещение в МКД своевременно и полностью вносить Управляющей организации плату за жилое помещение. Основанием для внесения платы является представленный платежный документ.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2.2.3. Соблюдать правила пожарной безопасности, правила пользования жилыми помещениями и другие требования действующего законодательства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Представлять Управляющей организации информацию о лицах (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контактные телефоны, адреса), имеющих доступ в помещение Собственника, в случае его временного отсутствия на случай проведения аварийных работ.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2.2.5. Информировать Управляющую организацию об увеличении или уменьшении количества лиц, проживающих (в том числе временно) в занимаемом им жилом помещении не позднее 5 рабочих дней со дня произошедших изменений.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2.2.6. По требованию Управляющей организации и в согласованные с Собственником сроки представить в Управляющую организацию копию свидетельства регистрации права собственности на помещения и предъявить оригинал для сверки. Указанная обязанность возникает у Собственника, заключившего Договор, однократно.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2.2.7. Председатель совета МКД, орган местного самоуправления (при наличии в МКД помещений, находящихся в муниципальной собственности) или иное лицо из числа Собственников не позднее одного месяца со дня получения предложений Управляющей организации, предусмотренных подпунктом 2.1.4 Договора, обязаны инициировать общее собрание Собственников МКД, включив в повестку общего собрания рассмотрение предложений Управляющей организации.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обязаны рассмотреть на общем собрании предложения Управляющей организации, включенные в повестку.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 по вопросам об утверждении общим собранием Собственников предложений Управляющей организации, предусмотренных подпунктом 2.1.4 Договора, могут быть разрешены в судебном порядке.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2.2.8. Собственники нежилых помещений в МКД представляют Управляющей организации информацию о наличии у них договоров с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на предмет поставки коммунальных ресурсов и условиях такого договора о порядке расчетов.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2.2.9. Соблюдать действующие в соответствующем муниципальном образовании правила содержания домашних животных, не допуская порчи и загрязнения общего имущества Собственников.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2.2.10. Не допускать проведения незаконной перепланировки и (или) переоборудования помещений. В случае проведения (после получения всех предусмотренных действующим законодательством разрешений) перепланировки и (или) переоборудования помещений, в тридцатидневный срок уведомить о данном факте Управляющую организацию.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2.2.11. Осуществлять иные действия, предусмотренные действующим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Управляющая организация имеет право:</w:t>
      </w:r>
      <w:bookmarkStart w:id="65" w:name="Par114"/>
      <w:bookmarkEnd w:id="65"/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Если это не противоречит законодательству Российской Федерации, самостоятельно определять порядок и способ выполнения работ, необходимых для выполнения обязательств по настоящему Договору, привлекать сторонние организации, имеющие необходимые навыки, оборудование, лицензии и другие разрешительные документы, к выполнению работ по содержанию и ремонту общего имущества многоквартирного дома.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Допускать перерывы в обеспечении Собственников коммунальными услугами для проведения ремонтных и профилактических работ на срок, не превышающий установленную законодательством продолжительность.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Требовать внесения платы за жилое помещение и коммунальные услуги в соответствии с действующим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6" w:name="Par119"/>
      <w:bookmarkEnd w:id="66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2.3.4. Требовать допуска в занимаемое Собственником помещение работников или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представителей Управляющей организации (в том числе работников аварийных служб), в заранее согласованное время, для осмотра технического и санитарного состояния внутриквартирного оборудования и выполнения необходимых ремонтных работ, а для ликвидации аварий - в любое время.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2.3.5. Приостанавливать или ограничивать в случаях и порядке, установленном Правилами предоставления коммунальных услуг собственникам и пользователям помещений в МКД, подачу потребителю коммунальных ресурсов.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Приостановление или ограничение предоставления коммунальных услуг не является расторжением договора, содержащего положения о предоставлении коммунальных услуг.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7" w:name="Par121"/>
      <w:bookmarkEnd w:id="67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2.3.6. Осуществлять иные действия, предусмотренные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Собственник имеет право: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2.4.1. Требовать надлежащего исполнения Управляющей организацией ее обязанностей по Договору.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2.4.2. Получать в необходимых объемах коммунальные услуги надлежащего качества, безопасные для его жизни, здоровья и не причиняющие вреда его имуществу.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2.4.3. Быть в порядке и случаях, установленных действующим законодательством Российской Федерации, полностью или частично освобожденным от оплаты жилищно-коммунальных услуг в период временного отсутствия по месту постоянного жительства или за период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непредоставления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коммунальных услуг.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2.4.4. На беспрепятственный доступ к документам, предусмотренным п. 2.1.7 Договора, на основании письменного заявления.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2.4.5. Осуществлять иные права, предусмотренные действующим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8" w:name="Par132"/>
      <w:bookmarkEnd w:id="68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и приемка выполненных работ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содержанию и ремонту общего имущества МКД по Договору.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настоящему договору управления осуществляется советом МКД или непосредственно Собственниками (их представителями).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Управляющей организацией ее обязательств по Договору осуществляется в следующих формах: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3.2.1. Предоставление Управляющей организацией информации по запросу председателя (иного уполномоченного лица) совета МКД не позднее 5 рабочих дней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обращения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состоянии и содержании переданного в управление общего имущества Собственников;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возможности для контрольных осмотров общего имущества Собственников помещений в МКД;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 перечнях, объемах, качестве и периодичности оказанных услуг и (или) выполненных работ по Договору;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 использовании денежных средств, поступивших в результате осуществления деятельности по предоставлению общего имущества Собственников помещений в МКД  в пользование третьим лицам (сдача в аренду, предоставление в пользование и т.д.);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 состоянии расчетов Управляющей организации с Собственниками и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ресурсоснабжающими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организациями, размере задолженности за истекший расчетный период (месяц или год);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3.2.2. Участие председателя совета МКД (иного уполномоченного лица) совместно с Управляющей организацией: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осмотрах общего имущества Собственников помещений в МКД;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проверках технического состояния инженерных систем и оборудования с целью подготовки предложений по их ремонту;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приемке всех видов работ по содержанию и текущему ремонту, а также по подготовке МКД к сезонной эксплуатации;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проверке объемов, качества и периодичности оказания услуг и выполнения работ (в том числе путем проведения соответствующей экспертизы);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снятии показаний коллективных (общедомовых) приборов учета коммунальных ресурсов.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Управляющая организация уведомляет любым способом, позволяющим определить получение такого уведомления, председателя совета МКД, собственника помещения, находящегося в муниципальной собственности, а в случае их отсутствия, любое лицо из числа Собственников о дате, времени и месте проведения мероприятий, из числа указанных в п. 2.2., за 5 (пять) рабочих дней до их проведения.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По итогам проведения мероприятий из числа указанных в пункте 3.2.2 Договора составляется акт, подписываемый Управляющей организацией и лицом, указанным в пункте 3.2.2 Договора.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3.3. Результат выполненных Управляющей организацией работ по содержанию и ремонту общего имущества МКД по Договору подлежит приемке Собственниками, о чем составляется акт по форме согласно приложению № 5 к Договору.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Ежеквартально акт приемки выполненных работ по содержанию и ремонту общего имущества МКД по Договору составляется Управляющей организацией и подписывается председателем совета МКД, собственником помещений в МКД, находящихся в муниципальной собственности, а в случае отсутствия совета МКД и муниципальных помещений хотя бы одним собственником жилого помещения в МКД. Председатель совета МКД, собственник помещений в МКД, находящихся в муниципальной собственности, а при отсутствии совета МКД и муниципальных помещений, собственник жилого помещения в МКД, которому направлен для подписания акт приемки, в случае отказа от его подписания направляет в адрес Управляющей организации письменное обоснование причин такого отказа.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3.5. Советом МКД совместно с Управляющей организацией составляются акты о нарушении условий Договора. Акт о нарушении составляется по требованию любой из Сторон Договора в случае: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неправомерных действий Собственников;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необеспечения необходимого качества услуг и работ по управлению, содержанию и ремонту общего имущества Собственников;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нарушения требований к качеству предоставления коммунальных услуг;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жизни, здоровью и имуществу Собственников и (или) проживающих в помещении МКД граждан;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причинения вреда общему имуществу Собственников.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Акт, предусмотренный пунктом 3.5 Договора  должен содержать следующую информацию: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 и время его составления;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дату, время и характер,  продолжительность нарушения, его причины и последствия (факты причинения вреда жизни, здоровью и имуществу Собственников (нанимателей);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 наличии возможности - фотографирование или видеосъемка повреждений имущества;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разногласия, особые мнения и возражения, возникшие при составлении акта;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подписи членов комиссии и Собственника (члена семьи Собственника, нанимателя, члена семьи нанимателя).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Порядок определения цены договора, размера платы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и ремонт жилого помещения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69" w:name="Par134"/>
      <w:bookmarkEnd w:id="69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Цена договора определена по результатам конкурсной процедуры в размере стоимости работ и услуг по управлению многоквартирным домом, содержанию и текущему ремонту общего имущества многоквартирного дома, что составляет плату за содержание и ремонт жилого помещения.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4.2.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Размер платы за содержание и ремонт жилого помещения определен Приложениями                  №№ 3, 6.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Размер платы за содержание и ремонт жилого помещения, указанный в Приложениях                  №№ 3, 6, установлен на весь период действия договора.</w:t>
      </w:r>
    </w:p>
    <w:p w:rsidR="004F09C0" w:rsidRPr="004F09C0" w:rsidRDefault="004F09C0" w:rsidP="004F09C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три месяца до истечения указанного срока Управляющая организация обязана направить Собственникам предложения об установлении размер платы за содержание и ремонт жилого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помещения на будущий период, которые включают финансовое обоснование предлагаемых услуг и работ по каждому виду (с подробным расчетом), их объемы, стоимость, периодичность и (или) график (сроки) оказания, в том числе с указанием на стоимость услуг и работ, выполняемых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подрядчиками Управляющей организации.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этих целях Управляющая организация направляет предложения председателю совета МКД (либо иному лицу, уполномоченному общим собранием Собственников в случае отсутствия совета МКД), а также собственнику помещения, находящегося в муниципальной собственности заказным письмом или вручает их под роспись. В случае отсутствия указанных лиц, Управляющая организация  направляет предложения любому лицу из числа Собственников заказным письмом или вручает их под роспись. Одновременно Управляющая организация размещает на доске объявлений МКД информацию о месте и порядке ознакомления Собственников с данными предложениями. Управляющая организация не вправе отказать Собственнику в ознакомлении с данными предложениями (включая право делать копии, фото, выписки из них).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Собственники с учетом предложений Управляющей организации обязаны провести общее собрание на предмет установления размера платы на будущий период на основании утвержденных на общем собрании перечней работ и услуг. Если новый размер платы Собственниками не утвержден, Управляющая организация вправе обратиться в орган местного самоуправления за установлением размера платы за содержание и ремонт жилого помещения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данного МКД. В период до установления органом местного самоуправления размера платы за содержание и ремонт жилого помещения, применяется ранее действующий размер платы за содержание и ремонт жилого помещения.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 Управляющая организация обязана информировать в письменной форме Собственников и лиц, пользующихся помещениями в МКД, об изменении размера платы за жилое помещение не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тридцать дней до даты представления платёжных документов, на основании которых будет вноситься плата за жилое помещение в ином размере, путём размещения соответствующей информации в платежном документе, выставляемом Собственникам.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  Изменение размера платы за содержание и ремонт жилого помещения в случае оказания услуг ненадлежащего качества и (или) с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перерывами, превышающими установленную продолжительность производится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Правительством Российской Федерации.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4.5. Собственники и лица, пользующиеся помещениями в МКД, вносят плату за содержание и ремонт жилого помещения на основании: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платежных документов (в том числе платежных документов в электронной форме, размещенных в системе, в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установленном жилищным законодательством), представленных не позднее первого числа месяца, следующего за истекшим месяцем;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информации о размере платы за жилое помещение, задолженности по оплате жилых помещений, размещенной в системе или в иных информационных системах, позволяющих внести плату за жилое помещение. Информацией о размере платы за жилое помещение и задолженности по оплате жилых помещений являются сведения о начислениях в системе, сведения,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В случае несвоевременного или неполного внесения платы за жилое помещение, собственник обязан уплатить Управляющей организации пени в размере, определённом п.14.ст.155  Жилищного кодекса РФ.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0" w:name="Par141"/>
      <w:bookmarkEnd w:id="70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Ответственность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Собственники несут ответственность за надлежащее содержание общего имущества в соответствии с действующим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Управляющая организация несет ответственность по настоящему Договору в объеме принятых обязательств с момента вступления Договора в силу.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5.3. Управляющая организация несет ответственность за действия и бездействие третьих лиц, привлеченных ею в целях исполнения обязательств по Договору.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В случае нарушения Собственником и лицами, пользующимися помещениями в МКД,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сроков внесения платежей, установленных </w:t>
      </w:r>
      <w:hyperlink r:id="rId29" w:anchor="Par132" w:history="1">
        <w:r w:rsidRPr="004F09C0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разделом 3</w:t>
        </w:r>
      </w:hyperlink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Договора, Управляющая организация вправе взыскать с них пени в размере, установленном действующим законодательством.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Стороны самостоятельно друг перед другом, а в случаях, предусмотренных законом, перед третьими лицами несут ответственность за качество и сроки исполнения обязательств по Договору, а также иных обязательств, связанных с управлением МКД, предусмотренных законодательством Российской Федерации.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1" w:name="Par152"/>
      <w:bookmarkEnd w:id="71"/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6. Особые условия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Все приложения к настоящему Договору являются неотъемлемой его частью. Приложение действительно при условии подписания его Сторонами. Отсутствие в приложении к Договору подписей Сторон означает недействительность соответствующего приложения и отсутствие достигнутого между Сторонами согласия по нему.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Условия Договора, ущемляющие права Собственников и лиц, пользующихся помещениями в МКД, по сравнению с правилами, предусмотренными действующим законодательством Российской Федерации, ничтожны.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 Условия Договора подлежат исполнению, в том числе частичному, соответствующей Стороной, если такие условия (части условий) не противоречат законодательству Российской Федерации на момент исполнения соответствующего обязательства по Договору.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2" w:name="Par159"/>
      <w:bookmarkEnd w:id="72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Срок действия, порядок изменения и расторжения Договора.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3" w:name="Par161"/>
      <w:bookmarkEnd w:id="73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Договор заключен сроком на 3 года.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отсутствии заявления одной из Сторон о прекращении Договора по окончании срока его действия он считается продленным на тот же срок и на тех же условиях, какие предусмотрены Договором.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пролонгации Договора Управляющая организация не позднее, чем за 2 месяца до истечения срока действия Договора, уведомляет о своем отказе председателя совета МКД либо Собственников путем направления заказным письмом или вручения под роспись уведомления об отказе от пролонгации Договора.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Управляющая организация не вправе в одностороннем порядке изменить условия Договора или отказаться от его исполнения.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Договор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инициативе Собственников.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расторжения Договора по инициативе Собственников является поступление в адрес Управляющей организации от председателя совета МКД либо лица из числа Собственников, уполномоченного общим собранием собственников помещений в МКД, а в случае их отсутствия от любого лица из числа Собственников письменного уведомления о принятом на общем собрании Собственников решении с приложением копии этого решения.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этом случае Договор прекращает свое действие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истечение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двух месяцев со дня получения Управляющей организации уведомления, предусмотренного настоящим пунктом Договора.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Договор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 быть досрочно расторгнут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письменному соглашению Сторон. Соглашение Сторон о расторжении Договора считается действительным при условии его утверждения на общем собрании Собственников.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4" w:name="Par168"/>
      <w:bookmarkEnd w:id="74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7.5. Стороны обязаны завершить финансовые расчеты не позднее одного месяца с момента расторжения настоящего Договора.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Вопросы, не урегулированные настоящим Договором, разрешаются в соответствии с действующим законодательством Российской Федерации.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75" w:name="Par173"/>
      <w:bookmarkEnd w:id="75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Заключительные положения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Все споры по настоящему Договору решаются путем переговоров, а при невозможности достижения соглашения - в судебном порядке.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8.2. Все изменения и дополнения к Договору осуществляются путем заключения дополнительного соглашения, утверждаемого на общем собрании Собственников, являющегося 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неотъемлемой частью Договора.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Настоящий Договор является обязательным для всех Собственников с момента его подписания Сторонами.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Настоящий Договор составлен в трех экземплярах, имеющих равную юридическую силу. Один экземпляр подлежит хранению у собственника квартиры № _________ в МКД (председателя совета МКД, или иного лица, уполномоченного общим собранием собственников помещений, в случае отсутствия совета МКД) второй экземпляр – в органе местного самоуправления, третий экземпляр – у Управляющей организации.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Перечень приложений к Договору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№1. Реестр собственников многоквартирного дома.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2. Состав общего имущества собственников помещений в многоквартирном доме.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№3. Перечень услуг и работ по содержанию общего имущества в многоквартирном доме.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№3.1. Перечень услуг (работ) по управлению многоквартирным домом.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№4. Акт приемки выполненных работ по содержанию и общего имущества  многоквартирного дома (форма).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№5. Акт 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многоквартирного дома (форма).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№6. Расшифровка стоимости работ и услуг по управлению МКД, надлежащему содержанию и ремонту общего имущества в МКД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10. Юридический адрес и реквизиты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нахождения: 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Тел./факс: _____________________________________________________________________________.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 _________________________________________________________________________________.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Расчетный счет N 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Кор. счет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 __________________________________________________________________________________.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Свидетельство о государственной регистрации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Аварийно-диспетчерская служба: тел. ________________________________________.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4F09C0" w:rsidRPr="00C059E8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C059E8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Собственники: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552"/>
      </w:tblGrid>
      <w:tr w:rsidR="004F09C0" w:rsidRPr="004F09C0" w:rsidTr="00A019F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bookmarkStart w:id="76" w:name="Par220"/>
            <w:bookmarkEnd w:id="76"/>
          </w:p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инициалы или наименование собственника помещения в МКД, </w:t>
            </w:r>
          </w:p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дата рождения, реквизиты документа, удостоверяющего личность, контактный телефон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Размер площади помещения в МКД, находящегося в собственности, в том числе </w:t>
            </w:r>
            <w:proofErr w:type="gramStart"/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жилая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F09C0" w:rsidRPr="004F09C0" w:rsidTr="00A019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9C0" w:rsidRPr="004F09C0" w:rsidTr="00A019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F09C0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1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Реестр Собственников Многоквартирного дома №______________ расположенного по адресу _____________________________________________________________________________________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2f2"/>
        <w:tblW w:w="0" w:type="auto"/>
        <w:tblLook w:val="04A0" w:firstRow="1" w:lastRow="0" w:firstColumn="1" w:lastColumn="0" w:noHBand="0" w:noVBand="1"/>
      </w:tblPr>
      <w:tblGrid>
        <w:gridCol w:w="1284"/>
        <w:gridCol w:w="2827"/>
        <w:gridCol w:w="2220"/>
        <w:gridCol w:w="2263"/>
        <w:gridCol w:w="2065"/>
      </w:tblGrid>
      <w:tr w:rsidR="004F09C0" w:rsidRPr="004F09C0" w:rsidTr="00A019FB">
        <w:tc>
          <w:tcPr>
            <w:tcW w:w="1284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квартиры</w:t>
            </w:r>
          </w:p>
        </w:tc>
        <w:tc>
          <w:tcPr>
            <w:tcW w:w="2827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ФИО</w:t>
            </w:r>
          </w:p>
        </w:tc>
        <w:tc>
          <w:tcPr>
            <w:tcW w:w="2220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Данные документа удостоверяющего личность</w:t>
            </w:r>
            <w:r w:rsidR="00C059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F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(для физических лиц), устав (для юридических лиц)</w:t>
            </w:r>
          </w:p>
        </w:tc>
        <w:tc>
          <w:tcPr>
            <w:tcW w:w="2263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Реквизиты документа, подтверждающего наличие в собственности жилого (нежилого) помещения в МКД</w:t>
            </w:r>
          </w:p>
        </w:tc>
        <w:tc>
          <w:tcPr>
            <w:tcW w:w="2065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  <w:tr w:rsidR="004F09C0" w:rsidRPr="004F09C0" w:rsidTr="00A019FB">
        <w:tc>
          <w:tcPr>
            <w:tcW w:w="1284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C0" w:rsidRPr="004F09C0" w:rsidTr="00A019FB">
        <w:tc>
          <w:tcPr>
            <w:tcW w:w="1284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C0" w:rsidRPr="004F09C0" w:rsidTr="00A019FB">
        <w:tc>
          <w:tcPr>
            <w:tcW w:w="1284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F09C0" w:rsidRPr="004F09C0" w:rsidTr="00A019FB">
        <w:tc>
          <w:tcPr>
            <w:tcW w:w="1284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7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20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3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65" w:type="dxa"/>
          </w:tcPr>
          <w:p w:rsidR="004F09C0" w:rsidRPr="004F09C0" w:rsidRDefault="004F09C0" w:rsidP="004F09C0">
            <w:pPr>
              <w:widowControl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Arial" w:eastAsia="Times New Roman" w:hAnsi="Arial" w:cs="Times New Roman"/>
          <w:b/>
          <w:color w:val="00000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2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СОСТАВ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общего имущества собственников помещений в многоквартирном доме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(определяется с учетом технических и конструктивных особенностей многоквартирного дома)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W w:w="10715" w:type="dxa"/>
        <w:tblInd w:w="-684" w:type="dxa"/>
        <w:tblLook w:val="04A0" w:firstRow="1" w:lastRow="0" w:firstColumn="1" w:lastColumn="0" w:noHBand="0" w:noVBand="1"/>
      </w:tblPr>
      <w:tblGrid>
        <w:gridCol w:w="550"/>
        <w:gridCol w:w="5026"/>
        <w:gridCol w:w="2533"/>
        <w:gridCol w:w="196"/>
        <w:gridCol w:w="2410"/>
      </w:tblGrid>
      <w:tr w:rsidR="004F09C0" w:rsidRPr="004F09C0" w:rsidTr="00A019FB">
        <w:trPr>
          <w:trHeight w:val="315"/>
        </w:trPr>
        <w:tc>
          <w:tcPr>
            <w:tcW w:w="550" w:type="dxa"/>
            <w:noWrap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10715" w:type="dxa"/>
            <w:gridSpan w:val="5"/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I. Общие сведения о многоквартирном доме.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noWrap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Адрес многоквартирного дома: </w:t>
            </w: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Кадастровый номер многоквартирного дома (при его наличии)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Серия, тип постройки -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постройки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Степень износа по данным государственного технического учета –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Степень фактического износа -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Год последнего капитального ремонта -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Реквизиты правового акта о признании многоквартирного дома аварийным и подлежащим сносу - нет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этажей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Наличие подвала (технического этажа)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цокольного этажа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мансарда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мезонина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квартир - 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нежилых помещений, не входящих в состав общего имущества -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Реквизиты правового акта о признании всех жилых помещений в многоквартирном доме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 -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Перечень жилых помещений, признанных непригодными для проживания (с указанием </w:t>
            </w:r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реквизитов правовых актов о признании жилых помещений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непригодными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проживания) -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Строительный объем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куб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026" w:type="dxa"/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Площадь:</w:t>
            </w:r>
          </w:p>
        </w:tc>
        <w:tc>
          <w:tcPr>
            <w:tcW w:w="2533" w:type="dxa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а)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многоквартирного дома с лоджиями, балконами, шкафами, коридорами и лестничными 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клетками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б)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жилых помещений (общая площадь квартир)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 площадь квартир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нежилых помещений (общая площадь нежилых помещений, не входящих в состав общего </w:t>
            </w:r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г)</w:t>
            </w:r>
          </w:p>
        </w:tc>
        <w:tc>
          <w:tcPr>
            <w:tcW w:w="10165" w:type="dxa"/>
            <w:gridSpan w:val="4"/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помещений общего пользования (общая площадь нежилых помещений, не входящих в состав</w:t>
            </w:r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 имущества в многоквартирном доме</w:t>
            </w:r>
          </w:p>
        </w:tc>
        <w:tc>
          <w:tcPr>
            <w:tcW w:w="25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лестниц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шт.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лестниц (включая межквартирные лестничные площадки)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Уборочная площадь общих коридоров -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016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Уборочная площадь других помещений общего пользования (включая технические этажи, </w:t>
            </w:r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чердаки, технические подвалы)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01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земельного участка, входящего в состав общего имущества многоквартирного дома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7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Кадастровый номер земельного участка (при его наличии) -</w:t>
            </w:r>
          </w:p>
        </w:tc>
        <w:tc>
          <w:tcPr>
            <w:tcW w:w="2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3" w:type="dxa"/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6" w:type="dxa"/>
            <w:gridSpan w:val="2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10715" w:type="dxa"/>
            <w:gridSpan w:val="5"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II. Техническое состояние многоквартирного дома, включая пристройки.</w:t>
            </w: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575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конструктивных элементов</w:t>
            </w:r>
          </w:p>
        </w:tc>
        <w:tc>
          <w:tcPr>
            <w:tcW w:w="27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4F09C0" w:rsidRPr="004F09C0" w:rsidTr="00A019F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Фундамент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30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Перегородки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Перекрытия: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чердачные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междуэтажные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подвальные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Крыша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Полы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Проемы: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окна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двери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Отделка: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внутренняя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наружная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30"/>
        </w:trPr>
        <w:tc>
          <w:tcPr>
            <w:tcW w:w="5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Механическое, электрическое, санитарно-техническое и иное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ванны напольные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электроплиты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телефонные сети и оборудование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сети проводного радиовещания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сигнализация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мусоропровод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лифт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3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4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Внутридомовые инженерные коммуникации и оборудование для предоставления коммунальных услуг: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газоснабжение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внешних котельных)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отопление (от домовой печи)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калориферы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АГВ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(другое)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Крыльца</w:t>
            </w:r>
          </w:p>
        </w:tc>
        <w:tc>
          <w:tcPr>
            <w:tcW w:w="27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15"/>
        </w:trPr>
        <w:tc>
          <w:tcPr>
            <w:tcW w:w="550" w:type="dxa"/>
            <w:noWrap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26" w:type="dxa"/>
            <w:noWrap/>
            <w:vAlign w:val="bottom"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9" w:type="dxa"/>
            <w:gridSpan w:val="2"/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45"/>
        </w:trPr>
        <w:tc>
          <w:tcPr>
            <w:tcW w:w="10715" w:type="dxa"/>
            <w:gridSpan w:val="5"/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из технического паспорта, изготовленного БТИ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</w:tbl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4F09C0" w:rsidRPr="004F09C0" w:rsidTr="00A019F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F09C0">
              <w:rPr>
                <w:rFonts w:ascii="Times New Roman" w:eastAsia="Times New Roman" w:hAnsi="Times New Roman" w:cs="Times New Roman"/>
                <w:b/>
              </w:rPr>
              <w:t xml:space="preserve">Фамилия, инициалы или наименование собственника помещения </w:t>
            </w:r>
          </w:p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F09C0">
              <w:rPr>
                <w:rFonts w:ascii="Times New Roman" w:eastAsia="Times New Roman" w:hAnsi="Times New Roman" w:cs="Times New Roman"/>
                <w:b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F09C0">
              <w:rPr>
                <w:rFonts w:ascii="Times New Roman" w:eastAsia="Times New Roman" w:hAnsi="Times New Roman" w:cs="Times New Roman"/>
                <w:b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</w:rPr>
            </w:pPr>
            <w:r w:rsidRPr="004F09C0">
              <w:rPr>
                <w:rFonts w:ascii="Times New Roman" w:eastAsia="Times New Roman" w:hAnsi="Times New Roman" w:cs="Times New Roman"/>
                <w:b/>
              </w:rPr>
              <w:t>Подпись собственника помещения в МКД</w:t>
            </w:r>
          </w:p>
        </w:tc>
      </w:tr>
      <w:tr w:rsidR="004F09C0" w:rsidRPr="004F09C0" w:rsidTr="00A019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E8" w:rsidRDefault="00C059E8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E8" w:rsidRDefault="00C059E8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9E8" w:rsidRPr="004F09C0" w:rsidRDefault="00C059E8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Приложение № 3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 договору управления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многоквартирным домом 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360"/>
          <w:tab w:val="left" w:pos="5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Перечень обязательных работ и услуг, устанавливаемый в зависимости от уровня благоустройства, конструктивных и технических параметров многоквартирного дома, включая требования к объемам, качеству, периодичности каждой из таких работ и услуг с указанием расчетной стоимость каждой из обязательных работ и услуг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9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51"/>
        <w:gridCol w:w="1559"/>
        <w:gridCol w:w="1417"/>
        <w:gridCol w:w="236"/>
        <w:gridCol w:w="1610"/>
        <w:gridCol w:w="1418"/>
      </w:tblGrid>
      <w:tr w:rsidR="004F09C0" w:rsidRPr="004F09C0" w:rsidTr="00A019FB">
        <w:trPr>
          <w:trHeight w:val="1870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Годовая плата (рублей)</w:t>
            </w: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 _____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общей жилой площади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Ежемесячная </w:t>
            </w: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плата</w:t>
            </w: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(рублей),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_____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общей жилой </w:t>
            </w:r>
          </w:p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Стоимость на 1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общей площади (руб. в месяц)</w:t>
            </w:r>
          </w:p>
        </w:tc>
      </w:tr>
      <w:tr w:rsidR="004F09C0" w:rsidRPr="004F09C0" w:rsidTr="00A019FB">
        <w:trPr>
          <w:trHeight w:val="297"/>
        </w:trPr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F09C0" w:rsidRPr="004F09C0" w:rsidTr="00A019FB">
        <w:trPr>
          <w:trHeight w:val="227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5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1.1. Работы, выполняемые в отношении всех видов фундаментов: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технического состояния видимых частей конструкций с выявлением: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признаков неравномерных осадок фундаментов всех типов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20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состояния гидроизоляции фундаментов и систем водоотвода фундамента. При выявлении нарушений – восстановление их </w:t>
            </w: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работоспособности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1.2. Работы, выполняемые для надлежащего содержания стен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37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устройств,</w:t>
            </w: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гнилью, дереворазрушающими грибками и жучками-точильщиками, с повышенной влажностью, с разрушением обшивки или штукатурки стен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34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выявления повреждений и нарушений –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1.3.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0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выявление нарушений условий эксплуатации, несанкционированных изменений конструктивного решения, выявления прогибов, трещин и колебаний, выявление зыбкости перекрытия, наличия, характера и величины трещин в штукатурном слое, целостности несущих деревянных элементов и мест их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опирания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покрытиями, проверка состояния утеплителя, гидроизоляции и звукоизоляции, адгезии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отделочных слоев к конструкциям перекрытия (покрытия)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1.4. Работы, выполняемые в целях надлежащего содержания крыш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кровли на отсутствие протечек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22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01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проверка и при необходимости очистка кровли от скопления снега и наледи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36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нарушений, приводящих к протечкам, - незамедлительное их устранение.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1.5.  Работы, выполняемые в целях надлежащего содержания лестниц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выявление деформации и повреждений в несущих конструкциях, надежности крепления ограждений, выбоин и сколов в ступенях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выявление прогибов несущих конструкций,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поддерживающим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лестничные площадки, врубок в конструкции лестницы, а также наличие гнили и жучков-точильщиков в домах с деревянными лестницами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1.6. Работы, выполняемые в целях надлежащего содержания фасадов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1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нарушений отделки фасадов и их отдельных элементов, ослабления связи отделочных слоев со стенами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13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выявление нарушений и эксплуатационных качеств несущих конструкций, гидроизоляции, элементов металлических ограждений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3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состояния и восстановление или замена отдельных элементов крылец и зонтов над входами в здание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7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состояния плотности притворов входных дверей, самозакрывающихся устройств (доводчики, пружины), ограничителей хода дверей (остановы)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1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1.7.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59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20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1.8. Работы, выполняемые в целях надлежащего содержания внутренней отделки многоквартирных домов, - проверка состояния внутренней отделки.    При наличии угрозы обрушения отделочных слоев или нарушения защитных свойств отделки по отношению к несущим конструкциям и инженерному оборудованию – устранение выявленных нарушений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15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1.9. Работы, выполняемые в целях надлежащего содержания полов помещений, относящихся к общему </w:t>
            </w: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503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проверка состояния основания, поверхностного слоя и работоспособности системы вентиляции (для деревянных полов) при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1.10.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2185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доме, при выявлении нарушений в отопительный период – незамедлительный ремонт. В остальных случаях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41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II. 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2.1. Работы, выполняемые в целях надлежащего содержания систем вентиляции и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дымоудаления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многоквартирных домов: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6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утепления теплых чердаков, плотности закрытия входов на них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</w:t>
            </w: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31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устранение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неплотностей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вентиляционных каналах и шахтах, устранение засоров в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каналах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ри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выявлении повреждений и нарушений – разработка плана восстановительных работ (при необходимости), проведение восстановительных работ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08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2.2.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исправности, работоспособности, запорной арматуры, контрольно-измерительных приборов, коллективных (общедомовых) приборов учета,  элементов, скрытых от постоянного наблюдения (разводящих трубопроводов и оборудования на чердаках, в подвалах и каналах)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52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2.3.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6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пробных пусконаладочных работ (пробные топки)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0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удаление воздуха из системы отопления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2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промывка централизованных систем теплоснабжения для удаления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накипно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-коррозионных отложений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27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2.4.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25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заземления оболочки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электрокабеля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066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техническое обслуживание и ремонт силовых и осветительных установок, очистка клемм и соединений в групповых щитках и распределительных шкафах, наладка электрооборудования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85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III. Работы и услуги по содержанию иного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80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3.1. Работы по содержанию помещений, входящие       в состав общего имущества в многоквартирном доме: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81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сухая и влажная уборка тамбуров,  лестничных площадок и маршей, подметание 3-х этажей -   5 раз в неделю;</w:t>
            </w:r>
          </w:p>
        </w:tc>
        <w:tc>
          <w:tcPr>
            <w:tcW w:w="155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4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влажная протирка подоконников,  перил лестниц, шкафов для электросчетчиков слаботочных устройств, почтовых ящиков, дверных коробок, полотен дверей, доводчиков, дверных ручек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35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мытье окон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4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201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3.2.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– придомовая территория), в холодный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крышек люков колодцев и пожарных гидрантов от снега и льда толщиной слоя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78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сдвигание свежевыпавшего снега и очистка придомовой территории от снега и льда при наличии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колейности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свыше 5 см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961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очистка придомовой территории от наледи и льда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придомовой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437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82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3.3. Работы по содержанию придомовой территории в теплый период года: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</w:t>
            </w:r>
          </w:p>
        </w:tc>
        <w:tc>
          <w:tcPr>
            <w:tcW w:w="184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420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подметание и уборка придомовой территории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2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контейнерных площадок, расположенных на территории общего имущества многоквартирного дома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и выкашивание газонов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82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sz w:val="24"/>
                <w:szCs w:val="24"/>
              </w:rPr>
              <w:t>уборка крыльца и площадки перед входом в подъезд, очистка металлической решетки и приямка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1398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3.4.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IV.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489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4.1. Управление жилищным фондом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F09C0" w:rsidRPr="004F09C0" w:rsidTr="00A019FB">
        <w:trPr>
          <w:trHeight w:val="664"/>
        </w:trPr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4F09C0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09C0" w:rsidRPr="004F09C0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F09C0" w:rsidRPr="004F09C0" w:rsidRDefault="004F09C0" w:rsidP="004F09C0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4F09C0" w:rsidRPr="004F09C0" w:rsidRDefault="004F09C0" w:rsidP="004F09C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spacing w:before="8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Управляющая организация: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          _____________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(подпись)              М.П.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Собственники: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4F09C0" w:rsidRPr="004F09C0" w:rsidTr="00A019FB">
        <w:trPr>
          <w:cantSplit/>
          <w:trHeight w:val="1134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C059E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F09C0" w:rsidRPr="004F09C0" w:rsidTr="00A019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9C0" w:rsidRPr="004F09C0" w:rsidTr="00A019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F09C0" w:rsidRPr="004F09C0" w:rsidTr="00A019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C059E8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6FD" w:rsidRPr="004F09C0" w:rsidRDefault="006956FD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3.1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AA644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A644A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Перечень услуг (работ) по управлению многоквартирным домом</w:t>
      </w:r>
    </w:p>
    <w:p w:rsidR="004F09C0" w:rsidRPr="00AA644A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организация работ по содержанию, текущему и капитальному ремонту общего имущества многоквартирного дома;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технической документации на дом  и внутридомовое инженерное и электрооборудование;</w:t>
      </w:r>
    </w:p>
    <w:p w:rsidR="004F09C0" w:rsidRPr="00AA644A" w:rsidRDefault="004F09C0" w:rsidP="004F09C0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- </w:t>
      </w: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ведение расчетов с нанимателями, арендаторами и собственниками жилых и нежилых помещений за предоставляемые услуги;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выдача </w:t>
      </w:r>
      <w:proofErr w:type="gramStart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доме расчетных документов и копий лицевых счетов, составление актов;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-подготовка собственникам предложений по перечню требуемых работ по ремонту и содержанию общего имущества многоквартирного дома, его инженерного оборудования и устройств;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планирование и экономические расчеты по финансированию работ и услуг по содержанию и ремонту общего имущества, капитальному ремонту дома и его инженерного оборудования;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 подготовка предложений по минимизации затрат на содержание и ремонт общего имущества в многоквартирном доме;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подготовка документов и организация проведения общего собрания собственников помещений в многоквартирном доме;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-организация  санитарного содержания зданий и придомовой территории;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 информирование граждан и председателя МКД по вопросам жилищно-коммунального хозяйства </w:t>
      </w:r>
      <w:proofErr w:type="gramStart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через</w:t>
      </w:r>
      <w:proofErr w:type="gramEnd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* информационные стенды в управляющей организации;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* официальный сайт управляющей организации;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* справочные, методические, информационные и иные материалы;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отчетность перед собственниками помещений в многоквартирном доме об исполнении обязательств по договору управления;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выявление жилых и нежилых помещений, свободных от обязательств, своевременное  информирование муниципальных органов о наличии  таковых;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информирование надзорных органов  о незаконных перепланировках и переустройстве в жилых и нежилых помещениях;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проведение работы по выявлению самовольного переустройства (переоборудования) и (или) самовольной перепланировки жилых помещений;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выдача предписаний собственникам (нанимателям) о необходимости предоставления разрешающих документов на выполнение переустройства (переоборудования) и (или) перепланировки жилых помещений. В случае отказа УК должна обращаться в судебные органы;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актирование фактов не предоставления жилищно-коммунальных услуг </w:t>
      </w:r>
      <w:proofErr w:type="gramStart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проживающим</w:t>
      </w:r>
      <w:proofErr w:type="gramEnd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 многоквартирном доме;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прием населения, рассмотрение предложений, заявлений и жалоб, поступающих от населения и принятие соответствующих мер;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учет собственников помещений в многоквартирном доме;</w:t>
      </w:r>
    </w:p>
    <w:p w:rsidR="004F09C0" w:rsidRPr="00AA644A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- представление устных и письменных разъяснений гражданам (нанимателям, собственникам жилых помещений и членам их семей) о порядке пользования жилыми помещениями и общим имуществом многоквартирного дома;</w:t>
      </w:r>
    </w:p>
    <w:p w:rsidR="004F09C0" w:rsidRPr="00AA644A" w:rsidRDefault="004F09C0" w:rsidP="004F09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осуществление </w:t>
      </w:r>
      <w:proofErr w:type="gramStart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жилищно-коммунальных услуг;</w:t>
      </w:r>
    </w:p>
    <w:p w:rsidR="004F09C0" w:rsidRPr="00AA644A" w:rsidRDefault="004F09C0" w:rsidP="004F09C0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- заключение договоров на выполнение работ по содержанию и ремонту многоквартирного дома с подрядными организациями, осуществление </w:t>
      </w:r>
      <w:proofErr w:type="gramStart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контроля за</w:t>
      </w:r>
      <w:proofErr w:type="gramEnd"/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качеством выполненных работ.</w:t>
      </w:r>
    </w:p>
    <w:p w:rsidR="004F09C0" w:rsidRPr="00AA644A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A644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A644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A644A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p w:rsidR="004F09C0" w:rsidRPr="00AA644A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tbl>
      <w:tblPr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992"/>
        <w:gridCol w:w="3402"/>
        <w:gridCol w:w="2268"/>
      </w:tblGrid>
      <w:tr w:rsidR="004F09C0" w:rsidRPr="00AA644A" w:rsidTr="00A019FB">
        <w:trPr>
          <w:cantSplit/>
          <w:trHeight w:val="1352"/>
        </w:trPr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6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6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6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A644A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4F09C0" w:rsidRPr="00AA644A" w:rsidTr="00A019FB">
        <w:tc>
          <w:tcPr>
            <w:tcW w:w="3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A644A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F09C0">
        <w:rPr>
          <w:rFonts w:ascii="Arial" w:eastAsia="Times New Roman" w:hAnsi="Arial" w:cs="Times New Roman"/>
          <w:lang w:eastAsia="ru-RU"/>
        </w:rPr>
        <w:t xml:space="preserve">                  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4F09C0" w:rsidRPr="004F09C0">
          <w:pgSz w:w="11906" w:h="16838"/>
          <w:pgMar w:top="709" w:right="386" w:bottom="360" w:left="1077" w:header="709" w:footer="709" w:gutter="0"/>
          <w:cols w:space="720"/>
        </w:sectPr>
      </w:pP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>Приложение № 4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договору управления 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многоквартирным домом</w:t>
      </w:r>
      <w:r w:rsidRPr="00AE6157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 "__" ____________ 20___г.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АКТ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приемки выполненных работ и услуг по содержанию и ремонту общего имущества собственников помещений </w:t>
      </w:r>
      <w:r w:rsidRPr="00AE6157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(форма)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>Дата составления:______________________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ind w:firstLine="284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>Отчетный период: _____ квартал 20___ года</w:t>
      </w:r>
    </w:p>
    <w:tbl>
      <w:tblPr>
        <w:tblW w:w="15939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4"/>
        <w:gridCol w:w="2410"/>
        <w:gridCol w:w="850"/>
        <w:gridCol w:w="851"/>
        <w:gridCol w:w="1044"/>
        <w:gridCol w:w="2500"/>
        <w:gridCol w:w="1583"/>
        <w:gridCol w:w="2022"/>
        <w:gridCol w:w="3535"/>
      </w:tblGrid>
      <w:tr w:rsidR="004F09C0" w:rsidRPr="00AE6157" w:rsidTr="00A019FB">
        <w:trPr>
          <w:trHeight w:val="552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№ </w:t>
            </w:r>
            <w:proofErr w:type="spellStart"/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п.п</w:t>
            </w:r>
            <w:proofErr w:type="spellEnd"/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Перечень работ и услуг*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Ед. изм.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Объем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Кол-во дней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Периодичность, план на отчетный период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Стоимость в месяц </w:t>
            </w:r>
            <w:proofErr w:type="spellStart"/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руб</w:t>
            </w:r>
            <w:proofErr w:type="spellEnd"/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кв.м</w:t>
            </w:r>
            <w:proofErr w:type="spellEnd"/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Сумма, руб. (за отчетный период)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sz w:val="18"/>
                <w:szCs w:val="18"/>
              </w:rPr>
              <w:t>Примечания (отметка об исполнении)</w:t>
            </w:r>
          </w:p>
        </w:tc>
      </w:tr>
      <w:tr w:rsidR="004F09C0" w:rsidRPr="00AE6157" w:rsidTr="00A019FB">
        <w:trPr>
          <w:trHeight w:val="288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гр.4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гр.5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гр.6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гр.7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гр.8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i/>
                <w:iCs/>
                <w:color w:val="000000"/>
                <w:sz w:val="18"/>
                <w:szCs w:val="18"/>
              </w:rPr>
              <w:t>гр.9</w:t>
            </w:r>
          </w:p>
        </w:tc>
      </w:tr>
      <w:tr w:rsidR="004F09C0" w:rsidRPr="00AE6157" w:rsidTr="00A019FB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Обязательные работы и услуги*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09C0" w:rsidRPr="00AE6157" w:rsidTr="00A019FB">
        <w:trPr>
          <w:trHeight w:val="426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09C0" w:rsidRPr="00AE6157" w:rsidTr="00A019FB">
        <w:trPr>
          <w:trHeight w:val="47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09C0" w:rsidRPr="00AE6157" w:rsidTr="00A019FB">
        <w:trPr>
          <w:trHeight w:val="630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Раздел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u w:val="single"/>
              </w:rPr>
              <w:t>Дополнительные работы и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4F09C0" w:rsidRPr="00AE6157" w:rsidTr="00A019FB">
        <w:trPr>
          <w:trHeight w:val="623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F09C0" w:rsidRPr="00AE6157" w:rsidTr="00A019FB">
        <w:trPr>
          <w:trHeight w:val="519"/>
        </w:trPr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09C0" w:rsidRPr="00AE6157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AE6157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AE6157">
        <w:rPr>
          <w:rFonts w:ascii="Times New Roman" w:eastAsia="Microsoft Sans Serif" w:hAnsi="Times New Roman" w:cs="Times New Roman"/>
          <w:sz w:val="18"/>
          <w:szCs w:val="18"/>
          <w:lang w:eastAsia="ru-RU"/>
        </w:rPr>
        <w:t>* Заполняется с разбивкой по позициям, в соответствии с перечнем услуг и работ по содержанию общего имущества в многоквартирном доме, являющимся приложением № 2 к договору управления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Управляющая организация:</w:t>
      </w: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_____________________________________________________________________________________.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Управляющей организации, фамилия, имя, отчество ИП)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>Руководитель           _____________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E615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(подпись)              М.П.</w:t>
      </w:r>
    </w:p>
    <w:p w:rsidR="004F09C0" w:rsidRPr="00AE6157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AE615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Собственники:</w:t>
      </w:r>
    </w:p>
    <w:tbl>
      <w:tblPr>
        <w:tblW w:w="14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06"/>
        <w:gridCol w:w="1315"/>
        <w:gridCol w:w="4560"/>
        <w:gridCol w:w="3061"/>
      </w:tblGrid>
      <w:tr w:rsidR="004F09C0" w:rsidRPr="00AE6157" w:rsidTr="00A019FB">
        <w:trPr>
          <w:cantSplit/>
          <w:trHeight w:val="527"/>
        </w:trPr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Фамилия, инициалы или наименование собственника помещения 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№ квартиры</w:t>
            </w: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Размер площади помещения в МКД, находящегося в собственности</w:t>
            </w: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E6157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Подпись собственника помещения в МКД</w:t>
            </w:r>
          </w:p>
        </w:tc>
      </w:tr>
      <w:tr w:rsidR="004F09C0" w:rsidRPr="00AE6157" w:rsidTr="00A019FB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4F09C0" w:rsidRPr="00AE6157" w:rsidTr="00A019FB">
        <w:tc>
          <w:tcPr>
            <w:tcW w:w="5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AE6157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p w:rsidR="004F09C0" w:rsidRPr="00AE6157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  <w:sectPr w:rsidR="004F09C0" w:rsidRPr="004F09C0">
          <w:pgSz w:w="16838" w:h="11906" w:orient="landscape"/>
          <w:pgMar w:top="719" w:right="1077" w:bottom="386" w:left="539" w:header="709" w:footer="709" w:gutter="0"/>
          <w:cols w:space="720"/>
        </w:sect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5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управления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многоквартирным домом</w:t>
      </w:r>
      <w:r w:rsidRPr="004F09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от "__" ____________ 20___г.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нарушения качества или превышения установленной продолжительности перерыва в оказании услуг или выполнении работ по содержанию и текущему ремонту общего имущества 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(форма)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"_____" 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 составе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Представители Управляющей организации _____________________________________________________________________________________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(наименование организации)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</w:t>
      </w:r>
    </w:p>
    <w:p w:rsidR="004F09C0" w:rsidRPr="004F09C0" w:rsidRDefault="004F09C0" w:rsidP="004F0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4F09C0">
        <w:rPr>
          <w:rFonts w:ascii="Times New Roman" w:eastAsia="Times New Roman" w:hAnsi="Times New Roman" w:cs="Times New Roman"/>
          <w:i/>
          <w:lang w:eastAsia="ru-RU"/>
        </w:rPr>
        <w:t>(Ф.И.О., должность)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МКД (иное уполномоченное лицо)  _____________________________________________________________________________________</w:t>
      </w:r>
    </w:p>
    <w:p w:rsidR="004F09C0" w:rsidRPr="004F09C0" w:rsidRDefault="004F09C0" w:rsidP="004F09C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ru-RU"/>
        </w:rPr>
        <w:t>(Ф.И.О.)</w:t>
      </w:r>
    </w:p>
    <w:p w:rsidR="004F09C0" w:rsidRPr="004F09C0" w:rsidRDefault="004F09C0" w:rsidP="004F0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составили настоящий акт о том, что в многоквартирном доме по адресу: _________________________________ в период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"___" ______________ по "___" _______________ </w:t>
      </w:r>
    </w:p>
    <w:p w:rsidR="004F09C0" w:rsidRPr="004F09C0" w:rsidRDefault="004F09C0" w:rsidP="004F0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выполнялись (выполнялись с нарушением качества) следующие виды работ и услуг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</w:p>
    <w:p w:rsidR="004F09C0" w:rsidRPr="004F09C0" w:rsidRDefault="004F09C0" w:rsidP="004F09C0">
      <w:pPr>
        <w:suppressAutoHyphens/>
        <w:spacing w:after="0" w:line="240" w:lineRule="exact"/>
        <w:rPr>
          <w:rFonts w:ascii="Arial" w:eastAsia="Times New Roman" w:hAnsi="Arial" w:cs="Times New Roman"/>
          <w:i/>
          <w:sz w:val="16"/>
          <w:szCs w:val="16"/>
          <w:lang w:eastAsia="ru-RU"/>
        </w:rPr>
      </w:pPr>
      <w:r w:rsidRPr="004F09C0">
        <w:rPr>
          <w:rFonts w:ascii="Arial" w:eastAsia="Times New Roman" w:hAnsi="Arial" w:cs="Times New Roman"/>
          <w:i/>
          <w:sz w:val="24"/>
          <w:szCs w:val="20"/>
          <w:lang w:eastAsia="ru-RU"/>
        </w:rPr>
        <w:t xml:space="preserve">                                </w:t>
      </w:r>
      <w:r w:rsidRPr="004F09C0">
        <w:rPr>
          <w:rFonts w:ascii="Arial" w:eastAsia="Times New Roman" w:hAnsi="Arial" w:cs="Times New Roman"/>
          <w:i/>
          <w:sz w:val="16"/>
          <w:szCs w:val="16"/>
          <w:lang w:eastAsia="ru-RU"/>
        </w:rPr>
        <w:t>(нужное подчеркнуть)</w:t>
      </w:r>
    </w:p>
    <w:p w:rsidR="004F09C0" w:rsidRPr="004F09C0" w:rsidRDefault="004F09C0" w:rsidP="004F0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содержанию и ремонту общего имущества многоквартирного дома: 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C0" w:rsidRPr="004F09C0" w:rsidRDefault="004F09C0" w:rsidP="004F09C0">
      <w:pPr>
        <w:suppressAutoHyphens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proofErr w:type="gramStart"/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 выразились в следующем:</w:t>
      </w:r>
      <w:proofErr w:type="gramEnd"/>
    </w:p>
    <w:p w:rsidR="004F09C0" w:rsidRPr="004F09C0" w:rsidRDefault="004F09C0" w:rsidP="004F0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09C0" w:rsidRPr="004F09C0" w:rsidRDefault="004F09C0" w:rsidP="004F0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ab/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Причина нарушения качества (превышения установленной продолжительности перерыва в оказании услуг или выполнении работ по содержанию и текущему ремонту общего имущества: ____________________________________________________________________________________________________________________________________________________________________________ </w:t>
      </w:r>
      <w:proofErr w:type="gramEnd"/>
    </w:p>
    <w:p w:rsidR="004F09C0" w:rsidRPr="004F09C0" w:rsidRDefault="004F09C0" w:rsidP="004F09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Настоящий акт является основанием для уменьшения размера платы Собственников за содержание и ремонт жилого помещения по статье: ______________________________________________________________________________________</w:t>
      </w:r>
    </w:p>
    <w:p w:rsidR="004F09C0" w:rsidRPr="004F09C0" w:rsidRDefault="004F09C0" w:rsidP="004F09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Размер уменьшения платы за содержание и ремонт жилого помещения в расчете на 1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. составил ________ руб./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4F09C0" w:rsidRPr="004F09C0" w:rsidRDefault="004F09C0" w:rsidP="004F09C0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Подписи сторон</w:t>
      </w:r>
    </w:p>
    <w:p w:rsidR="004F09C0" w:rsidRPr="004F09C0" w:rsidRDefault="004F09C0" w:rsidP="004F09C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uppressAutoHyphens/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Управляющая организация:                           </w:t>
      </w:r>
      <w:r w:rsidRPr="004F09C0">
        <w:rPr>
          <w:rFonts w:ascii="Arial" w:eastAsia="Times New Roman" w:hAnsi="Arial" w:cs="Times New Roman"/>
          <w:sz w:val="24"/>
          <w:szCs w:val="20"/>
          <w:lang w:eastAsia="ru-RU"/>
        </w:rPr>
        <w:t xml:space="preserve">                          ______________________/_____________________/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Совета МКД (иное уполномоченное лицо)  ______________________/_____________________/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6956FD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6956FD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lastRenderedPageBreak/>
        <w:t>Собственники:</w:t>
      </w:r>
    </w:p>
    <w:p w:rsidR="004F09C0" w:rsidRPr="006956FD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494"/>
        <w:gridCol w:w="3782"/>
        <w:gridCol w:w="2662"/>
      </w:tblGrid>
      <w:tr w:rsidR="004F09C0" w:rsidRPr="006956FD" w:rsidTr="00A019FB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C0" w:rsidRPr="006956FD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09C0" w:rsidRPr="006956FD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4F09C0" w:rsidRPr="006956FD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09C0" w:rsidRPr="006956FD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6956FD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6956FD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956F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F09C0" w:rsidRPr="004F09C0" w:rsidTr="00A01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4F09C0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</w:tr>
    </w:tbl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Default="004F09C0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827E8F" w:rsidRPr="004F09C0" w:rsidRDefault="00827E8F" w:rsidP="004F09C0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6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 договору управления 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многоквартирным домом 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>от "__" ____________ 20___г.</w:t>
      </w:r>
    </w:p>
    <w:p w:rsidR="004F09C0" w:rsidRPr="00827E8F" w:rsidRDefault="004F09C0" w:rsidP="004F09C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мест общего пользования</w:t>
      </w:r>
    </w:p>
    <w:p w:rsidR="004F09C0" w:rsidRPr="00827E8F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4140"/>
        <w:gridCol w:w="4330"/>
      </w:tblGrid>
      <w:tr w:rsidR="004F09C0" w:rsidRPr="00827E8F" w:rsidTr="00A019FB">
        <w:trPr>
          <w:cantSplit/>
          <w:trHeight w:val="139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4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Характеристика жилищного фонда по видам благоустроенности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Плата за содержание и ремонт жилого помещения, включает в себя</w:t>
            </w:r>
          </w:p>
        </w:tc>
      </w:tr>
      <w:tr w:rsidR="004F09C0" w:rsidRPr="00827E8F" w:rsidTr="00A019F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827E8F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09C0" w:rsidRPr="00827E8F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и ремонт мест общего пользования, за1 </w:t>
            </w:r>
            <w:proofErr w:type="spellStart"/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жилой площади в месяц, руб.</w:t>
            </w:r>
          </w:p>
        </w:tc>
      </w:tr>
      <w:tr w:rsidR="004F09C0" w:rsidRPr="00827E8F" w:rsidTr="00A019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4F09C0" w:rsidRPr="00827E8F" w:rsidTr="00A019F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5-ти этажный многоквартирный дом </w:t>
            </w:r>
          </w:p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F09C0" w:rsidRPr="00827E8F" w:rsidRDefault="004F09C0" w:rsidP="004F09C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9C0" w:rsidRPr="00827E8F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27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Управляющая организация: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_______________________________________________________________________________________________________.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Управляющей организации, фамилия, имя, отчество индивидуального предпринимателя)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>Руководитель           _____________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7E8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(подпись)              М.П.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  <w:r w:rsidRPr="00827E8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Собственники:</w:t>
      </w:r>
    </w:p>
    <w:p w:rsidR="004F09C0" w:rsidRPr="00827E8F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13"/>
        <w:gridCol w:w="494"/>
        <w:gridCol w:w="3782"/>
        <w:gridCol w:w="2662"/>
      </w:tblGrid>
      <w:tr w:rsidR="004F09C0" w:rsidRPr="00827E8F" w:rsidTr="00A019FB">
        <w:trPr>
          <w:cantSplit/>
          <w:trHeight w:val="135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Фамилия, инициалы или наименование собственника помещения </w:t>
            </w:r>
          </w:p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ind w:left="113" w:right="113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квартиры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Размер площади помещения в МКД, находящегося в собственности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7E8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Подпись собственника помещения в МКД</w:t>
            </w:r>
          </w:p>
        </w:tc>
      </w:tr>
      <w:tr w:rsidR="004F09C0" w:rsidRPr="00827E8F" w:rsidTr="00A019F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09C0" w:rsidRPr="00827E8F" w:rsidRDefault="004F09C0" w:rsidP="004F09C0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outlineLvl w:val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4F09C0">
        <w:rPr>
          <w:rFonts w:ascii="Arial" w:eastAsia="Times New Roman" w:hAnsi="Arial" w:cs="Times New Roman"/>
          <w:lang w:eastAsia="ru-RU"/>
        </w:rPr>
        <w:t xml:space="preserve">              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4F09C0">
        <w:rPr>
          <w:rFonts w:ascii="Arial" w:eastAsia="Times New Roman" w:hAnsi="Arial" w:cs="Times New Roman"/>
          <w:lang w:eastAsia="ru-RU"/>
        </w:rPr>
        <w:t xml:space="preserve">                         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="Times New Roman" w:hAnsi="Arial" w:cs="Times New Roman"/>
          <w:lang w:eastAsia="ru-RU"/>
        </w:rPr>
      </w:pPr>
      <w:r w:rsidRPr="004F09C0">
        <w:rPr>
          <w:rFonts w:ascii="Arial" w:eastAsia="Times New Roman" w:hAnsi="Arial" w:cs="Times New Roman"/>
          <w:lang w:eastAsia="ru-RU"/>
        </w:rPr>
        <w:t xml:space="preserve">                                  </w:t>
      </w:r>
    </w:p>
    <w:p w:rsidR="004F09C0" w:rsidRPr="004F09C0" w:rsidRDefault="004F09C0" w:rsidP="004F09C0">
      <w:pPr>
        <w:spacing w:after="0" w:line="240" w:lineRule="auto"/>
        <w:jc w:val="right"/>
        <w:rPr>
          <w:rFonts w:ascii="Arial" w:eastAsia="Times New Roman" w:hAnsi="Arial" w:cs="Times New Roman"/>
          <w:lang w:eastAsia="ru-RU"/>
        </w:rPr>
      </w:pPr>
    </w:p>
    <w:p w:rsidR="004F09C0" w:rsidRPr="004F09C0" w:rsidRDefault="004F09C0" w:rsidP="004F09C0">
      <w:pPr>
        <w:spacing w:after="0" w:line="240" w:lineRule="auto"/>
        <w:ind w:left="360"/>
        <w:jc w:val="center"/>
        <w:rPr>
          <w:rFonts w:ascii="Arial" w:eastAsia="Times New Roman" w:hAnsi="Arial" w:cs="Times New Roman"/>
          <w:sz w:val="24"/>
          <w:szCs w:val="20"/>
          <w:lang w:eastAsia="ru-RU"/>
        </w:rPr>
      </w:pPr>
    </w:p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F09C0" w:rsidRPr="004F09C0" w:rsidRDefault="004F09C0" w:rsidP="004F09C0"/>
    <w:p w:rsidR="004F09C0" w:rsidRDefault="004F09C0" w:rsidP="004F09C0"/>
    <w:p w:rsidR="00A019FB" w:rsidRDefault="00A019FB" w:rsidP="004F09C0"/>
    <w:p w:rsidR="00A019FB" w:rsidRPr="004F09C0" w:rsidRDefault="00A019FB" w:rsidP="004F09C0"/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lastRenderedPageBreak/>
        <w:t>Часть3</w:t>
      </w:r>
    </w:p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</w:p>
    <w:p w:rsidR="004F09C0" w:rsidRPr="004F09C0" w:rsidRDefault="004F09C0" w:rsidP="004F09C0">
      <w:pPr>
        <w:widowControl w:val="0"/>
        <w:tabs>
          <w:tab w:val="right" w:leader="dot" w:pos="9923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ТЕХНИЧЕСКАЯ ЧАСТЬ</w:t>
      </w:r>
    </w:p>
    <w:p w:rsidR="004F09C0" w:rsidRPr="004F09C0" w:rsidRDefault="004F09C0" w:rsidP="004F09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Карабаново</w:t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2017г.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p w:rsidR="004F09C0" w:rsidRPr="004F09C0" w:rsidRDefault="004F09C0" w:rsidP="004F09C0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ТЕХНИЧЕСКАЯ ДОКУМЕНТАЦИЯ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 ЛОТУ </w:t>
      </w:r>
      <w:r w:rsidRPr="004F09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№ 1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Акты о состоянии общего имущества собственников помещений</w:t>
      </w:r>
    </w:p>
    <w:p w:rsidR="004F09C0" w:rsidRPr="004F09C0" w:rsidRDefault="004F09C0" w:rsidP="004F09C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обязательных работ и услуг по содержанию и ремонту общего имущества собственников  помещений.</w:t>
      </w:r>
    </w:p>
    <w:p w:rsidR="004F09C0" w:rsidRPr="004F09C0" w:rsidRDefault="004F09C0" w:rsidP="004F09C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Перечни дополнительных работ и услуги по содержанию и ремонту общего имущества собственников  помещений.</w:t>
      </w:r>
    </w:p>
    <w:p w:rsidR="004F09C0" w:rsidRPr="004F09C0" w:rsidRDefault="004F09C0" w:rsidP="004F09C0">
      <w:pPr>
        <w:widowControl w:val="0"/>
        <w:numPr>
          <w:ilvl w:val="0"/>
          <w:numId w:val="25"/>
        </w:numPr>
        <w:spacing w:before="1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коммунальных услуг.</w:t>
      </w: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4F09C0" w:rsidRPr="004F09C0" w:rsidSect="00A019FB">
          <w:headerReference w:type="default" r:id="rId30"/>
          <w:pgSz w:w="11909" w:h="16834" w:code="9"/>
          <w:pgMar w:top="635" w:right="567" w:bottom="964" w:left="907" w:header="709" w:footer="709" w:gutter="0"/>
          <w:cols w:space="708"/>
          <w:docGrid w:linePitch="360"/>
        </w:sect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                                    Утверждаю:</w:t>
      </w:r>
    </w:p>
    <w:p w:rsidR="00A019FB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01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Глава администрации г. Карабаново</w:t>
      </w:r>
    </w:p>
    <w:p w:rsidR="004F09C0" w:rsidRPr="004F09C0" w:rsidRDefault="00A019FB" w:rsidP="00A019F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_______</w:t>
      </w:r>
      <w:r w:rsidR="004F09C0"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</w:t>
      </w:r>
      <w:proofErr w:type="spellStart"/>
      <w:r w:rsidR="004F09C0"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zh-CN"/>
        </w:rPr>
        <w:t xml:space="preserve">        </w:t>
      </w:r>
      <w:r w:rsidRPr="004F09C0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9C0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4F09C0">
        <w:rPr>
          <w:rFonts w:ascii="Times New Roman" w:eastAsia="Times New Roman" w:hAnsi="Times New Roman" w:cs="Times New Roman"/>
          <w:lang w:eastAsia="zh-CN"/>
        </w:rPr>
      </w:r>
      <w:r w:rsidRPr="004F09C0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4F09C0">
        <w:rPr>
          <w:rFonts w:ascii="Times New Roman" w:eastAsia="Times New Roman" w:hAnsi="Times New Roman" w:cs="Times New Roman"/>
          <w:lang w:eastAsia="zh-CN"/>
        </w:rPr>
        <w:t>www.adminkar@mail.ru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fldChar w:fldCharType="end"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D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" 14</w:t>
      </w:r>
      <w:bookmarkStart w:id="77" w:name="_GoBack"/>
      <w:bookmarkEnd w:id="77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  </w:t>
      </w:r>
      <w:r w:rsidR="00511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 г.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</w:p>
    <w:p w:rsidR="004F09C0" w:rsidRPr="004F09C0" w:rsidRDefault="004F09C0" w:rsidP="004F09C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09C0" w:rsidRPr="004F09C0" w:rsidRDefault="004F09C0" w:rsidP="004F09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состоянии общего имущества собственников помещений 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многоквартирном доме, являющегося объектом конкурса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1.Общие сведения о многоквартирном доме: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1.Адрес многоквартирного дома: ул. Карпова, д. 4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2.Кадастровый номер многоквартирного дома (при его наличии) 33 01 00 0000 7085/03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3.Серия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,т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ип постройки____ жилой дом_________________________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4.Год постройки_______1978 г.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5.Степень износа по данным государственного технического учета  22% на 2001 год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6.Степень фактического износа __________________ 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7.Год последнего капитального ремонта___________ 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8.Реквизиты правового акта о признании многоквартирного дома аварийным и подлежащим износу____________-_____________________________________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9.Количество этажей ___________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5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10.Наличие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подвала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_________Д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11.Наличие цокольного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этажа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__________Н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ет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12.Наличие мансарды__________-______Нет________________________________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13.Наличие мезонина_________- _______Нет_____________________________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14.Количество квартир (комнат)_________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107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15.Количество нежилых помещений, не входящих в состав общего имущества____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16.Реквизиты правового акта о признании всех жилых помещений в многоквартирном доме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непригодными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проживания____________________-_____________________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17.Перечень жилых помещений, признанных непригодных непригодными для проживании (с указанием реквизитов правовых актов о признании жилых помещений непригодными 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проживании)________________________Нет______________________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18.Строительный объем___________</w:t>
      </w:r>
      <w:r w:rsidRPr="004F09C0">
        <w:rPr>
          <w:rFonts w:ascii="Tahoma" w:hAnsi="Tahoma" w:cs="Tahoma"/>
          <w:bCs/>
          <w:sz w:val="20"/>
          <w:szCs w:val="20"/>
        </w:rPr>
        <w:t>10477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_________________________куб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19.Площадь: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многоквартирного дома с лоджиями, балконами, шкафами, коридорами и лестничными клетками_________2533,1_________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жилых помещений (общая площадь квартир)__________1559,8___ 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нежилых помещений (общая площадь помещений, не входящих в состав общего имущества в многоквартирном доме)_________________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г) помещений общего пользовани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общая площадь нежилых помещений, входящих в состав общего имущества в многоквартирном доме 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)                  973,3                       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20.Количество лестниц  2 шт.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21.Уборочная площадь лестниц (включая межквартирные лестничные площадки) 118 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кв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.м</w:t>
      </w:r>
      <w:proofErr w:type="spellEnd"/>
      <w:proofErr w:type="gramEnd"/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22.Уборочная площадь  _____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390,3___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23.Уборочная площадь других помещений общего пользования (включая технические этажи, чердаки, технические подвалы)____Нет________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24.Площадь земельного участка, входящего в состав общего имущества многоквартирного дома 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4501,0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кв.м</w:t>
      </w:r>
      <w:proofErr w:type="spellEnd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25.Кадастровый номер земельного участка (при наличии) </w:t>
      </w:r>
      <w:r w:rsidRPr="004F09C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33:01:00 17 14:9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Техническое состояние многоквартирного дома, включая пристройки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F09C0" w:rsidRPr="004F09C0" w:rsidTr="00A019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Наименование конструктивных элементов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Описание элементов (материал, конструкция или система, отделка и прочие)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4F09C0" w:rsidRPr="004F09C0" w:rsidTr="00A019FB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1.Фундамент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2.Наружные и внутренние капитальные стены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3.Перегородки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4.Перекрытия: чердачные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Междуэтажные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Подвальные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(другое)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5.Крыша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6.Полы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7.Проемы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:о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кна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двери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(другое)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8.Отделка: внутренняя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наружная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(другое)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9.Механическое, электрическое, санитарно-техническое и иное оборудование: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Ванны напольные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Электроплиты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Телефонные сети и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Оборудование сети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проводного радиовещания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Сигнализация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Мусоропровод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Лифт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Вентиляция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           (другое)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10. Внутридомовые инженерные коммуникации и оборудование для предоставления коммунальных услуг: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Электроснабжение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Холодное водоснабжение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Горячее водоснабжение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Водоотведение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Газоснабжение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Отопление (от внешних котельных)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Отопление (от домовой котельной) 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Печи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Калориферы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АГВ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другое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) ТЭЦ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11.Крыльца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 xml:space="preserve">Железобетонный сборный 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Кирпичные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Железобетонные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Скатная шиферная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Деревянные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Стены окрашенные, потолки побелены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Естественная вытяжная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Центральное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lang w:eastAsia="ru-RU"/>
              </w:rPr>
              <w:t>Удовлетворительно</w:t>
            </w: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Утверждаю:</w:t>
      </w:r>
    </w:p>
    <w:p w:rsidR="00BA6865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Глава</w:t>
      </w:r>
      <w:r w:rsidR="00BA68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BA686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Карабаново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BA6865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 </w:t>
      </w:r>
      <w:proofErr w:type="spellStart"/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Н.Е.Помехина</w:t>
      </w:r>
      <w:proofErr w:type="spellEnd"/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601642, Владимирская область,  Александровский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район,   город  Карабаново,  пл. Лермонтова, д. 1а,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телефон: (49244)  5 14 15,    факс:   (49244) 5 16 05, </w:t>
      </w:r>
    </w:p>
    <w:p w:rsidR="004F09C0" w:rsidRPr="004F09C0" w:rsidRDefault="004F09C0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lang w:eastAsia="zh-CN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4F09C0">
        <w:rPr>
          <w:rFonts w:ascii="Times New Roman" w:eastAsia="Times New Roman" w:hAnsi="Times New Roman" w:cs="Times New Roman"/>
          <w:lang w:eastAsia="zh-CN"/>
        </w:rPr>
        <w:instrText xml:space="preserve"> FORMTEXT </w:instrText>
      </w:r>
      <w:r w:rsidRPr="004F09C0">
        <w:rPr>
          <w:rFonts w:ascii="Times New Roman" w:eastAsia="Times New Roman" w:hAnsi="Times New Roman" w:cs="Times New Roman"/>
          <w:lang w:eastAsia="zh-CN"/>
        </w:rPr>
      </w:r>
      <w:r w:rsidRPr="004F09C0">
        <w:rPr>
          <w:rFonts w:ascii="Times New Roman" w:eastAsia="Times New Roman" w:hAnsi="Times New Roman" w:cs="Times New Roman"/>
          <w:lang w:eastAsia="zh-CN"/>
        </w:rPr>
        <w:fldChar w:fldCharType="separate"/>
      </w:r>
      <w:r w:rsidRPr="004F09C0">
        <w:rPr>
          <w:rFonts w:ascii="Times New Roman" w:eastAsia="Times New Roman" w:hAnsi="Times New Roman" w:cs="Times New Roman"/>
          <w:lang w:eastAsia="zh-CN"/>
        </w:rPr>
        <w:t>www.adminkar@mail.ru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t> </w:t>
      </w:r>
      <w:r w:rsidRPr="004F09C0">
        <w:rPr>
          <w:rFonts w:ascii="Times New Roman" w:eastAsia="Times New Roman" w:hAnsi="Times New Roman" w:cs="Times New Roman"/>
          <w:lang w:eastAsia="zh-CN"/>
        </w:rPr>
        <w:fldChar w:fldCharType="end"/>
      </w: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</w:t>
      </w:r>
    </w:p>
    <w:p w:rsidR="004F09C0" w:rsidRPr="004F09C0" w:rsidRDefault="00CB6DC7" w:rsidP="004F09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"14</w:t>
      </w:r>
      <w:r w:rsidR="004F09C0"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511805">
        <w:rPr>
          <w:rFonts w:ascii="Times New Roman" w:eastAsia="Times New Roman" w:hAnsi="Times New Roman" w:cs="Times New Roman"/>
          <w:sz w:val="24"/>
          <w:szCs w:val="24"/>
          <w:lang w:eastAsia="ru-RU"/>
        </w:rPr>
        <w:t>июн</w:t>
      </w:r>
      <w:r w:rsidR="004F09C0"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t>я 2017 г.</w:t>
      </w:r>
    </w:p>
    <w:p w:rsidR="004F09C0" w:rsidRPr="004F09C0" w:rsidRDefault="004F09C0" w:rsidP="004F09C0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645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720"/>
        <w:gridCol w:w="3779"/>
        <w:gridCol w:w="2080"/>
        <w:gridCol w:w="1579"/>
        <w:gridCol w:w="2487"/>
      </w:tblGrid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обязательных работ и услуг по содержанию и ремонту общего имущества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</w:tr>
      <w:tr w:rsidR="004F09C0" w:rsidRPr="004F09C0" w:rsidTr="00A019FB">
        <w:trPr>
          <w:trHeight w:val="20"/>
        </w:trPr>
        <w:tc>
          <w:tcPr>
            <w:tcW w:w="4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Периодичность, объем работ</w:t>
            </w:r>
          </w:p>
        </w:tc>
        <w:tc>
          <w:tcPr>
            <w:tcW w:w="15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Годовая плата (рублей)</w:t>
            </w:r>
          </w:p>
        </w:tc>
        <w:tc>
          <w:tcPr>
            <w:tcW w:w="2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Стоимость                                  на 1 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                                   (рублей в месяц)</w:t>
            </w: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Уборка земельного участка, входящего в состав общего имущества многоквартирного дома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мусора на контейнерной площадке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Еженедельно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и вывоз ТБО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Подготовка многоквартирного дома к сезонной эксплуатации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Замена разбитых стекол окон и дверей в помещениях общего пользования         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Утепление и прочистка дымовентиляционных каналов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раза в год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Проведение технических осмотров и мелкий ремонт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в системе вентиляции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заявкам жителей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Аварийное обслуживание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Постоянно на системах теплоснабжения, водоснабжения,</w:t>
            </w:r>
          </w:p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1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газоснабжения, энергоснабжения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before="100" w:after="100" w:line="240" w:lineRule="auto"/>
              <w:ind w:left="432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106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tabs>
                <w:tab w:val="num" w:pos="1152"/>
              </w:tabs>
              <w:spacing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IV. Ремонт общего имущества</w:t>
            </w:r>
          </w:p>
        </w:tc>
      </w:tr>
      <w:tr w:rsidR="004F09C0" w:rsidRPr="004F09C0" w:rsidTr="00A019FB">
        <w:trPr>
          <w:trHeight w:val="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</w:tcPr>
          <w:p w:rsidR="004F09C0" w:rsidRPr="004F09C0" w:rsidRDefault="004F09C0" w:rsidP="004F09C0">
            <w:pPr>
              <w:numPr>
                <w:ilvl w:val="0"/>
                <w:numId w:val="24"/>
              </w:numPr>
              <w:tabs>
                <w:tab w:val="num" w:pos="928"/>
                <w:tab w:val="num" w:pos="1152"/>
              </w:tabs>
              <w:spacing w:before="100" w:after="0" w:line="240" w:lineRule="auto"/>
              <w:ind w:left="43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44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 по работам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09C0" w:rsidRPr="004F09C0" w:rsidRDefault="004F09C0" w:rsidP="004F09C0">
            <w:pPr>
              <w:spacing w:before="100" w:after="10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4F09C0" w:rsidRPr="004F09C0" w:rsidRDefault="004F09C0" w:rsidP="004F09C0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10620" w:type="dxa"/>
        <w:tblInd w:w="-72" w:type="dxa"/>
        <w:tblLayout w:type="fixed"/>
        <w:tblLook w:val="00A0" w:firstRow="1" w:lastRow="0" w:firstColumn="1" w:lastColumn="0" w:noHBand="0" w:noVBand="0"/>
      </w:tblPr>
      <w:tblGrid>
        <w:gridCol w:w="10620"/>
      </w:tblGrid>
      <w:tr w:rsidR="004F09C0" w:rsidRPr="004F09C0" w:rsidTr="00A019F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lastRenderedPageBreak/>
              <w:t>ПЕРЕЧЕНЬ</w:t>
            </w:r>
          </w:p>
        </w:tc>
      </w:tr>
      <w:tr w:rsidR="004F09C0" w:rsidRPr="004F09C0" w:rsidTr="00A019F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дополнительных работ и услуг по содержанию и ремонту общего имущества</w:t>
            </w:r>
          </w:p>
        </w:tc>
      </w:tr>
      <w:tr w:rsidR="004F09C0" w:rsidRPr="004F09C0" w:rsidTr="00A019F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собственников помещений в многоквартирном доме,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являющегося</w:t>
            </w:r>
            <w:proofErr w:type="gramEnd"/>
          </w:p>
        </w:tc>
      </w:tr>
      <w:tr w:rsidR="004F09C0" w:rsidRPr="004F09C0" w:rsidTr="00A019F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объектом конкурса</w:t>
            </w:r>
          </w:p>
        </w:tc>
      </w:tr>
      <w:tr w:rsidR="004F09C0" w:rsidRPr="004F09C0" w:rsidTr="00A019FB"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ул. Карпова д. 4</w:t>
            </w:r>
          </w:p>
        </w:tc>
      </w:tr>
      <w:tr w:rsidR="004F09C0" w:rsidRPr="004F09C0" w:rsidTr="00A019FB">
        <w:tblPrEx>
          <w:tblLook w:val="0000" w:firstRow="0" w:lastRow="0" w:firstColumn="0" w:lastColumn="0" w:noHBand="0" w:noVBand="0"/>
        </w:tblPrEx>
        <w:trPr>
          <w:trHeight w:val="20"/>
        </w:trPr>
        <w:tc>
          <w:tcPr>
            <w:tcW w:w="106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  <w:t>Не определен</w:t>
            </w:r>
          </w:p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</w:tbl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09C0" w:rsidRPr="004F09C0" w:rsidRDefault="004F09C0" w:rsidP="004F09C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4F09C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Перечень коммунальных услуг в многоквартирном доме по лоту </w:t>
      </w:r>
      <w:r w:rsidRPr="004F09C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№ 1</w:t>
      </w:r>
    </w:p>
    <w:p w:rsidR="004F09C0" w:rsidRPr="004F09C0" w:rsidRDefault="004F09C0" w:rsidP="004F09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1"/>
        <w:gridCol w:w="2247"/>
        <w:gridCol w:w="1794"/>
        <w:gridCol w:w="1313"/>
        <w:gridCol w:w="1888"/>
        <w:gridCol w:w="1246"/>
        <w:gridCol w:w="1239"/>
      </w:tblGrid>
      <w:tr w:rsidR="004F09C0" w:rsidRPr="004F09C0" w:rsidTr="00A019FB">
        <w:trPr>
          <w:trHeight w:val="20"/>
        </w:trPr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/№</w:t>
            </w:r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№ мн./дома</w:t>
            </w: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жилых и вспомогательных помещений, (</w:t>
            </w:r>
            <w:proofErr w:type="spellStart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нанимателей на дату проведения конкурса</w:t>
            </w:r>
          </w:p>
        </w:tc>
        <w:tc>
          <w:tcPr>
            <w:tcW w:w="18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Перечень коммунальных услуг, включенных в договор управления</w:t>
            </w:r>
          </w:p>
        </w:tc>
        <w:tc>
          <w:tcPr>
            <w:tcW w:w="2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4F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/у на дату проведения конкурса</w:t>
            </w:r>
          </w:p>
        </w:tc>
      </w:tr>
      <w:tr w:rsidR="004F09C0" w:rsidRPr="004F09C0" w:rsidTr="00A019FB">
        <w:trPr>
          <w:trHeight w:val="20"/>
        </w:trPr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F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годовая</w:t>
            </w:r>
            <w:proofErr w:type="gramEnd"/>
            <w:r w:rsidRPr="004F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(руб.)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месяц, (руб.)</w:t>
            </w:r>
          </w:p>
        </w:tc>
      </w:tr>
      <w:tr w:rsidR="004F09C0" w:rsidRPr="004F09C0" w:rsidTr="00A019FB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ind w:right="-119"/>
              <w:rPr>
                <w:rFonts w:ascii="Times New Roman" w:eastAsia="Times New Roman" w:hAnsi="Times New Roman" w:cs="Times New Roman"/>
                <w:sz w:val="20"/>
                <w:szCs w:val="20"/>
                <w:highlight w:val="red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Карпова, д. 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2533,1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Центральное отопление, </w:t>
            </w:r>
          </w:p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ХВС, ГВС,  Канализация, Электроснабжение, Газоснабжение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</w:tr>
      <w:tr w:rsidR="004F09C0" w:rsidRPr="004F09C0" w:rsidTr="00A019FB">
        <w:trPr>
          <w:trHeight w:val="2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4F09C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09C0" w:rsidRPr="004F09C0" w:rsidRDefault="004F09C0" w:rsidP="004F09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F09C0" w:rsidRPr="004F09C0" w:rsidRDefault="004F09C0" w:rsidP="004F09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F09C0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F09C0" w:rsidRPr="004F09C0" w:rsidRDefault="004F09C0" w:rsidP="004F09C0">
      <w:pPr>
        <w:spacing w:after="0" w:line="240" w:lineRule="auto"/>
        <w:jc w:val="center"/>
        <w:outlineLvl w:val="0"/>
      </w:pPr>
    </w:p>
    <w:p w:rsidR="004F09C0" w:rsidRPr="004F09C0" w:rsidRDefault="004F09C0" w:rsidP="004F09C0"/>
    <w:p w:rsidR="004F09C0" w:rsidRPr="004F09C0" w:rsidRDefault="004F09C0" w:rsidP="004F09C0"/>
    <w:p w:rsidR="00DF17D6" w:rsidRDefault="00DF17D6"/>
    <w:sectPr w:rsidR="00DF17D6" w:rsidSect="00A019FB">
      <w:pgSz w:w="11909" w:h="16834"/>
      <w:pgMar w:top="635" w:right="284" w:bottom="964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5A2" w:rsidRDefault="00A145A2">
      <w:pPr>
        <w:spacing w:after="0" w:line="240" w:lineRule="auto"/>
      </w:pPr>
      <w:r>
        <w:separator/>
      </w:r>
    </w:p>
  </w:endnote>
  <w:endnote w:type="continuationSeparator" w:id="0">
    <w:p w:rsidR="00A145A2" w:rsidRDefault="00A1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choolBook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FB" w:rsidRDefault="00A019FB" w:rsidP="00A019FB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6DC7">
      <w:rPr>
        <w:rStyle w:val="af3"/>
        <w:noProof/>
      </w:rPr>
      <w:t>8</w:t>
    </w:r>
    <w:r>
      <w:rPr>
        <w:rStyle w:val="af3"/>
      </w:rPr>
      <w:fldChar w:fldCharType="end"/>
    </w:r>
  </w:p>
  <w:p w:rsidR="00A019FB" w:rsidRDefault="00A019FB" w:rsidP="00A019FB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FB" w:rsidRDefault="00A019FB" w:rsidP="00A019FB">
    <w:pPr>
      <w:pStyle w:val="ac"/>
      <w:framePr w:wrap="auto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CB6DC7">
      <w:rPr>
        <w:rStyle w:val="af3"/>
        <w:noProof/>
      </w:rPr>
      <w:t>64</w:t>
    </w:r>
    <w:r>
      <w:rPr>
        <w:rStyle w:val="af3"/>
      </w:rPr>
      <w:fldChar w:fldCharType="end"/>
    </w:r>
  </w:p>
  <w:p w:rsidR="00A019FB" w:rsidRDefault="00A019FB" w:rsidP="00A019FB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5A2" w:rsidRDefault="00A145A2">
      <w:pPr>
        <w:spacing w:after="0" w:line="240" w:lineRule="auto"/>
      </w:pPr>
      <w:r>
        <w:separator/>
      </w:r>
    </w:p>
  </w:footnote>
  <w:footnote w:type="continuationSeparator" w:id="0">
    <w:p w:rsidR="00A145A2" w:rsidRDefault="00A1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FB" w:rsidRPr="00971B97" w:rsidRDefault="00A019FB" w:rsidP="00A019FB">
    <w:pPr>
      <w:pStyle w:val="af1"/>
      <w:jc w:val="center"/>
      <w:rPr>
        <w:sz w:val="22"/>
        <w:szCs w:val="22"/>
        <w:u w:val="singl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FB" w:rsidRPr="007769A5" w:rsidRDefault="00A019FB" w:rsidP="00A019FB">
    <w:pPr>
      <w:pStyle w:val="af1"/>
      <w:rPr>
        <w:sz w:val="24"/>
        <w:szCs w:val="24"/>
        <w:u w:val="sing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FB" w:rsidRPr="00F24F2D" w:rsidRDefault="00A019FB" w:rsidP="00A019FB">
    <w:pPr>
      <w:pStyle w:val="af1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FB" w:rsidRPr="00472A12" w:rsidRDefault="00A019FB" w:rsidP="00A019FB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188E0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AE6E7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FEED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425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40AFB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</w:abstractNum>
  <w:abstractNum w:abstractNumId="5">
    <w:nsid w:val="FFFFFF81"/>
    <w:multiLevelType w:val="singleLevel"/>
    <w:tmpl w:val="0F9E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6">
    <w:nsid w:val="FFFFFF82"/>
    <w:multiLevelType w:val="singleLevel"/>
    <w:tmpl w:val="3D44D4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7">
    <w:nsid w:val="FFFFFF83"/>
    <w:multiLevelType w:val="singleLevel"/>
    <w:tmpl w:val="EB9428D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8">
    <w:nsid w:val="FFFFFF88"/>
    <w:multiLevelType w:val="singleLevel"/>
    <w:tmpl w:val="5F6082E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8AAA94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1">
    <w:nsid w:val="00A57019"/>
    <w:multiLevelType w:val="hybridMultilevel"/>
    <w:tmpl w:val="975C1C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3521293"/>
    <w:multiLevelType w:val="hybridMultilevel"/>
    <w:tmpl w:val="87DEF046"/>
    <w:lvl w:ilvl="0" w:tplc="40686B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96BB2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A0E7A5D"/>
    <w:multiLevelType w:val="hybridMultilevel"/>
    <w:tmpl w:val="474ED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D7450AF"/>
    <w:multiLevelType w:val="hybridMultilevel"/>
    <w:tmpl w:val="1AF221B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5">
    <w:nsid w:val="180D5B47"/>
    <w:multiLevelType w:val="hybridMultilevel"/>
    <w:tmpl w:val="18E687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AAE3DEE"/>
    <w:multiLevelType w:val="hybridMultilevel"/>
    <w:tmpl w:val="84F65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AF319CE"/>
    <w:multiLevelType w:val="hybridMultilevel"/>
    <w:tmpl w:val="6F269B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16B393E"/>
    <w:multiLevelType w:val="hybridMultilevel"/>
    <w:tmpl w:val="844613C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485313A"/>
    <w:multiLevelType w:val="hybridMultilevel"/>
    <w:tmpl w:val="630C2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A136169"/>
    <w:multiLevelType w:val="hybridMultilevel"/>
    <w:tmpl w:val="A9C456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60A5181"/>
    <w:multiLevelType w:val="hybridMultilevel"/>
    <w:tmpl w:val="72A47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400696"/>
    <w:multiLevelType w:val="multilevel"/>
    <w:tmpl w:val="18F4C11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2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36" w:hanging="1800"/>
      </w:pPr>
      <w:rPr>
        <w:rFonts w:hint="default"/>
      </w:rPr>
    </w:lvl>
  </w:abstractNum>
  <w:abstractNum w:abstractNumId="24">
    <w:nsid w:val="4C6F784D"/>
    <w:multiLevelType w:val="hybridMultilevel"/>
    <w:tmpl w:val="0DFCCB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E3B797F"/>
    <w:multiLevelType w:val="hybridMultilevel"/>
    <w:tmpl w:val="B2A61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2930B04"/>
    <w:multiLevelType w:val="hybridMultilevel"/>
    <w:tmpl w:val="DD48A774"/>
    <w:lvl w:ilvl="0" w:tplc="FFFFFFFF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 w:tplc="FFFFFFFF">
      <w:start w:val="1"/>
      <w:numFmt w:val="bullet"/>
      <w:lvlText w:val="─"/>
      <w:lvlJc w:val="left"/>
      <w:pPr>
        <w:tabs>
          <w:tab w:val="num" w:pos="1232"/>
        </w:tabs>
        <w:ind w:left="1232" w:hanging="360"/>
      </w:pPr>
      <w:rPr>
        <w:rFonts w:ascii="Times New Roman" w:hAnsi="Times New Roman" w:cs="Times New Roman" w:hint="default"/>
        <w:color w:val="000000"/>
      </w:rPr>
    </w:lvl>
    <w:lvl w:ilvl="2" w:tplc="1D20C99C">
      <w:start w:val="1"/>
      <w:numFmt w:val="decimal"/>
      <w:lvlText w:val="%3."/>
      <w:lvlJc w:val="left"/>
      <w:pPr>
        <w:tabs>
          <w:tab w:val="num" w:pos="2132"/>
        </w:tabs>
        <w:ind w:left="567" w:firstLine="1134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5A0864"/>
    <w:multiLevelType w:val="hybridMultilevel"/>
    <w:tmpl w:val="292CF94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28">
    <w:nsid w:val="5B5A6417"/>
    <w:multiLevelType w:val="hybridMultilevel"/>
    <w:tmpl w:val="5DA883C2"/>
    <w:lvl w:ilvl="0" w:tplc="AC9A2ABC">
      <w:start w:val="1"/>
      <w:numFmt w:val="decimal"/>
      <w:lvlText w:val="%1."/>
      <w:lvlJc w:val="left"/>
      <w:pPr>
        <w:ind w:left="1716" w:hanging="100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5D4C746C"/>
    <w:multiLevelType w:val="hybridMultilevel"/>
    <w:tmpl w:val="C8C233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B049CC"/>
    <w:multiLevelType w:val="hybridMultilevel"/>
    <w:tmpl w:val="A6EAF64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0FE3DFA"/>
    <w:multiLevelType w:val="hybridMultilevel"/>
    <w:tmpl w:val="4EE41032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2">
    <w:nsid w:val="630E569B"/>
    <w:multiLevelType w:val="hybridMultilevel"/>
    <w:tmpl w:val="9BAE0A4E"/>
    <w:lvl w:ilvl="0" w:tplc="0419000F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33">
    <w:nsid w:val="6D4539FB"/>
    <w:multiLevelType w:val="hybridMultilevel"/>
    <w:tmpl w:val="EE6E9428"/>
    <w:lvl w:ilvl="0" w:tplc="0D7EE3E2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D7A3E29"/>
    <w:multiLevelType w:val="hybridMultilevel"/>
    <w:tmpl w:val="D69CB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2707728"/>
    <w:multiLevelType w:val="multilevel"/>
    <w:tmpl w:val="22CA10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FB5338"/>
    <w:multiLevelType w:val="hybridMultilevel"/>
    <w:tmpl w:val="C67E5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2"/>
  </w:num>
  <w:num w:numId="13">
    <w:abstractNumId w:val="23"/>
  </w:num>
  <w:num w:numId="14">
    <w:abstractNumId w:val="28"/>
  </w:num>
  <w:num w:numId="15">
    <w:abstractNumId w:val="25"/>
  </w:num>
  <w:num w:numId="16">
    <w:abstractNumId w:val="16"/>
  </w:num>
  <w:num w:numId="17">
    <w:abstractNumId w:val="21"/>
  </w:num>
  <w:num w:numId="18">
    <w:abstractNumId w:val="18"/>
  </w:num>
  <w:num w:numId="19">
    <w:abstractNumId w:val="13"/>
  </w:num>
  <w:num w:numId="20">
    <w:abstractNumId w:val="11"/>
  </w:num>
  <w:num w:numId="21">
    <w:abstractNumId w:val="14"/>
  </w:num>
  <w:num w:numId="22">
    <w:abstractNumId w:val="24"/>
  </w:num>
  <w:num w:numId="23">
    <w:abstractNumId w:val="36"/>
  </w:num>
  <w:num w:numId="24">
    <w:abstractNumId w:val="22"/>
  </w:num>
  <w:num w:numId="25">
    <w:abstractNumId w:val="30"/>
  </w:num>
  <w:num w:numId="26">
    <w:abstractNumId w:val="20"/>
  </w:num>
  <w:num w:numId="27">
    <w:abstractNumId w:val="32"/>
  </w:num>
  <w:num w:numId="28">
    <w:abstractNumId w:val="31"/>
  </w:num>
  <w:num w:numId="29">
    <w:abstractNumId w:val="27"/>
  </w:num>
  <w:num w:numId="30">
    <w:abstractNumId w:val="17"/>
  </w:num>
  <w:num w:numId="31">
    <w:abstractNumId w:val="29"/>
  </w:num>
  <w:num w:numId="32">
    <w:abstractNumId w:val="15"/>
  </w:num>
  <w:num w:numId="33">
    <w:abstractNumId w:val="26"/>
  </w:num>
  <w:num w:numId="34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</w:num>
  <w:num w:numId="36">
    <w:abstractNumId w:val="34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3"/>
  </w:num>
  <w:num w:numId="40">
    <w:abstractNumId w:val="3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84"/>
    <w:rsid w:val="001D1684"/>
    <w:rsid w:val="002A2939"/>
    <w:rsid w:val="004D776B"/>
    <w:rsid w:val="004E47C3"/>
    <w:rsid w:val="004F09C0"/>
    <w:rsid w:val="00511805"/>
    <w:rsid w:val="00517460"/>
    <w:rsid w:val="00630E71"/>
    <w:rsid w:val="006956FD"/>
    <w:rsid w:val="007312C5"/>
    <w:rsid w:val="007936D2"/>
    <w:rsid w:val="007C75B5"/>
    <w:rsid w:val="007E56F9"/>
    <w:rsid w:val="00827E8F"/>
    <w:rsid w:val="00A019FB"/>
    <w:rsid w:val="00A145A2"/>
    <w:rsid w:val="00AA644A"/>
    <w:rsid w:val="00AE6157"/>
    <w:rsid w:val="00B617E8"/>
    <w:rsid w:val="00BA6865"/>
    <w:rsid w:val="00C059E8"/>
    <w:rsid w:val="00CB6DC7"/>
    <w:rsid w:val="00DF17D6"/>
    <w:rsid w:val="00E1270D"/>
    <w:rsid w:val="00EF2B4F"/>
    <w:rsid w:val="00F051D5"/>
    <w:rsid w:val="00F40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4F09C0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4F09C0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4F0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4F09C0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4F09C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F09C0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F09C0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F09C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4F09C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F09C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F09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4F09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4F09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F09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4F09C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4F09C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4F09C0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4F09C0"/>
  </w:style>
  <w:style w:type="numbering" w:customStyle="1" w:styleId="110">
    <w:name w:val="Нет списка11"/>
    <w:next w:val="a4"/>
    <w:semiHidden/>
    <w:rsid w:val="004F09C0"/>
  </w:style>
  <w:style w:type="paragraph" w:customStyle="1" w:styleId="a1">
    <w:name w:val="Стиль"/>
    <w:rsid w:val="004F09C0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4F09C0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4F0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4F09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4F09C0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4F09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4F09C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4F09C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4F09C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F09C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4F09C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4F09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4F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4F09C0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4F09C0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4F0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4F09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4F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4F09C0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F09C0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4F09C0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4F09C0"/>
  </w:style>
  <w:style w:type="paragraph" w:styleId="af4">
    <w:name w:val="Plain Text"/>
    <w:basedOn w:val="a0"/>
    <w:link w:val="af5"/>
    <w:rsid w:val="004F09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4F09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F09C0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4F09C0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4F09C0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4F09C0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4F09C0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4F09C0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4F09C0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4F09C0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4F09C0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4F09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4F09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09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4F09C0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4F09C0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4F09C0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4F09C0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4F09C0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4F09C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4F09C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4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4F09C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4F09C0"/>
  </w:style>
  <w:style w:type="paragraph" w:styleId="2b">
    <w:name w:val="List Bullet 2"/>
    <w:basedOn w:val="a0"/>
    <w:autoRedefine/>
    <w:rsid w:val="004F09C0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4F09C0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4F09C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4F09C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F09C0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4F09C0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4F09C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4F09C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4F09C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4F09C0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4F09C0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4F09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4F09C0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4F09C0"/>
  </w:style>
  <w:style w:type="character" w:styleId="aff2">
    <w:name w:val="Emphasis"/>
    <w:basedOn w:val="a2"/>
    <w:qFormat/>
    <w:rsid w:val="004F09C0"/>
    <w:rPr>
      <w:i/>
      <w:iCs/>
    </w:rPr>
  </w:style>
  <w:style w:type="paragraph" w:styleId="aff3">
    <w:name w:val="Note Heading"/>
    <w:basedOn w:val="a0"/>
    <w:next w:val="a0"/>
    <w:link w:val="aff4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4F09C0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4F09C0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4F09C0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4F09C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4F09C0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4F09C0"/>
  </w:style>
  <w:style w:type="character" w:styleId="HTML4">
    <w:name w:val="HTML Sample"/>
    <w:basedOn w:val="a2"/>
    <w:rsid w:val="004F09C0"/>
    <w:rPr>
      <w:rFonts w:ascii="Courier New" w:hAnsi="Courier New" w:cs="Courier New"/>
    </w:rPr>
  </w:style>
  <w:style w:type="paragraph" w:styleId="2e">
    <w:name w:val="envelope return"/>
    <w:basedOn w:val="a0"/>
    <w:rsid w:val="004F09C0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4F09C0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4F09C0"/>
    <w:rPr>
      <w:i/>
      <w:iCs/>
    </w:rPr>
  </w:style>
  <w:style w:type="character" w:styleId="HTML6">
    <w:name w:val="HTML Variable"/>
    <w:basedOn w:val="a2"/>
    <w:rsid w:val="004F09C0"/>
    <w:rPr>
      <w:i/>
      <w:iCs/>
    </w:rPr>
  </w:style>
  <w:style w:type="character" w:styleId="HTML7">
    <w:name w:val="HTML Typewriter"/>
    <w:basedOn w:val="a2"/>
    <w:rsid w:val="004F09C0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4F09C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4F09C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4F09C0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4F09C0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4F09C0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4F09C0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4F09C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4F09C0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4F09C0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4F09C0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4F09C0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4F09C0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4F09C0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4F09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4F09C0"/>
    <w:rPr>
      <w:b/>
      <w:bCs/>
    </w:rPr>
  </w:style>
  <w:style w:type="character" w:styleId="HTMLa">
    <w:name w:val="HTML Cite"/>
    <w:basedOn w:val="a2"/>
    <w:rsid w:val="004F09C0"/>
    <w:rPr>
      <w:i/>
      <w:iCs/>
    </w:rPr>
  </w:style>
  <w:style w:type="paragraph" w:styleId="afff2">
    <w:name w:val="Message Header"/>
    <w:basedOn w:val="a0"/>
    <w:link w:val="afff3"/>
    <w:rsid w:val="004F0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4F09C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4F09C0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4F09C0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4F09C0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4F09C0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4F09C0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4F09C0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4F09C0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4F09C0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4F09C0"/>
    <w:rPr>
      <w:sz w:val="24"/>
      <w:szCs w:val="24"/>
      <w:lang w:val="ru-RU" w:eastAsia="ru-RU"/>
    </w:rPr>
  </w:style>
  <w:style w:type="paragraph" w:customStyle="1" w:styleId="afff8">
    <w:name w:val="текст"/>
    <w:rsid w:val="004F09C0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4F09C0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4F09C0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4F09C0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4F09C0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4F09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4F09C0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4F09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4F09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4F09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4F09C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4F09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4F09C0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4F09C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4F09C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4F09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4F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4F09C0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4F09C0"/>
  </w:style>
  <w:style w:type="paragraph" w:styleId="affff3">
    <w:name w:val="footnote text"/>
    <w:basedOn w:val="a0"/>
    <w:link w:val="1a"/>
    <w:uiPriority w:val="99"/>
    <w:semiHidden/>
    <w:unhideWhenUsed/>
    <w:rsid w:val="004F09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4F09C0"/>
    <w:rPr>
      <w:sz w:val="20"/>
      <w:szCs w:val="20"/>
    </w:rPr>
  </w:style>
  <w:style w:type="paragraph" w:styleId="affff5">
    <w:name w:val="No Spacing"/>
    <w:uiPriority w:val="99"/>
    <w:qFormat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4F09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4F09C0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4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4F09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4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4F09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4F09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4F0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4F09C0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4F09C0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4F09C0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4F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uiPriority="0" w:qFormat="1"/>
    <w:lsdException w:name="heading 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envelope address" w:uiPriority="0"/>
    <w:lsdException w:name="envelope return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List Number 2" w:uiPriority="0"/>
    <w:lsdException w:name="List Number 3" w:uiPriority="0"/>
    <w:lsdException w:name="List Number 4" w:uiPriority="0"/>
    <w:lsdException w:name="List Number 5" w:uiPriority="0"/>
    <w:lsdException w:name="Title" w:semiHidden="0" w:unhideWhenUsed="0" w:qFormat="1"/>
    <w:lsdException w:name="Closing" w:uiPriority="0"/>
    <w:lsdException w:name="Signature" w:uiPriority="0"/>
    <w:lsdException w:name="Default Paragraph Font" w:uiPriority="1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Date" w:uiPriority="0"/>
    <w:lsdException w:name="Body Text First Indent" w:uiPriority="0"/>
    <w:lsdException w:name="Body Text First Indent 2" w:uiPriority="0"/>
    <w:lsdException w:name="Note Heading" w:uiPriority="0"/>
    <w:lsdException w:name="Body Text Indent 2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E-mail Signature" w:uiPriority="0"/>
    <w:lsdException w:name="Normal (Web)" w:uiPriority="0"/>
    <w:lsdException w:name="HTML Acronym" w:uiPriority="0"/>
    <w:lsdException w:name="HTML Address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1"/>
    <w:next w:val="a1"/>
    <w:link w:val="10"/>
    <w:qFormat/>
    <w:rsid w:val="004F09C0"/>
    <w:pPr>
      <w:keepNext/>
      <w:widowControl/>
      <w:outlineLvl w:val="0"/>
    </w:pPr>
    <w:rPr>
      <w:rFonts w:ascii="Arial" w:hAnsi="Arial" w:cs="Arial"/>
      <w:spacing w:val="0"/>
      <w:kern w:val="0"/>
      <w:position w:val="0"/>
      <w:sz w:val="28"/>
      <w:szCs w:val="28"/>
      <w:shd w:val="clear" w:color="auto" w:fill="auto"/>
    </w:rPr>
  </w:style>
  <w:style w:type="paragraph" w:styleId="2">
    <w:name w:val="heading 2"/>
    <w:basedOn w:val="a0"/>
    <w:next w:val="a0"/>
    <w:link w:val="20"/>
    <w:qFormat/>
    <w:rsid w:val="004F09C0"/>
    <w:pPr>
      <w:keepNext/>
      <w:tabs>
        <w:tab w:val="left" w:pos="0"/>
      </w:tabs>
      <w:spacing w:after="0" w:line="240" w:lineRule="auto"/>
      <w:ind w:firstLine="425"/>
      <w:outlineLvl w:val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0"/>
    <w:next w:val="a0"/>
    <w:link w:val="30"/>
    <w:qFormat/>
    <w:rsid w:val="004F09C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4">
    <w:name w:val="heading 4"/>
    <w:basedOn w:val="a0"/>
    <w:next w:val="a0"/>
    <w:link w:val="40"/>
    <w:qFormat/>
    <w:rsid w:val="004F09C0"/>
    <w:pPr>
      <w:keepNext/>
      <w:spacing w:after="0" w:line="240" w:lineRule="auto"/>
      <w:ind w:left="2160"/>
      <w:outlineLvl w:val="3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4F09C0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styleId="6">
    <w:name w:val="heading 6"/>
    <w:basedOn w:val="a0"/>
    <w:next w:val="a0"/>
    <w:link w:val="60"/>
    <w:qFormat/>
    <w:rsid w:val="004F09C0"/>
    <w:pPr>
      <w:keepNext/>
      <w:spacing w:after="0" w:line="240" w:lineRule="auto"/>
      <w:ind w:left="720"/>
      <w:outlineLvl w:val="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0"/>
    <w:next w:val="a0"/>
    <w:link w:val="70"/>
    <w:uiPriority w:val="99"/>
    <w:qFormat/>
    <w:rsid w:val="004F09C0"/>
    <w:pPr>
      <w:keepNext/>
      <w:spacing w:before="120" w:after="120" w:line="240" w:lineRule="auto"/>
      <w:jc w:val="center"/>
      <w:outlineLvl w:val="6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8">
    <w:name w:val="heading 8"/>
    <w:basedOn w:val="a0"/>
    <w:next w:val="a0"/>
    <w:link w:val="80"/>
    <w:qFormat/>
    <w:rsid w:val="004F09C0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styleId="9">
    <w:name w:val="heading 9"/>
    <w:basedOn w:val="a0"/>
    <w:next w:val="a0"/>
    <w:link w:val="90"/>
    <w:uiPriority w:val="99"/>
    <w:qFormat/>
    <w:rsid w:val="004F09C0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F09C0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20">
    <w:name w:val="Заголовок 2 Знак"/>
    <w:basedOn w:val="a2"/>
    <w:link w:val="2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4F09C0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basedOn w:val="a2"/>
    <w:link w:val="4"/>
    <w:rsid w:val="004F09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rsid w:val="004F09C0"/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character" w:customStyle="1" w:styleId="60">
    <w:name w:val="Заголовок 6 Знак"/>
    <w:basedOn w:val="a2"/>
    <w:link w:val="6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4F09C0"/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rsid w:val="004F09C0"/>
    <w:rPr>
      <w:rFonts w:ascii="Arial" w:eastAsia="Times New Roman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basedOn w:val="a2"/>
    <w:link w:val="9"/>
    <w:uiPriority w:val="99"/>
    <w:rsid w:val="004F09C0"/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character" w:styleId="a5">
    <w:name w:val="Hyperlink"/>
    <w:basedOn w:val="a2"/>
    <w:rsid w:val="004F09C0"/>
    <w:rPr>
      <w:color w:val="0000FF"/>
      <w:u w:val="single"/>
    </w:rPr>
  </w:style>
  <w:style w:type="numbering" w:customStyle="1" w:styleId="11">
    <w:name w:val="Нет списка1"/>
    <w:next w:val="a4"/>
    <w:uiPriority w:val="99"/>
    <w:semiHidden/>
    <w:unhideWhenUsed/>
    <w:rsid w:val="004F09C0"/>
  </w:style>
  <w:style w:type="numbering" w:customStyle="1" w:styleId="110">
    <w:name w:val="Нет списка11"/>
    <w:next w:val="a4"/>
    <w:semiHidden/>
    <w:rsid w:val="004F09C0"/>
  </w:style>
  <w:style w:type="paragraph" w:customStyle="1" w:styleId="a1">
    <w:name w:val="Стиль"/>
    <w:rsid w:val="004F09C0"/>
    <w:pPr>
      <w:widowControl w:val="0"/>
      <w:spacing w:after="0" w:line="240" w:lineRule="auto"/>
    </w:pPr>
    <w:rPr>
      <w:rFonts w:ascii="Tahoma" w:eastAsia="Times New Roman" w:hAnsi="Tahoma" w:cs="Tahoma"/>
      <w:spacing w:val="-1"/>
      <w:kern w:val="65535"/>
      <w:position w:val="-1"/>
      <w:sz w:val="24"/>
      <w:szCs w:val="24"/>
      <w:shd w:val="clear" w:color="FFFFFF" w:fill="FFFFFF"/>
      <w:lang w:eastAsia="ru-RU"/>
    </w:rPr>
  </w:style>
  <w:style w:type="character" w:styleId="a6">
    <w:name w:val="FollowedHyperlink"/>
    <w:basedOn w:val="a2"/>
    <w:uiPriority w:val="99"/>
    <w:rsid w:val="004F09C0"/>
    <w:rPr>
      <w:color w:val="800080"/>
      <w:u w:val="single"/>
    </w:rPr>
  </w:style>
  <w:style w:type="paragraph" w:styleId="a7">
    <w:name w:val="Body Text"/>
    <w:basedOn w:val="a0"/>
    <w:link w:val="a8"/>
    <w:uiPriority w:val="99"/>
    <w:rsid w:val="004F09C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a8">
    <w:name w:val="Основной текст Знак"/>
    <w:basedOn w:val="a2"/>
    <w:link w:val="a7"/>
    <w:uiPriority w:val="99"/>
    <w:rsid w:val="004F09C0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a9">
    <w:name w:val="Îáû÷íûé"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Îñíîâíîé òåêñò 21"/>
    <w:basedOn w:val="a9"/>
    <w:rsid w:val="004F09C0"/>
    <w:pPr>
      <w:tabs>
        <w:tab w:val="left" w:pos="1134"/>
      </w:tabs>
      <w:spacing w:after="120"/>
      <w:ind w:firstLine="567"/>
      <w:jc w:val="both"/>
    </w:pPr>
    <w:rPr>
      <w:color w:val="000000"/>
      <w:spacing w:val="-4"/>
    </w:rPr>
  </w:style>
  <w:style w:type="paragraph" w:styleId="22">
    <w:name w:val="Body Text 2"/>
    <w:basedOn w:val="a0"/>
    <w:link w:val="23"/>
    <w:uiPriority w:val="99"/>
    <w:rsid w:val="004F09C0"/>
    <w:pPr>
      <w:spacing w:after="0"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rsid w:val="004F09C0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4"/>
      <w:lang w:val="en-US" w:eastAsia="ru-RU"/>
    </w:rPr>
  </w:style>
  <w:style w:type="paragraph" w:styleId="aa">
    <w:name w:val="Body Text Indent"/>
    <w:basedOn w:val="a0"/>
    <w:link w:val="ab"/>
    <w:rsid w:val="004F09C0"/>
    <w:pPr>
      <w:spacing w:after="0" w:line="240" w:lineRule="auto"/>
      <w:ind w:left="85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2"/>
    <w:link w:val="aa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аголовок 1"/>
    <w:basedOn w:val="a0"/>
    <w:next w:val="a0"/>
    <w:rsid w:val="004F09C0"/>
    <w:pPr>
      <w:keepNext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0"/>
    <w:link w:val="32"/>
    <w:uiPriority w:val="99"/>
    <w:rsid w:val="004F09C0"/>
    <w:pPr>
      <w:tabs>
        <w:tab w:val="left" w:pos="0"/>
        <w:tab w:val="left" w:pos="127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3">
    <w:name w:val="H3"/>
    <w:basedOn w:val="a0"/>
    <w:next w:val="a0"/>
    <w:rsid w:val="004F09C0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c">
    <w:name w:val="footer"/>
    <w:basedOn w:val="a0"/>
    <w:link w:val="ad"/>
    <w:uiPriority w:val="99"/>
    <w:rsid w:val="004F09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Нижний колонтитул Знак"/>
    <w:basedOn w:val="a2"/>
    <w:link w:val="ac"/>
    <w:uiPriority w:val="99"/>
    <w:rsid w:val="004F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Раздел"/>
    <w:basedOn w:val="a0"/>
    <w:rsid w:val="004F09C0"/>
    <w:pPr>
      <w:tabs>
        <w:tab w:val="right" w:leader="dot" w:pos="9639"/>
      </w:tabs>
      <w:spacing w:before="200" w:line="240" w:lineRule="auto"/>
      <w:jc w:val="both"/>
    </w:pPr>
    <w:rPr>
      <w:rFonts w:ascii="Arial" w:eastAsia="Times New Roman" w:hAnsi="Arial" w:cs="Arial"/>
      <w:b/>
      <w:bCs/>
      <w:sz w:val="24"/>
      <w:szCs w:val="24"/>
      <w:u w:val="single"/>
      <w:lang w:eastAsia="ru-RU"/>
    </w:rPr>
  </w:style>
  <w:style w:type="paragraph" w:styleId="af">
    <w:name w:val="Title"/>
    <w:aliases w:val="Знак Знак Знак,Знак Знак"/>
    <w:basedOn w:val="a0"/>
    <w:link w:val="af0"/>
    <w:uiPriority w:val="99"/>
    <w:qFormat/>
    <w:rsid w:val="004F09C0"/>
    <w:pPr>
      <w:tabs>
        <w:tab w:val="right" w:leader="dot" w:pos="9923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f0">
    <w:name w:val="Название Знак"/>
    <w:aliases w:val="Знак Знак Знак Знак,Знак Знак Знак1"/>
    <w:basedOn w:val="a2"/>
    <w:link w:val="af"/>
    <w:uiPriority w:val="99"/>
    <w:rsid w:val="004F09C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1">
    <w:name w:val="header"/>
    <w:aliases w:val="Знак3 Знак"/>
    <w:basedOn w:val="a0"/>
    <w:link w:val="af2"/>
    <w:uiPriority w:val="99"/>
    <w:rsid w:val="004F09C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Верхний колонтитул Знак"/>
    <w:aliases w:val="Знак3 Знак Знак"/>
    <w:basedOn w:val="a2"/>
    <w:link w:val="af1"/>
    <w:uiPriority w:val="99"/>
    <w:rsid w:val="004F09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3">
    <w:name w:val="Body Text Indent 3"/>
    <w:basedOn w:val="a0"/>
    <w:link w:val="34"/>
    <w:uiPriority w:val="99"/>
    <w:rsid w:val="004F09C0"/>
    <w:pPr>
      <w:widowControl w:val="0"/>
      <w:autoSpaceDE w:val="0"/>
      <w:autoSpaceDN w:val="0"/>
      <w:adjustRightInd w:val="0"/>
      <w:spacing w:after="0" w:line="260" w:lineRule="auto"/>
      <w:ind w:firstLine="72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4F09C0"/>
    <w:rPr>
      <w:rFonts w:ascii="Times New Roman" w:eastAsia="Times New Roman" w:hAnsi="Times New Roman" w:cs="Times New Roman"/>
      <w:lang w:eastAsia="ru-RU"/>
    </w:rPr>
  </w:style>
  <w:style w:type="paragraph" w:customStyle="1" w:styleId="24">
    <w:name w:val="çàãîëîâîê 2"/>
    <w:basedOn w:val="a9"/>
    <w:next w:val="a9"/>
    <w:rsid w:val="004F09C0"/>
    <w:pPr>
      <w:keepNext/>
      <w:spacing w:line="360" w:lineRule="auto"/>
      <w:jc w:val="center"/>
    </w:pPr>
    <w:rPr>
      <w:b/>
      <w:bCs/>
    </w:rPr>
  </w:style>
  <w:style w:type="character" w:styleId="af3">
    <w:name w:val="page number"/>
    <w:basedOn w:val="a2"/>
    <w:rsid w:val="004F09C0"/>
  </w:style>
  <w:style w:type="paragraph" w:styleId="af4">
    <w:name w:val="Plain Text"/>
    <w:basedOn w:val="a0"/>
    <w:link w:val="af5"/>
    <w:rsid w:val="004F09C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Текст Знак"/>
    <w:basedOn w:val="a2"/>
    <w:link w:val="af4"/>
    <w:rsid w:val="004F09C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4F09C0"/>
    <w:pPr>
      <w:spacing w:after="0" w:line="240" w:lineRule="auto"/>
    </w:pPr>
    <w:rPr>
      <w:rFonts w:ascii="Consultant" w:eastAsia="Times New Roman" w:hAnsi="Consultant" w:cs="Consultant"/>
      <w:sz w:val="20"/>
      <w:szCs w:val="20"/>
      <w:lang w:eastAsia="ru-RU"/>
    </w:rPr>
  </w:style>
  <w:style w:type="paragraph" w:customStyle="1" w:styleId="14">
    <w:name w:val="çàãîëîâîê 1"/>
    <w:basedOn w:val="a9"/>
    <w:next w:val="a9"/>
    <w:rsid w:val="004F09C0"/>
    <w:pPr>
      <w:keepNext/>
      <w:spacing w:line="360" w:lineRule="auto"/>
      <w:jc w:val="both"/>
    </w:pPr>
    <w:rPr>
      <w:b/>
      <w:bCs/>
    </w:rPr>
  </w:style>
  <w:style w:type="paragraph" w:customStyle="1" w:styleId="35">
    <w:name w:val="çàãîëîâîê 3"/>
    <w:basedOn w:val="a9"/>
    <w:next w:val="a9"/>
    <w:rsid w:val="004F09C0"/>
    <w:pPr>
      <w:keepNext/>
      <w:spacing w:before="60" w:after="60"/>
      <w:jc w:val="center"/>
    </w:pPr>
    <w:rPr>
      <w:b/>
      <w:bCs/>
      <w:sz w:val="18"/>
      <w:szCs w:val="18"/>
    </w:rPr>
  </w:style>
  <w:style w:type="paragraph" w:customStyle="1" w:styleId="51">
    <w:name w:val="çàãîëîâîê 5"/>
    <w:basedOn w:val="a9"/>
    <w:next w:val="a9"/>
    <w:rsid w:val="004F09C0"/>
    <w:pPr>
      <w:keepNext/>
      <w:tabs>
        <w:tab w:val="left" w:pos="426"/>
      </w:tabs>
      <w:spacing w:before="120"/>
      <w:jc w:val="center"/>
    </w:pPr>
    <w:rPr>
      <w:b/>
      <w:bCs/>
      <w:sz w:val="24"/>
      <w:szCs w:val="24"/>
    </w:rPr>
  </w:style>
  <w:style w:type="paragraph" w:customStyle="1" w:styleId="81">
    <w:name w:val="çàãîëîâîê 8"/>
    <w:basedOn w:val="a9"/>
    <w:next w:val="a9"/>
    <w:rsid w:val="004F09C0"/>
    <w:pPr>
      <w:keepNext/>
    </w:pPr>
    <w:rPr>
      <w:b/>
      <w:bCs/>
    </w:rPr>
  </w:style>
  <w:style w:type="paragraph" w:customStyle="1" w:styleId="310">
    <w:name w:val="àãîëîâîê 31"/>
    <w:basedOn w:val="a9"/>
    <w:next w:val="a9"/>
    <w:rsid w:val="004F09C0"/>
    <w:pPr>
      <w:keepNext/>
      <w:jc w:val="both"/>
    </w:pPr>
    <w:rPr>
      <w:sz w:val="24"/>
      <w:szCs w:val="24"/>
    </w:rPr>
  </w:style>
  <w:style w:type="paragraph" w:customStyle="1" w:styleId="25">
    <w:name w:val="Îñíîâíîé òåêñò ñ îòñòóïîì 2"/>
    <w:basedOn w:val="a9"/>
    <w:rsid w:val="004F09C0"/>
    <w:pPr>
      <w:ind w:firstLine="567"/>
      <w:jc w:val="both"/>
    </w:pPr>
    <w:rPr>
      <w:spacing w:val="-4"/>
    </w:rPr>
  </w:style>
  <w:style w:type="paragraph" w:customStyle="1" w:styleId="41">
    <w:name w:val="çàãîëîâîê 4"/>
    <w:basedOn w:val="a9"/>
    <w:next w:val="a9"/>
    <w:rsid w:val="004F09C0"/>
    <w:pPr>
      <w:keepNext/>
      <w:ind w:left="-108"/>
      <w:jc w:val="both"/>
    </w:pPr>
    <w:rPr>
      <w:b/>
      <w:bCs/>
    </w:rPr>
  </w:style>
  <w:style w:type="paragraph" w:customStyle="1" w:styleId="af6">
    <w:name w:val="втяжка"/>
    <w:basedOn w:val="a0"/>
    <w:next w:val="a0"/>
    <w:rsid w:val="004F09C0"/>
    <w:pPr>
      <w:tabs>
        <w:tab w:val="left" w:pos="567"/>
      </w:tabs>
      <w:autoSpaceDE w:val="0"/>
      <w:autoSpaceDN w:val="0"/>
      <w:adjustRightInd w:val="0"/>
      <w:spacing w:before="57" w:after="0" w:line="240" w:lineRule="auto"/>
      <w:ind w:left="567" w:hanging="567"/>
      <w:jc w:val="both"/>
    </w:pPr>
    <w:rPr>
      <w:rFonts w:ascii="SchoolBookC" w:eastAsia="Times New Roman" w:hAnsi="SchoolBookC" w:cs="SchoolBookC"/>
      <w:sz w:val="24"/>
      <w:szCs w:val="24"/>
      <w:lang w:eastAsia="ru-RU"/>
    </w:rPr>
  </w:style>
  <w:style w:type="paragraph" w:styleId="26">
    <w:name w:val="Body Text Indent 2"/>
    <w:aliases w:val="Знак2 Знак"/>
    <w:basedOn w:val="a0"/>
    <w:link w:val="27"/>
    <w:rsid w:val="004F09C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Основной текст с отступом 2 Знак"/>
    <w:aliases w:val="Знак2 Знак Знак"/>
    <w:basedOn w:val="a2"/>
    <w:link w:val="26"/>
    <w:rsid w:val="004F09C0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f7">
    <w:name w:val="Table Grid"/>
    <w:basedOn w:val="a3"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4F09C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15">
    <w:name w:val="toc 1"/>
    <w:basedOn w:val="a0"/>
    <w:next w:val="a0"/>
    <w:autoRedefine/>
    <w:semiHidden/>
    <w:rsid w:val="004F09C0"/>
    <w:pPr>
      <w:tabs>
        <w:tab w:val="left" w:pos="1440"/>
        <w:tab w:val="right" w:leader="dot" w:pos="9720"/>
      </w:tabs>
      <w:spacing w:before="100" w:after="0" w:line="240" w:lineRule="auto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paragraph" w:styleId="28">
    <w:name w:val="toc 2"/>
    <w:basedOn w:val="a0"/>
    <w:next w:val="a0"/>
    <w:autoRedefine/>
    <w:semiHidden/>
    <w:rsid w:val="004F09C0"/>
    <w:pPr>
      <w:widowControl w:val="0"/>
      <w:tabs>
        <w:tab w:val="left" w:pos="960"/>
        <w:tab w:val="right" w:leader="dot" w:pos="9720"/>
      </w:tabs>
      <w:spacing w:before="20" w:after="0" w:line="240" w:lineRule="auto"/>
      <w:ind w:left="360"/>
    </w:pPr>
    <w:rPr>
      <w:rFonts w:ascii="Times New Roman" w:eastAsia="Times New Roman" w:hAnsi="Times New Roman" w:cs="Times New Roman"/>
      <w:b/>
      <w:bCs/>
      <w:noProof/>
      <w:color w:val="000000"/>
      <w:sz w:val="20"/>
      <w:szCs w:val="20"/>
      <w:lang w:eastAsia="ru-RU"/>
    </w:rPr>
  </w:style>
  <w:style w:type="paragraph" w:styleId="af8">
    <w:name w:val="List Bullet"/>
    <w:basedOn w:val="a0"/>
    <w:autoRedefine/>
    <w:rsid w:val="004F09C0"/>
    <w:pPr>
      <w:widowControl w:val="0"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Date"/>
    <w:basedOn w:val="a0"/>
    <w:next w:val="a0"/>
    <w:link w:val="afa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Дата Знак"/>
    <w:basedOn w:val="a2"/>
    <w:link w:val="af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9">
    <w:name w:val="Стиль2"/>
    <w:basedOn w:val="2a"/>
    <w:rsid w:val="004F09C0"/>
    <w:pPr>
      <w:keepNext/>
      <w:keepLines/>
      <w:widowControl w:val="0"/>
      <w:suppressLineNumbers/>
      <w:tabs>
        <w:tab w:val="clear" w:pos="1080"/>
        <w:tab w:val="num" w:pos="576"/>
      </w:tabs>
      <w:suppressAutoHyphens/>
      <w:spacing w:after="60"/>
      <w:ind w:left="576" w:hanging="576"/>
      <w:jc w:val="both"/>
    </w:pPr>
    <w:rPr>
      <w:b/>
      <w:bCs/>
      <w:sz w:val="24"/>
      <w:szCs w:val="24"/>
    </w:rPr>
  </w:style>
  <w:style w:type="paragraph" w:styleId="2a">
    <w:name w:val="List Number 2"/>
    <w:basedOn w:val="a0"/>
    <w:rsid w:val="004F09C0"/>
    <w:pPr>
      <w:tabs>
        <w:tab w:val="num" w:pos="1080"/>
      </w:tabs>
      <w:spacing w:after="0" w:line="240" w:lineRule="auto"/>
      <w:ind w:left="1080" w:hanging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6">
    <w:name w:val="Стиль3 Знак"/>
    <w:basedOn w:val="26"/>
    <w:rsid w:val="004F09C0"/>
    <w:pPr>
      <w:widowControl w:val="0"/>
      <w:tabs>
        <w:tab w:val="num" w:pos="227"/>
      </w:tabs>
      <w:adjustRightInd w:val="0"/>
      <w:spacing w:after="0" w:line="240" w:lineRule="auto"/>
      <w:ind w:left="0"/>
      <w:jc w:val="both"/>
      <w:textAlignment w:val="baseline"/>
    </w:pPr>
    <w:rPr>
      <w:sz w:val="24"/>
      <w:szCs w:val="24"/>
    </w:rPr>
  </w:style>
  <w:style w:type="paragraph" w:customStyle="1" w:styleId="2-11">
    <w:name w:val="содержание2-11"/>
    <w:basedOn w:val="a0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7">
    <w:name w:val="Стиль3"/>
    <w:basedOn w:val="26"/>
    <w:rsid w:val="004F09C0"/>
    <w:pPr>
      <w:widowControl w:val="0"/>
      <w:tabs>
        <w:tab w:val="num" w:pos="1307"/>
      </w:tabs>
      <w:adjustRightInd w:val="0"/>
      <w:spacing w:after="0" w:line="240" w:lineRule="auto"/>
      <w:ind w:left="1080"/>
      <w:jc w:val="both"/>
      <w:textAlignment w:val="baseline"/>
    </w:pPr>
    <w:rPr>
      <w:sz w:val="24"/>
      <w:szCs w:val="24"/>
    </w:rPr>
  </w:style>
  <w:style w:type="paragraph" w:styleId="afb">
    <w:name w:val="Normal (Web)"/>
    <w:basedOn w:val="a0"/>
    <w:rsid w:val="004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Словарная статья"/>
    <w:basedOn w:val="a0"/>
    <w:next w:val="a0"/>
    <w:rsid w:val="004F09C0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d">
    <w:name w:val="Основной шрифт"/>
    <w:rsid w:val="004F09C0"/>
  </w:style>
  <w:style w:type="paragraph" w:styleId="2b">
    <w:name w:val="List Bullet 2"/>
    <w:basedOn w:val="a0"/>
    <w:autoRedefine/>
    <w:rsid w:val="004F09C0"/>
    <w:pPr>
      <w:tabs>
        <w:tab w:val="num" w:pos="643"/>
      </w:tabs>
      <w:spacing w:after="60" w:line="240" w:lineRule="auto"/>
      <w:ind w:left="643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Bullet 3"/>
    <w:basedOn w:val="a0"/>
    <w:autoRedefine/>
    <w:rsid w:val="004F09C0"/>
    <w:pPr>
      <w:tabs>
        <w:tab w:val="num" w:pos="926"/>
      </w:tabs>
      <w:spacing w:after="60" w:line="240" w:lineRule="auto"/>
      <w:ind w:left="926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List Bullet 4"/>
    <w:basedOn w:val="a0"/>
    <w:autoRedefine/>
    <w:rsid w:val="004F09C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List Bullet 5"/>
    <w:basedOn w:val="a0"/>
    <w:autoRedefine/>
    <w:rsid w:val="004F09C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rsid w:val="004F09C0"/>
    <w:pPr>
      <w:numPr>
        <w:numId w:val="7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9">
    <w:name w:val="List Number 3"/>
    <w:basedOn w:val="a0"/>
    <w:rsid w:val="004F09C0"/>
    <w:pPr>
      <w:tabs>
        <w:tab w:val="num" w:pos="360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Number 4"/>
    <w:basedOn w:val="a0"/>
    <w:rsid w:val="004F09C0"/>
    <w:pPr>
      <w:tabs>
        <w:tab w:val="num" w:pos="1209"/>
      </w:tabs>
      <w:spacing w:after="60" w:line="240" w:lineRule="auto"/>
      <w:ind w:left="1209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Number 5"/>
    <w:basedOn w:val="a0"/>
    <w:rsid w:val="004F09C0"/>
    <w:pPr>
      <w:tabs>
        <w:tab w:val="num" w:pos="1492"/>
      </w:tabs>
      <w:spacing w:after="60" w:line="240" w:lineRule="auto"/>
      <w:ind w:left="1492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Subtitle"/>
    <w:basedOn w:val="a0"/>
    <w:link w:val="aff"/>
    <w:qFormat/>
    <w:rsid w:val="004F09C0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">
    <w:name w:val="Подзаголовок Знак"/>
    <w:basedOn w:val="a2"/>
    <w:link w:val="afe"/>
    <w:rsid w:val="004F09C0"/>
    <w:rPr>
      <w:rFonts w:ascii="Arial" w:eastAsia="Times New Roman" w:hAnsi="Arial" w:cs="Arial"/>
      <w:sz w:val="24"/>
      <w:szCs w:val="24"/>
      <w:lang w:eastAsia="ru-RU"/>
    </w:rPr>
  </w:style>
  <w:style w:type="paragraph" w:styleId="aff0">
    <w:name w:val="Block Text"/>
    <w:basedOn w:val="a0"/>
    <w:rsid w:val="004F09C0"/>
    <w:pPr>
      <w:spacing w:after="120" w:line="240" w:lineRule="auto"/>
      <w:ind w:left="1440" w:right="14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Address"/>
    <w:basedOn w:val="a0"/>
    <w:link w:val="HTML0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HTML0">
    <w:name w:val="Адрес HTML Знак"/>
    <w:basedOn w:val="a2"/>
    <w:link w:val="HTML"/>
    <w:rsid w:val="004F09C0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ff1">
    <w:name w:val="envelope address"/>
    <w:basedOn w:val="a0"/>
    <w:rsid w:val="004F09C0"/>
    <w:pPr>
      <w:framePr w:w="7920" w:h="1980" w:hRule="exact" w:hSpace="180" w:wrap="auto" w:hAnchor="page" w:xAlign="center" w:yAlign="bottom"/>
      <w:spacing w:after="60" w:line="240" w:lineRule="auto"/>
      <w:ind w:left="288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HTML1">
    <w:name w:val="HTML Acronym"/>
    <w:basedOn w:val="a2"/>
    <w:rsid w:val="004F09C0"/>
  </w:style>
  <w:style w:type="character" w:styleId="aff2">
    <w:name w:val="Emphasis"/>
    <w:basedOn w:val="a2"/>
    <w:qFormat/>
    <w:rsid w:val="004F09C0"/>
    <w:rPr>
      <w:i/>
      <w:iCs/>
    </w:rPr>
  </w:style>
  <w:style w:type="paragraph" w:styleId="aff3">
    <w:name w:val="Note Heading"/>
    <w:basedOn w:val="a0"/>
    <w:next w:val="a0"/>
    <w:link w:val="aff4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4">
    <w:name w:val="Заголовок записки Знак"/>
    <w:basedOn w:val="a2"/>
    <w:link w:val="aff3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2">
    <w:name w:val="HTML Keyboard"/>
    <w:basedOn w:val="a2"/>
    <w:rsid w:val="004F09C0"/>
    <w:rPr>
      <w:rFonts w:ascii="Courier New" w:hAnsi="Courier New" w:cs="Courier New"/>
      <w:sz w:val="20"/>
      <w:szCs w:val="20"/>
    </w:rPr>
  </w:style>
  <w:style w:type="character" w:styleId="HTML3">
    <w:name w:val="HTML Code"/>
    <w:basedOn w:val="a2"/>
    <w:rsid w:val="004F09C0"/>
    <w:rPr>
      <w:rFonts w:ascii="Courier New" w:hAnsi="Courier New" w:cs="Courier New"/>
      <w:sz w:val="20"/>
      <w:szCs w:val="20"/>
    </w:rPr>
  </w:style>
  <w:style w:type="paragraph" w:styleId="aff5">
    <w:name w:val="Body Text First Indent"/>
    <w:basedOn w:val="a7"/>
    <w:link w:val="aff6"/>
    <w:rsid w:val="004F09C0"/>
    <w:pPr>
      <w:spacing w:after="120"/>
      <w:ind w:firstLine="210"/>
      <w:jc w:val="both"/>
    </w:pPr>
    <w:rPr>
      <w:b w:val="0"/>
      <w:bCs w:val="0"/>
      <w:sz w:val="24"/>
      <w:szCs w:val="24"/>
    </w:rPr>
  </w:style>
  <w:style w:type="character" w:customStyle="1" w:styleId="aff6">
    <w:name w:val="Красная строка Знак"/>
    <w:basedOn w:val="a8"/>
    <w:link w:val="aff5"/>
    <w:rsid w:val="004F09C0"/>
    <w:rPr>
      <w:rFonts w:ascii="Times New Roman" w:eastAsia="Times New Roman" w:hAnsi="Times New Roman" w:cs="Times New Roman"/>
      <w:b w:val="0"/>
      <w:bCs w:val="0"/>
      <w:sz w:val="24"/>
      <w:szCs w:val="24"/>
      <w:lang w:eastAsia="ru-RU"/>
    </w:rPr>
  </w:style>
  <w:style w:type="paragraph" w:styleId="2c">
    <w:name w:val="Body Text First Indent 2"/>
    <w:basedOn w:val="aa"/>
    <w:link w:val="2d"/>
    <w:rsid w:val="004F09C0"/>
    <w:pPr>
      <w:spacing w:after="120"/>
      <w:ind w:left="283" w:firstLine="210"/>
      <w:jc w:val="both"/>
    </w:pPr>
  </w:style>
  <w:style w:type="character" w:customStyle="1" w:styleId="2d">
    <w:name w:val="Красная строка 2 Знак"/>
    <w:basedOn w:val="ab"/>
    <w:link w:val="2c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7">
    <w:name w:val="line number"/>
    <w:basedOn w:val="a2"/>
    <w:rsid w:val="004F09C0"/>
  </w:style>
  <w:style w:type="character" w:styleId="HTML4">
    <w:name w:val="HTML Sample"/>
    <w:basedOn w:val="a2"/>
    <w:rsid w:val="004F09C0"/>
    <w:rPr>
      <w:rFonts w:ascii="Courier New" w:hAnsi="Courier New" w:cs="Courier New"/>
    </w:rPr>
  </w:style>
  <w:style w:type="paragraph" w:styleId="2e">
    <w:name w:val="envelope return"/>
    <w:basedOn w:val="a0"/>
    <w:rsid w:val="004F09C0"/>
    <w:pPr>
      <w:spacing w:after="60" w:line="240" w:lineRule="auto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ff8">
    <w:name w:val="Normal Indent"/>
    <w:basedOn w:val="a0"/>
    <w:rsid w:val="004F09C0"/>
    <w:pPr>
      <w:spacing w:after="6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HTML5">
    <w:name w:val="HTML Definition"/>
    <w:basedOn w:val="a2"/>
    <w:rsid w:val="004F09C0"/>
    <w:rPr>
      <w:i/>
      <w:iCs/>
    </w:rPr>
  </w:style>
  <w:style w:type="character" w:styleId="HTML6">
    <w:name w:val="HTML Variable"/>
    <w:basedOn w:val="a2"/>
    <w:rsid w:val="004F09C0"/>
    <w:rPr>
      <w:i/>
      <w:iCs/>
    </w:rPr>
  </w:style>
  <w:style w:type="character" w:styleId="HTML7">
    <w:name w:val="HTML Typewriter"/>
    <w:basedOn w:val="a2"/>
    <w:rsid w:val="004F09C0"/>
    <w:rPr>
      <w:rFonts w:ascii="Courier New" w:hAnsi="Courier New" w:cs="Courier New"/>
      <w:sz w:val="20"/>
      <w:szCs w:val="20"/>
    </w:rPr>
  </w:style>
  <w:style w:type="paragraph" w:styleId="aff9">
    <w:name w:val="Signature"/>
    <w:basedOn w:val="a0"/>
    <w:link w:val="affa"/>
    <w:rsid w:val="004F09C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a">
    <w:name w:val="Подпись Знак"/>
    <w:basedOn w:val="a2"/>
    <w:link w:val="aff9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b">
    <w:name w:val="Salutation"/>
    <w:basedOn w:val="a0"/>
    <w:next w:val="a0"/>
    <w:link w:val="affc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c">
    <w:name w:val="Приветствие Знак"/>
    <w:basedOn w:val="a2"/>
    <w:link w:val="affb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d">
    <w:name w:val="List Continue"/>
    <w:basedOn w:val="a0"/>
    <w:rsid w:val="004F09C0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">
    <w:name w:val="List Continue 2"/>
    <w:basedOn w:val="a0"/>
    <w:rsid w:val="004F09C0"/>
    <w:pPr>
      <w:spacing w:after="120" w:line="240" w:lineRule="auto"/>
      <w:ind w:left="56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a">
    <w:name w:val="List Continue 3"/>
    <w:basedOn w:val="a0"/>
    <w:rsid w:val="004F09C0"/>
    <w:pPr>
      <w:spacing w:after="120" w:line="240" w:lineRule="auto"/>
      <w:ind w:left="84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0"/>
    <w:rsid w:val="004F09C0"/>
    <w:pPr>
      <w:spacing w:after="120" w:line="240" w:lineRule="auto"/>
      <w:ind w:left="11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4">
    <w:name w:val="List Continue 5"/>
    <w:basedOn w:val="a0"/>
    <w:rsid w:val="004F09C0"/>
    <w:pPr>
      <w:spacing w:after="120" w:line="240" w:lineRule="auto"/>
      <w:ind w:left="141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Closing"/>
    <w:basedOn w:val="a0"/>
    <w:link w:val="afff"/>
    <w:rsid w:val="004F09C0"/>
    <w:pPr>
      <w:spacing w:after="60" w:line="240" w:lineRule="auto"/>
      <w:ind w:left="425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">
    <w:name w:val="Прощание Знак"/>
    <w:basedOn w:val="a2"/>
    <w:link w:val="affe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0">
    <w:name w:val="List"/>
    <w:basedOn w:val="a0"/>
    <w:rsid w:val="004F09C0"/>
    <w:pPr>
      <w:spacing w:after="60" w:line="240" w:lineRule="auto"/>
      <w:ind w:left="283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f0">
    <w:name w:val="List 2"/>
    <w:basedOn w:val="a0"/>
    <w:rsid w:val="004F09C0"/>
    <w:pPr>
      <w:spacing w:after="60" w:line="240" w:lineRule="auto"/>
      <w:ind w:left="566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b">
    <w:name w:val="List 3"/>
    <w:basedOn w:val="a0"/>
    <w:rsid w:val="004F09C0"/>
    <w:pPr>
      <w:spacing w:after="60" w:line="240" w:lineRule="auto"/>
      <w:ind w:left="849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5">
    <w:name w:val="List 4"/>
    <w:basedOn w:val="a0"/>
    <w:rsid w:val="004F09C0"/>
    <w:pPr>
      <w:spacing w:after="60" w:line="240" w:lineRule="auto"/>
      <w:ind w:left="1132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5">
    <w:name w:val="List 5"/>
    <w:basedOn w:val="a0"/>
    <w:rsid w:val="004F09C0"/>
    <w:pPr>
      <w:spacing w:after="60" w:line="240" w:lineRule="auto"/>
      <w:ind w:left="1415" w:hanging="2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8">
    <w:name w:val="HTML Preformatted"/>
    <w:basedOn w:val="a0"/>
    <w:link w:val="HTML9"/>
    <w:rsid w:val="004F09C0"/>
    <w:pPr>
      <w:spacing w:after="6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9">
    <w:name w:val="Стандартный HTML Знак"/>
    <w:basedOn w:val="a2"/>
    <w:link w:val="HTML8"/>
    <w:rsid w:val="004F09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f1">
    <w:name w:val="Strong"/>
    <w:basedOn w:val="a2"/>
    <w:qFormat/>
    <w:rsid w:val="004F09C0"/>
    <w:rPr>
      <w:b/>
      <w:bCs/>
    </w:rPr>
  </w:style>
  <w:style w:type="character" w:styleId="HTMLa">
    <w:name w:val="HTML Cite"/>
    <w:basedOn w:val="a2"/>
    <w:rsid w:val="004F09C0"/>
    <w:rPr>
      <w:i/>
      <w:iCs/>
    </w:rPr>
  </w:style>
  <w:style w:type="paragraph" w:styleId="afff2">
    <w:name w:val="Message Header"/>
    <w:basedOn w:val="a0"/>
    <w:link w:val="afff3"/>
    <w:rsid w:val="004F09C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60" w:line="240" w:lineRule="auto"/>
      <w:ind w:left="1134" w:hanging="1134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3">
    <w:name w:val="Шапка Знак"/>
    <w:basedOn w:val="a2"/>
    <w:link w:val="afff2"/>
    <w:rsid w:val="004F09C0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styleId="afff4">
    <w:name w:val="E-mail Signature"/>
    <w:basedOn w:val="a0"/>
    <w:link w:val="afff5"/>
    <w:rsid w:val="004F09C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5">
    <w:name w:val="Электронная подпись Знак"/>
    <w:basedOn w:val="a2"/>
    <w:link w:val="afff4"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-1">
    <w:name w:val="содержание2-1"/>
    <w:basedOn w:val="3"/>
    <w:next w:val="a0"/>
    <w:rsid w:val="004F09C0"/>
    <w:pPr>
      <w:numPr>
        <w:ilvl w:val="2"/>
      </w:numPr>
      <w:tabs>
        <w:tab w:val="num" w:pos="720"/>
      </w:tabs>
      <w:spacing w:before="240" w:after="60"/>
      <w:ind w:left="720" w:hanging="720"/>
      <w:jc w:val="both"/>
    </w:pPr>
    <w:rPr>
      <w:rFonts w:ascii="Arial" w:hAnsi="Arial" w:cs="Arial"/>
      <w:sz w:val="24"/>
      <w:szCs w:val="24"/>
    </w:rPr>
  </w:style>
  <w:style w:type="paragraph" w:customStyle="1" w:styleId="210">
    <w:name w:val="Заголовок 2.1"/>
    <w:basedOn w:val="1"/>
    <w:rsid w:val="004F09C0"/>
    <w:pPr>
      <w:keepLines/>
      <w:widowControl w:val="0"/>
      <w:suppressLineNumbers/>
      <w:suppressAutoHyphens/>
      <w:spacing w:before="240" w:after="60"/>
      <w:jc w:val="center"/>
    </w:pPr>
    <w:rPr>
      <w:rFonts w:ascii="Times New Roman" w:hAnsi="Times New Roman" w:cs="Times New Roman"/>
      <w:b/>
      <w:bCs/>
      <w:caps/>
      <w:kern w:val="28"/>
      <w:sz w:val="36"/>
      <w:szCs w:val="36"/>
    </w:rPr>
  </w:style>
  <w:style w:type="character" w:customStyle="1" w:styleId="16">
    <w:name w:val="Знак Знак1"/>
    <w:basedOn w:val="a2"/>
    <w:rsid w:val="004F09C0"/>
    <w:rPr>
      <w:sz w:val="24"/>
      <w:szCs w:val="24"/>
      <w:lang w:val="ru-RU" w:eastAsia="ru-RU"/>
    </w:rPr>
  </w:style>
  <w:style w:type="character" w:customStyle="1" w:styleId="3c">
    <w:name w:val="Стиль3 Знак Знак"/>
    <w:basedOn w:val="16"/>
    <w:rsid w:val="004F09C0"/>
    <w:rPr>
      <w:sz w:val="24"/>
      <w:szCs w:val="24"/>
      <w:lang w:val="ru-RU" w:eastAsia="ru-RU"/>
    </w:rPr>
  </w:style>
  <w:style w:type="paragraph" w:customStyle="1" w:styleId="46">
    <w:name w:val="Стиль4"/>
    <w:basedOn w:val="2"/>
    <w:next w:val="a0"/>
    <w:rsid w:val="004F09C0"/>
    <w:pPr>
      <w:keepLines/>
      <w:widowControl w:val="0"/>
      <w:suppressLineNumbers/>
      <w:tabs>
        <w:tab w:val="clear" w:pos="0"/>
      </w:tabs>
      <w:suppressAutoHyphens/>
      <w:spacing w:after="60"/>
      <w:ind w:firstLine="567"/>
      <w:jc w:val="center"/>
    </w:pPr>
    <w:rPr>
      <w:b/>
      <w:bCs/>
      <w:sz w:val="30"/>
      <w:szCs w:val="30"/>
    </w:rPr>
  </w:style>
  <w:style w:type="paragraph" w:customStyle="1" w:styleId="afff6">
    <w:name w:val="Пункт Знак"/>
    <w:basedOn w:val="a0"/>
    <w:rsid w:val="004F09C0"/>
    <w:pPr>
      <w:tabs>
        <w:tab w:val="num" w:pos="1134"/>
        <w:tab w:val="left" w:pos="1701"/>
      </w:tabs>
      <w:snapToGrid w:val="0"/>
      <w:spacing w:after="0" w:line="360" w:lineRule="auto"/>
      <w:ind w:left="1134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ff7">
    <w:name w:val="Подпункт"/>
    <w:basedOn w:val="afff6"/>
    <w:rsid w:val="004F09C0"/>
    <w:pPr>
      <w:tabs>
        <w:tab w:val="clear" w:pos="1134"/>
        <w:tab w:val="num" w:pos="1418"/>
      </w:tabs>
      <w:ind w:left="1418" w:hanging="851"/>
    </w:pPr>
  </w:style>
  <w:style w:type="character" w:customStyle="1" w:styleId="3d">
    <w:name w:val="Стиль3 Знак Знак Знак"/>
    <w:basedOn w:val="16"/>
    <w:rsid w:val="004F09C0"/>
    <w:rPr>
      <w:sz w:val="24"/>
      <w:szCs w:val="24"/>
      <w:lang w:val="ru-RU" w:eastAsia="ru-RU"/>
    </w:rPr>
  </w:style>
  <w:style w:type="character" w:customStyle="1" w:styleId="3e">
    <w:name w:val="Стиль3 Знак Знак Знак Знак"/>
    <w:basedOn w:val="16"/>
    <w:rsid w:val="004F09C0"/>
    <w:rPr>
      <w:sz w:val="24"/>
      <w:szCs w:val="24"/>
      <w:lang w:val="ru-RU" w:eastAsia="ru-RU"/>
    </w:rPr>
  </w:style>
  <w:style w:type="paragraph" w:customStyle="1" w:styleId="afff8">
    <w:name w:val="текст"/>
    <w:rsid w:val="004F09C0"/>
    <w:pPr>
      <w:autoSpaceDE w:val="0"/>
      <w:autoSpaceDN w:val="0"/>
      <w:adjustRightInd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-">
    <w:name w:val="текст-табл"/>
    <w:basedOn w:val="a0"/>
    <w:next w:val="a0"/>
    <w:rsid w:val="004F09C0"/>
    <w:pPr>
      <w:autoSpaceDE w:val="0"/>
      <w:autoSpaceDN w:val="0"/>
      <w:adjustRightInd w:val="0"/>
      <w:spacing w:before="57" w:after="0" w:line="240" w:lineRule="auto"/>
      <w:ind w:left="283" w:right="283"/>
      <w:jc w:val="both"/>
    </w:pPr>
    <w:rPr>
      <w:rFonts w:ascii="SchoolBookC" w:eastAsia="Times New Roman" w:hAnsi="SchoolBookC" w:cs="SchoolBookC"/>
      <w:b/>
      <w:bCs/>
      <w:i/>
      <w:iCs/>
      <w:sz w:val="24"/>
      <w:szCs w:val="24"/>
      <w:lang w:eastAsia="ru-RU"/>
    </w:rPr>
  </w:style>
  <w:style w:type="paragraph" w:customStyle="1" w:styleId="Style3">
    <w:name w:val="Style3"/>
    <w:basedOn w:val="a0"/>
    <w:rsid w:val="004F09C0"/>
    <w:pPr>
      <w:tabs>
        <w:tab w:val="num" w:pos="120"/>
      </w:tabs>
      <w:spacing w:after="240" w:line="-360" w:lineRule="auto"/>
      <w:ind w:left="120"/>
      <w:jc w:val="both"/>
    </w:pPr>
    <w:rPr>
      <w:rFonts w:ascii="Times New Roman" w:eastAsia="Times New Roman" w:hAnsi="Times New Roman" w:cs="Times New Roman"/>
      <w:sz w:val="24"/>
      <w:szCs w:val="24"/>
      <w:lang w:val="en-GB" w:eastAsia="ru-RU"/>
    </w:rPr>
  </w:style>
  <w:style w:type="paragraph" w:customStyle="1" w:styleId="FR2">
    <w:name w:val="FR2"/>
    <w:rsid w:val="004F09C0"/>
    <w:pPr>
      <w:widowControl w:val="0"/>
      <w:autoSpaceDE w:val="0"/>
      <w:autoSpaceDN w:val="0"/>
      <w:adjustRightInd w:val="0"/>
      <w:spacing w:after="0" w:line="520" w:lineRule="auto"/>
      <w:ind w:right="1800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ff9">
    <w:name w:val="Таблицы (моноширинный)"/>
    <w:basedOn w:val="a0"/>
    <w:next w:val="a0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fa">
    <w:name w:val="Цветовое выделение"/>
    <w:rsid w:val="004F09C0"/>
    <w:rPr>
      <w:b/>
      <w:bCs/>
      <w:color w:val="000080"/>
      <w:sz w:val="20"/>
      <w:szCs w:val="20"/>
    </w:rPr>
  </w:style>
  <w:style w:type="paragraph" w:styleId="afffb">
    <w:name w:val="Balloon Text"/>
    <w:aliases w:val="Знак1 Знак"/>
    <w:basedOn w:val="a0"/>
    <w:link w:val="afffc"/>
    <w:uiPriority w:val="99"/>
    <w:semiHidden/>
    <w:rsid w:val="004F09C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c">
    <w:name w:val="Текст выноски Знак"/>
    <w:aliases w:val="Знак1 Знак Знак"/>
    <w:basedOn w:val="a2"/>
    <w:link w:val="afffb"/>
    <w:uiPriority w:val="99"/>
    <w:semiHidden/>
    <w:rsid w:val="004F09C0"/>
    <w:rPr>
      <w:rFonts w:ascii="Tahoma" w:eastAsia="Times New Roman" w:hAnsi="Tahoma" w:cs="Tahoma"/>
      <w:sz w:val="16"/>
      <w:szCs w:val="16"/>
      <w:lang w:eastAsia="ru-RU"/>
    </w:rPr>
  </w:style>
  <w:style w:type="paragraph" w:styleId="afffd">
    <w:name w:val="Document Map"/>
    <w:basedOn w:val="a0"/>
    <w:link w:val="afffe"/>
    <w:semiHidden/>
    <w:rsid w:val="004F09C0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e">
    <w:name w:val="Схема документа Знак"/>
    <w:basedOn w:val="a2"/>
    <w:link w:val="afffd"/>
    <w:semiHidden/>
    <w:rsid w:val="004F09C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affff">
    <w:name w:val="ЖЧ Знак"/>
    <w:basedOn w:val="a0"/>
    <w:link w:val="affff0"/>
    <w:rsid w:val="004F09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affff0">
    <w:name w:val="ЖЧ Знак Знак"/>
    <w:basedOn w:val="a2"/>
    <w:link w:val="affff"/>
    <w:locked/>
    <w:rsid w:val="004F09C0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paragraph" w:customStyle="1" w:styleId="17">
    <w:name w:val="Абзац списка1"/>
    <w:basedOn w:val="a0"/>
    <w:rsid w:val="004F09C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1">
    <w:name w:val="Знак Знак11"/>
    <w:basedOn w:val="a2"/>
    <w:rsid w:val="004F09C0"/>
    <w:rPr>
      <w:sz w:val="24"/>
      <w:szCs w:val="24"/>
      <w:lang w:val="ru-RU" w:eastAsia="ru-RU"/>
    </w:rPr>
  </w:style>
  <w:style w:type="paragraph" w:customStyle="1" w:styleId="ConsPlusNonformat">
    <w:name w:val="ConsPlusNonformat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8">
    <w:name w:val="Без интервала1"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1">
    <w:name w:val="Тендерные данные"/>
    <w:basedOn w:val="a0"/>
    <w:semiHidden/>
    <w:rsid w:val="004F09C0"/>
    <w:pPr>
      <w:tabs>
        <w:tab w:val="left" w:pos="1985"/>
      </w:tabs>
      <w:spacing w:before="120" w:after="6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f">
    <w:name w:val="toc 3"/>
    <w:basedOn w:val="a0"/>
    <w:next w:val="a0"/>
    <w:autoRedefine/>
    <w:semiHidden/>
    <w:rsid w:val="004F09C0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2">
    <w:name w:val="ЖЧ"/>
    <w:basedOn w:val="a0"/>
    <w:rsid w:val="004F09C0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table" w:customStyle="1" w:styleId="19">
    <w:name w:val="Сетка таблицы1"/>
    <w:basedOn w:val="a3"/>
    <w:next w:val="af7"/>
    <w:uiPriority w:val="59"/>
    <w:rsid w:val="004F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rmdisplayfield">
    <w:name w:val="formdisplayfield"/>
    <w:basedOn w:val="a2"/>
    <w:rsid w:val="004F09C0"/>
    <w:rPr>
      <w:rFonts w:ascii="Tahoma" w:hAnsi="Tahoma" w:cs="Tahoma" w:hint="default"/>
      <w:b/>
      <w:bCs/>
      <w:sz w:val="20"/>
      <w:szCs w:val="20"/>
    </w:rPr>
  </w:style>
  <w:style w:type="numbering" w:customStyle="1" w:styleId="2f1">
    <w:name w:val="Нет списка2"/>
    <w:next w:val="a4"/>
    <w:uiPriority w:val="99"/>
    <w:semiHidden/>
    <w:unhideWhenUsed/>
    <w:rsid w:val="004F09C0"/>
  </w:style>
  <w:style w:type="paragraph" w:styleId="affff3">
    <w:name w:val="footnote text"/>
    <w:basedOn w:val="a0"/>
    <w:link w:val="1a"/>
    <w:uiPriority w:val="99"/>
    <w:semiHidden/>
    <w:unhideWhenUsed/>
    <w:rsid w:val="004F09C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fff4">
    <w:name w:val="Текст сноски Знак"/>
    <w:basedOn w:val="a2"/>
    <w:uiPriority w:val="99"/>
    <w:semiHidden/>
    <w:rsid w:val="004F09C0"/>
    <w:rPr>
      <w:sz w:val="20"/>
      <w:szCs w:val="20"/>
    </w:rPr>
  </w:style>
  <w:style w:type="paragraph" w:styleId="affff5">
    <w:name w:val="No Spacing"/>
    <w:uiPriority w:val="99"/>
    <w:qFormat/>
    <w:rsid w:val="004F09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ff6">
    <w:name w:val="List Paragraph"/>
    <w:basedOn w:val="a0"/>
    <w:uiPriority w:val="34"/>
    <w:qFormat/>
    <w:rsid w:val="004F09C0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211">
    <w:name w:val="Основной текст 21"/>
    <w:basedOn w:val="a0"/>
    <w:uiPriority w:val="99"/>
    <w:rsid w:val="004F09C0"/>
    <w:pPr>
      <w:tabs>
        <w:tab w:val="left" w:pos="1134"/>
      </w:tabs>
      <w:snapToGrid w:val="0"/>
      <w:spacing w:after="12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pacing w:val="-4"/>
      <w:sz w:val="20"/>
      <w:szCs w:val="20"/>
      <w:lang w:eastAsia="ru-RU"/>
    </w:rPr>
  </w:style>
  <w:style w:type="paragraph" w:customStyle="1" w:styleId="ConsPlusCell">
    <w:name w:val="ConsPlusCell"/>
    <w:uiPriority w:val="99"/>
    <w:rsid w:val="004F09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0">
    <w:name w:val="consnonformat"/>
    <w:basedOn w:val="a0"/>
    <w:uiPriority w:val="99"/>
    <w:rsid w:val="004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7">
    <w:name w:val="Знак"/>
    <w:basedOn w:val="a0"/>
    <w:uiPriority w:val="99"/>
    <w:rsid w:val="004F09C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western">
    <w:name w:val="western"/>
    <w:basedOn w:val="a0"/>
    <w:uiPriority w:val="99"/>
    <w:rsid w:val="004F0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0">
    <w:name w:val="Стандартный HTML Знак1"/>
    <w:basedOn w:val="a2"/>
    <w:semiHidden/>
    <w:locked/>
    <w:rsid w:val="004F09C0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1a">
    <w:name w:val="Текст сноски Знак1"/>
    <w:basedOn w:val="a2"/>
    <w:link w:val="affff3"/>
    <w:uiPriority w:val="99"/>
    <w:semiHidden/>
    <w:locked/>
    <w:rsid w:val="004F09C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b">
    <w:name w:val="Верхний колонтитул Знак1"/>
    <w:basedOn w:val="a2"/>
    <w:uiPriority w:val="99"/>
    <w:semiHidden/>
    <w:locked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c">
    <w:name w:val="Нижний колонтитул Знак1"/>
    <w:basedOn w:val="a2"/>
    <w:uiPriority w:val="99"/>
    <w:semiHidden/>
    <w:locked/>
    <w:rsid w:val="004F09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d">
    <w:name w:val="Текст выноски Знак1"/>
    <w:basedOn w:val="a2"/>
    <w:uiPriority w:val="99"/>
    <w:semiHidden/>
    <w:locked/>
    <w:rsid w:val="004F09C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1">
    <w:name w:val="Font Style11"/>
    <w:rsid w:val="004F09C0"/>
    <w:rPr>
      <w:rFonts w:ascii="Times New Roman" w:hAnsi="Times New Roman" w:cs="Times New Roman" w:hint="default"/>
      <w:sz w:val="22"/>
      <w:szCs w:val="22"/>
    </w:rPr>
  </w:style>
  <w:style w:type="character" w:customStyle="1" w:styleId="affff8">
    <w:name w:val="Гипертекстовая ссылка"/>
    <w:rsid w:val="004F09C0"/>
    <w:rPr>
      <w:rFonts w:ascii="Times New Roman" w:hAnsi="Times New Roman" w:cs="Times New Roman" w:hint="default"/>
      <w:b/>
      <w:bCs/>
      <w:color w:val="008000"/>
      <w:u w:val="single"/>
    </w:rPr>
  </w:style>
  <w:style w:type="character" w:customStyle="1" w:styleId="Heading9Char">
    <w:name w:val="Heading 9 Char"/>
    <w:basedOn w:val="a2"/>
    <w:locked/>
    <w:rsid w:val="004F09C0"/>
    <w:rPr>
      <w:rFonts w:ascii="Arial" w:hAnsi="Arial" w:cs="Arial" w:hint="default"/>
      <w:lang w:eastAsia="ru-RU"/>
    </w:rPr>
  </w:style>
  <w:style w:type="table" w:customStyle="1" w:styleId="2f2">
    <w:name w:val="Сетка таблицы2"/>
    <w:basedOn w:val="a3"/>
    <w:next w:val="af7"/>
    <w:uiPriority w:val="59"/>
    <w:rsid w:val="004F09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consultantplus://offline/ref=FBFD63895812CB4676BF97EACBBD730B49915C937FAD7BC84AF1B30FAE598A20BB680E30FFF8B192kDG6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image" Target="media/image3.wmf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hyperlink" Target="http://www.torgi.gov.ru" TargetMode="External"/><Relationship Id="rId25" Type="http://schemas.openxmlformats.org/officeDocument/2006/relationships/hyperlink" Target="consultantplus://offline/ref=F0664F069B8F4F0261CFF33840BD8A1B8DD94EC33A17AB3FC24656C824F67785971E0D50617A8F05ICJ7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torgi.gov.ru" TargetMode="External"/><Relationship Id="rId20" Type="http://schemas.openxmlformats.org/officeDocument/2006/relationships/image" Target="media/image2.wmf"/><Relationship Id="rId29" Type="http://schemas.openxmlformats.org/officeDocument/2006/relationships/hyperlink" Target="file:///C:\Users\&#1055;&#1086;&#1083;&#1100;&#1079;&#1086;&#1074;&#1072;&#1090;&#1077;&#1083;&#1100;\Desktop\&#1050;&#1086;&#1085;&#1082;&#1091;&#1088;&#1089;%20&#1085;&#1072;%20&#1055;&#1086;&#1075;&#1088;.%202%20&#1040;\&#1050;&#1086;&#1085;&#1082;&#1091;&#1088;&#1089;&#1085;&#1072;&#1103;%20&#1076;&#1086;&#1082;&#1091;&#1084;&#1077;&#1085;&#1090;&#1072;&#1094;&#1080;&#1103;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orgi.gov.ru" TargetMode="External"/><Relationship Id="rId24" Type="http://schemas.openxmlformats.org/officeDocument/2006/relationships/hyperlink" Target="consultantplus://offline/ref=08B5B33FAF065FAAD2C1305A6F220CC574BF10D4D27F044BAC03C43EEB4C5095A066244DCD4A15w9M3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110A6328B052EF41F0DED7FF138C8DF7AC22970B6B89AAEBF72E148D1E66D139F2433AFD1DSBUFM" TargetMode="External"/><Relationship Id="rId23" Type="http://schemas.openxmlformats.org/officeDocument/2006/relationships/hyperlink" Target="consultantplus://offline/ref=FBFD63895812CB4676BF97EACBBD730B4992589072A97BC84AF1B30FAE598A20BB680E36kFG6F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torgi.gov.ru" TargetMode="External"/><Relationship Id="rId19" Type="http://schemas.openxmlformats.org/officeDocument/2006/relationships/image" Target="media/image1.wmf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Relationship Id="rId22" Type="http://schemas.openxmlformats.org/officeDocument/2006/relationships/image" Target="media/image4.wmf"/><Relationship Id="rId27" Type="http://schemas.openxmlformats.org/officeDocument/2006/relationships/header" Target="header2.xml"/><Relationship Id="rId30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DB54E-0320-4672-ABA2-7D01C9B3F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67</Pages>
  <Words>23887</Words>
  <Characters>136162</Characters>
  <Application>Microsoft Office Word</Application>
  <DocSecurity>0</DocSecurity>
  <Lines>1134</Lines>
  <Paragraphs>319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23</cp:revision>
  <dcterms:created xsi:type="dcterms:W3CDTF">2017-06-15T11:29:00Z</dcterms:created>
  <dcterms:modified xsi:type="dcterms:W3CDTF">2017-06-16T06:59:00Z</dcterms:modified>
</cp:coreProperties>
</file>