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7A" w:rsidRDefault="00836B41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АДМИНИСТРАЦИЯ ГОРОДА КАРАБАНОВО</w:t>
      </w:r>
    </w:p>
    <w:p w:rsidR="00B1357A" w:rsidRDefault="00836B41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АЛЕКСАНДРОВСКОГО РАЙОНА</w:t>
      </w:r>
    </w:p>
    <w:p w:rsidR="00B1357A" w:rsidRDefault="00836B41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ВЛАДИМИРСКОЙ ОБЛАСТИ</w:t>
      </w:r>
    </w:p>
    <w:p w:rsidR="00B1357A" w:rsidRDefault="00836B41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ПОСТАНОВЛЕНИЕ</w:t>
      </w:r>
    </w:p>
    <w:p w:rsidR="00B1357A" w:rsidRDefault="00B1357A">
      <w:pPr>
        <w:rPr>
          <w:rFonts w:ascii="Book Antiqua" w:hAnsi="Book Antiqua" w:cs="Book Antiqua"/>
          <w:sz w:val="28"/>
          <w:szCs w:val="28"/>
        </w:rPr>
      </w:pPr>
    </w:p>
    <w:p w:rsidR="00B1357A" w:rsidRDefault="00836B41" w:rsidP="00AB3548">
      <w:pPr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  </w:t>
      </w:r>
      <w:r w:rsidR="000922E2">
        <w:rPr>
          <w:rFonts w:ascii="Book Antiqua" w:hAnsi="Book Antiqua" w:cs="Book Antiqua"/>
          <w:sz w:val="28"/>
          <w:szCs w:val="28"/>
        </w:rPr>
        <w:t xml:space="preserve">                   </w:t>
      </w:r>
      <w:r w:rsidR="00AB3548">
        <w:rPr>
          <w:rFonts w:ascii="Book Antiqua" w:hAnsi="Book Antiqua" w:cs="Book Antiqua"/>
          <w:sz w:val="28"/>
          <w:szCs w:val="28"/>
        </w:rPr>
        <w:t>о</w:t>
      </w:r>
      <w:r w:rsidR="000922E2">
        <w:rPr>
          <w:rFonts w:ascii="Book Antiqua" w:hAnsi="Book Antiqua" w:cs="Book Antiqua"/>
          <w:sz w:val="28"/>
          <w:szCs w:val="28"/>
        </w:rPr>
        <w:t>т</w:t>
      </w:r>
      <w:r w:rsidR="00AB3548">
        <w:rPr>
          <w:rFonts w:ascii="Book Antiqua" w:hAnsi="Book Antiqua" w:cs="Book Antiqua"/>
          <w:sz w:val="28"/>
          <w:szCs w:val="28"/>
        </w:rPr>
        <w:t xml:space="preserve"> 18.09.2017</w:t>
      </w:r>
      <w:r>
        <w:rPr>
          <w:rFonts w:ascii="Book Antiqua" w:hAnsi="Book Antiqua" w:cs="Book Antiqua"/>
          <w:sz w:val="28"/>
          <w:szCs w:val="28"/>
        </w:rPr>
        <w:t xml:space="preserve">                                                         </w:t>
      </w:r>
      <w:r>
        <w:rPr>
          <w:rFonts w:ascii="Book Antiqua" w:hAnsi="Book Antiqua" w:cs="Book Antiqua"/>
          <w:sz w:val="24"/>
          <w:szCs w:val="24"/>
        </w:rPr>
        <w:t xml:space="preserve"> №</w:t>
      </w:r>
      <w:r>
        <w:rPr>
          <w:rFonts w:ascii="Book Antiqua" w:hAnsi="Book Antiqua" w:cs="Book Antiqua"/>
          <w:sz w:val="28"/>
          <w:szCs w:val="28"/>
        </w:rPr>
        <w:t xml:space="preserve"> </w:t>
      </w:r>
      <w:r w:rsidR="00AB3548">
        <w:rPr>
          <w:rFonts w:ascii="Book Antiqua" w:hAnsi="Book Antiqua" w:cs="Book Antiqua"/>
          <w:sz w:val="28"/>
          <w:szCs w:val="28"/>
        </w:rPr>
        <w:t>304</w:t>
      </w:r>
    </w:p>
    <w:p w:rsidR="00AB3548" w:rsidRDefault="00AB3548" w:rsidP="00AB3548">
      <w:pPr>
        <w:jc w:val="both"/>
        <w:rPr>
          <w:sz w:val="28"/>
          <w:szCs w:val="28"/>
        </w:rPr>
      </w:pPr>
    </w:p>
    <w:p w:rsidR="00D72835" w:rsidRDefault="00836B41" w:rsidP="00D72835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«</w:t>
      </w:r>
      <w:r w:rsidR="00D72835">
        <w:rPr>
          <w:i/>
          <w:iCs/>
          <w:sz w:val="24"/>
          <w:szCs w:val="24"/>
        </w:rPr>
        <w:t xml:space="preserve">Об </w:t>
      </w:r>
      <w:r w:rsidR="00AB3548">
        <w:rPr>
          <w:i/>
          <w:iCs/>
          <w:sz w:val="24"/>
          <w:szCs w:val="24"/>
        </w:rPr>
        <w:t>утверждении Положения о мониторинге</w:t>
      </w:r>
    </w:p>
    <w:p w:rsidR="00D72835" w:rsidRDefault="00D72835" w:rsidP="00D72835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качества, безопасности пищевых продуктов</w:t>
      </w:r>
    </w:p>
    <w:p w:rsidR="00D72835" w:rsidRDefault="00D72835" w:rsidP="00D72835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и здоровья населения на территории муниципального</w:t>
      </w:r>
    </w:p>
    <w:p w:rsidR="00D72835" w:rsidRDefault="00D72835" w:rsidP="00D72835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образования город Карабаново Александровского </w:t>
      </w:r>
    </w:p>
    <w:p w:rsidR="00D72835" w:rsidRDefault="00D72835" w:rsidP="00D72835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района Владимирской области»</w:t>
      </w:r>
    </w:p>
    <w:p w:rsidR="00B1357A" w:rsidRDefault="00B1357A">
      <w:pPr>
        <w:rPr>
          <w:i/>
          <w:iCs/>
          <w:sz w:val="24"/>
          <w:szCs w:val="24"/>
        </w:rPr>
      </w:pPr>
    </w:p>
    <w:p w:rsidR="00D72835" w:rsidRPr="00D72835" w:rsidRDefault="00D72835" w:rsidP="00D72835">
      <w:pPr>
        <w:ind w:firstLine="708"/>
        <w:jc w:val="both"/>
        <w:rPr>
          <w:sz w:val="28"/>
          <w:szCs w:val="28"/>
        </w:rPr>
      </w:pPr>
      <w:r w:rsidRPr="00D72835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>«</w:t>
      </w:r>
      <w:r w:rsidRPr="00D72835">
        <w:rPr>
          <w:sz w:val="28"/>
          <w:szCs w:val="28"/>
        </w:rPr>
        <w:t>О качестве и безопасности пище</w:t>
      </w:r>
      <w:r>
        <w:rPr>
          <w:sz w:val="28"/>
          <w:szCs w:val="28"/>
        </w:rPr>
        <w:t>вых продуктов»</w:t>
      </w:r>
      <w:r w:rsidRPr="00D72835">
        <w:rPr>
          <w:sz w:val="28"/>
          <w:szCs w:val="28"/>
        </w:rPr>
        <w:t>, Постановлением  Правительст</w:t>
      </w:r>
      <w:r>
        <w:rPr>
          <w:sz w:val="28"/>
          <w:szCs w:val="28"/>
        </w:rPr>
        <w:t>в</w:t>
      </w:r>
      <w:r w:rsidRPr="00D72835">
        <w:rPr>
          <w:sz w:val="28"/>
          <w:szCs w:val="28"/>
        </w:rPr>
        <w:t xml:space="preserve">а Российской Федерации от 22 ноября 2000 г. </w:t>
      </w:r>
      <w:r>
        <w:rPr>
          <w:sz w:val="28"/>
          <w:szCs w:val="28"/>
        </w:rPr>
        <w:t>№</w:t>
      </w:r>
      <w:r w:rsidRPr="00D72835">
        <w:rPr>
          <w:sz w:val="28"/>
          <w:szCs w:val="28"/>
        </w:rPr>
        <w:t xml:space="preserve"> 883 «Об организации и проведении мониторинга качества, безопасности пищевых продуктов и здоровья населения администрация Новосельского сельсовета постановляет:</w:t>
      </w:r>
    </w:p>
    <w:p w:rsidR="00B1357A" w:rsidRDefault="00B1357A" w:rsidP="00D72835">
      <w:pPr>
        <w:jc w:val="both"/>
        <w:rPr>
          <w:sz w:val="28"/>
          <w:szCs w:val="28"/>
        </w:rPr>
      </w:pPr>
    </w:p>
    <w:p w:rsidR="00B1357A" w:rsidRDefault="00836B41" w:rsidP="00D72835">
      <w:pPr>
        <w:jc w:val="center"/>
        <w:rPr>
          <w:b/>
          <w:bCs/>
          <w:sz w:val="24"/>
          <w:szCs w:val="24"/>
        </w:rPr>
      </w:pPr>
      <w:r>
        <w:rPr>
          <w:b/>
          <w:sz w:val="28"/>
          <w:szCs w:val="28"/>
        </w:rPr>
        <w:t>П</w:t>
      </w:r>
      <w:r>
        <w:rPr>
          <w:b/>
          <w:bCs/>
          <w:sz w:val="28"/>
          <w:szCs w:val="28"/>
        </w:rPr>
        <w:t>ОСТАНОВЛЯЮ</w:t>
      </w:r>
      <w:r>
        <w:rPr>
          <w:b/>
          <w:bCs/>
          <w:sz w:val="24"/>
          <w:szCs w:val="24"/>
        </w:rPr>
        <w:t>:</w:t>
      </w:r>
    </w:p>
    <w:p w:rsidR="00D72835" w:rsidRDefault="00D72835" w:rsidP="00D72835">
      <w:pPr>
        <w:ind w:firstLine="708"/>
        <w:jc w:val="both"/>
        <w:rPr>
          <w:sz w:val="28"/>
          <w:szCs w:val="28"/>
        </w:rPr>
      </w:pPr>
    </w:p>
    <w:p w:rsidR="00D72835" w:rsidRPr="00D72835" w:rsidRDefault="00D72835" w:rsidP="00D72835">
      <w:pPr>
        <w:ind w:firstLine="708"/>
        <w:jc w:val="both"/>
        <w:rPr>
          <w:sz w:val="28"/>
          <w:szCs w:val="28"/>
        </w:rPr>
      </w:pPr>
      <w:r w:rsidRPr="00D72835">
        <w:rPr>
          <w:sz w:val="28"/>
          <w:szCs w:val="28"/>
        </w:rPr>
        <w:t xml:space="preserve">1. Утвердить Положение о мониторинге качества, безопасности пищевых продуктов и здоровья населения на территории </w:t>
      </w:r>
      <w:r>
        <w:rPr>
          <w:sz w:val="28"/>
          <w:szCs w:val="28"/>
        </w:rPr>
        <w:t>муниципального образования город Карабаново Александровского района Владимирской области согласно приложению.</w:t>
      </w:r>
    </w:p>
    <w:p w:rsidR="00D72835" w:rsidRDefault="00D72835" w:rsidP="00D72835">
      <w:pPr>
        <w:ind w:firstLine="708"/>
        <w:jc w:val="both"/>
        <w:rPr>
          <w:sz w:val="28"/>
          <w:szCs w:val="28"/>
        </w:rPr>
      </w:pPr>
      <w:r w:rsidRPr="00D72835">
        <w:rPr>
          <w:sz w:val="28"/>
          <w:szCs w:val="28"/>
        </w:rPr>
        <w:t xml:space="preserve">2. </w:t>
      </w:r>
      <w:proofErr w:type="gramStart"/>
      <w:r w:rsidRPr="00D72835">
        <w:rPr>
          <w:sz w:val="28"/>
          <w:szCs w:val="28"/>
        </w:rPr>
        <w:t>Контроль за</w:t>
      </w:r>
      <w:proofErr w:type="gramEnd"/>
      <w:r w:rsidRPr="00D72835">
        <w:rPr>
          <w:sz w:val="28"/>
          <w:szCs w:val="28"/>
        </w:rPr>
        <w:t xml:space="preserve"> исполнением настоящего постановления </w:t>
      </w:r>
      <w:r w:rsidR="00AB3548">
        <w:rPr>
          <w:sz w:val="28"/>
          <w:szCs w:val="28"/>
        </w:rPr>
        <w:t>возложить на заместителя главы администрации Лазареву Л.А.</w:t>
      </w:r>
    </w:p>
    <w:p w:rsidR="00D1365B" w:rsidRDefault="00D1365B" w:rsidP="00D728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</w:t>
      </w:r>
      <w:r w:rsidR="001664B2">
        <w:rPr>
          <w:sz w:val="28"/>
          <w:szCs w:val="28"/>
        </w:rPr>
        <w:t>опубликования в средствах массовой информации</w:t>
      </w:r>
      <w:r>
        <w:rPr>
          <w:sz w:val="28"/>
          <w:szCs w:val="28"/>
        </w:rPr>
        <w:t xml:space="preserve"> и подлежит размещению на официальном сайте администрации города Карабаново.</w:t>
      </w:r>
    </w:p>
    <w:p w:rsidR="00D1365B" w:rsidRPr="00D72835" w:rsidRDefault="00D1365B" w:rsidP="00D72835">
      <w:pPr>
        <w:ind w:firstLine="708"/>
        <w:jc w:val="both"/>
        <w:rPr>
          <w:sz w:val="28"/>
          <w:szCs w:val="28"/>
        </w:rPr>
      </w:pPr>
    </w:p>
    <w:p w:rsidR="00B1357A" w:rsidRDefault="00B1357A" w:rsidP="00D72835">
      <w:pPr>
        <w:jc w:val="both"/>
        <w:rPr>
          <w:sz w:val="24"/>
          <w:szCs w:val="24"/>
        </w:rPr>
      </w:pPr>
    </w:p>
    <w:p w:rsidR="00D1365B" w:rsidRDefault="00836B41" w:rsidP="00D72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1365B">
        <w:rPr>
          <w:sz w:val="28"/>
          <w:szCs w:val="28"/>
        </w:rPr>
        <w:t>администрации</w:t>
      </w:r>
    </w:p>
    <w:p w:rsidR="00B1357A" w:rsidRDefault="00836B41" w:rsidP="00D72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  <w:r w:rsidR="00D1365B">
        <w:rPr>
          <w:sz w:val="28"/>
          <w:szCs w:val="28"/>
        </w:rPr>
        <w:t>Карабаново</w:t>
      </w:r>
      <w:r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sz w:val="28"/>
          <w:szCs w:val="28"/>
        </w:rPr>
        <w:t>Н.Е.Помехина</w:t>
      </w:r>
      <w:proofErr w:type="spellEnd"/>
      <w:r>
        <w:rPr>
          <w:sz w:val="28"/>
          <w:szCs w:val="28"/>
        </w:rPr>
        <w:t xml:space="preserve">  </w:t>
      </w:r>
    </w:p>
    <w:p w:rsidR="00B1357A" w:rsidRDefault="00B1357A" w:rsidP="00D72835">
      <w:pPr>
        <w:jc w:val="both"/>
        <w:rPr>
          <w:sz w:val="28"/>
          <w:szCs w:val="28"/>
        </w:rPr>
      </w:pPr>
    </w:p>
    <w:p w:rsidR="00B1357A" w:rsidRDefault="00B1357A" w:rsidP="00D72835">
      <w:pPr>
        <w:jc w:val="both"/>
        <w:rPr>
          <w:sz w:val="28"/>
          <w:szCs w:val="28"/>
        </w:rPr>
      </w:pPr>
    </w:p>
    <w:p w:rsidR="00B1357A" w:rsidRDefault="00B1357A">
      <w:pPr>
        <w:jc w:val="both"/>
        <w:rPr>
          <w:sz w:val="28"/>
          <w:szCs w:val="28"/>
        </w:rPr>
      </w:pPr>
    </w:p>
    <w:p w:rsidR="00D1365B" w:rsidRDefault="00D1365B">
      <w:pPr>
        <w:jc w:val="both"/>
        <w:rPr>
          <w:sz w:val="28"/>
          <w:szCs w:val="28"/>
        </w:rPr>
      </w:pPr>
    </w:p>
    <w:p w:rsidR="00D1365B" w:rsidRDefault="00D1365B">
      <w:pPr>
        <w:jc w:val="both"/>
        <w:rPr>
          <w:sz w:val="28"/>
          <w:szCs w:val="28"/>
        </w:rPr>
      </w:pPr>
    </w:p>
    <w:p w:rsidR="00D1365B" w:rsidRDefault="00D1365B">
      <w:pPr>
        <w:jc w:val="both"/>
        <w:rPr>
          <w:sz w:val="28"/>
          <w:szCs w:val="28"/>
        </w:rPr>
      </w:pPr>
    </w:p>
    <w:p w:rsidR="00D1365B" w:rsidRDefault="00D1365B">
      <w:pPr>
        <w:jc w:val="both"/>
        <w:rPr>
          <w:sz w:val="28"/>
          <w:szCs w:val="28"/>
        </w:rPr>
      </w:pPr>
    </w:p>
    <w:p w:rsidR="00D1365B" w:rsidRDefault="00D1365B">
      <w:pPr>
        <w:jc w:val="both"/>
        <w:rPr>
          <w:sz w:val="28"/>
          <w:szCs w:val="28"/>
        </w:rPr>
      </w:pPr>
    </w:p>
    <w:p w:rsidR="00D1365B" w:rsidRDefault="00D1365B">
      <w:pPr>
        <w:jc w:val="both"/>
        <w:rPr>
          <w:sz w:val="28"/>
          <w:szCs w:val="28"/>
        </w:rPr>
      </w:pPr>
    </w:p>
    <w:p w:rsidR="00D1365B" w:rsidRDefault="00D1365B">
      <w:pPr>
        <w:jc w:val="both"/>
        <w:rPr>
          <w:sz w:val="28"/>
          <w:szCs w:val="28"/>
        </w:rPr>
      </w:pPr>
    </w:p>
    <w:p w:rsidR="00D1365B" w:rsidRDefault="00D1365B">
      <w:pPr>
        <w:jc w:val="both"/>
        <w:rPr>
          <w:sz w:val="28"/>
          <w:szCs w:val="28"/>
        </w:rPr>
      </w:pPr>
    </w:p>
    <w:p w:rsidR="00D1365B" w:rsidRDefault="00D1365B" w:rsidP="00D1365B">
      <w:pPr>
        <w:ind w:left="5040" w:firstLine="720"/>
        <w:jc w:val="both"/>
        <w:rPr>
          <w:sz w:val="24"/>
          <w:szCs w:val="24"/>
        </w:rPr>
      </w:pPr>
      <w:r w:rsidRPr="00D1365B">
        <w:rPr>
          <w:sz w:val="24"/>
          <w:szCs w:val="24"/>
        </w:rPr>
        <w:lastRenderedPageBreak/>
        <w:t xml:space="preserve">Приложение к постановлению </w:t>
      </w:r>
    </w:p>
    <w:p w:rsidR="00D1365B" w:rsidRPr="00D1365B" w:rsidRDefault="00D1365B" w:rsidP="00D1365B">
      <w:pPr>
        <w:ind w:left="5040" w:firstLine="72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D1365B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города Карабаново</w:t>
      </w:r>
    </w:p>
    <w:p w:rsidR="00D1365B" w:rsidRPr="00D1365B" w:rsidRDefault="00D1365B" w:rsidP="00D1365B">
      <w:pPr>
        <w:ind w:left="5040" w:firstLine="720"/>
        <w:jc w:val="both"/>
        <w:rPr>
          <w:sz w:val="24"/>
          <w:szCs w:val="24"/>
        </w:rPr>
      </w:pPr>
      <w:r w:rsidRPr="00D1365B">
        <w:rPr>
          <w:sz w:val="24"/>
          <w:szCs w:val="24"/>
        </w:rPr>
        <w:t>от «_</w:t>
      </w:r>
      <w:r w:rsidR="001D1A01">
        <w:rPr>
          <w:sz w:val="24"/>
          <w:szCs w:val="24"/>
        </w:rPr>
        <w:t>18</w:t>
      </w:r>
      <w:r w:rsidRPr="00D1365B">
        <w:rPr>
          <w:sz w:val="24"/>
          <w:szCs w:val="24"/>
        </w:rPr>
        <w:t>_»__</w:t>
      </w:r>
      <w:r w:rsidR="001D1A01">
        <w:rPr>
          <w:sz w:val="24"/>
          <w:szCs w:val="24"/>
        </w:rPr>
        <w:t>09</w:t>
      </w:r>
      <w:r w:rsidRPr="00D1365B">
        <w:rPr>
          <w:sz w:val="24"/>
          <w:szCs w:val="24"/>
        </w:rPr>
        <w:t>__2017 г. № _</w:t>
      </w:r>
      <w:r w:rsidR="001D1A01">
        <w:rPr>
          <w:sz w:val="24"/>
          <w:szCs w:val="24"/>
        </w:rPr>
        <w:t>304</w:t>
      </w:r>
      <w:bookmarkStart w:id="0" w:name="_GoBack"/>
      <w:bookmarkEnd w:id="0"/>
      <w:r w:rsidRPr="00D1365B">
        <w:rPr>
          <w:sz w:val="24"/>
          <w:szCs w:val="24"/>
        </w:rPr>
        <w:t>_</w:t>
      </w:r>
    </w:p>
    <w:p w:rsidR="00B1357A" w:rsidRDefault="00B1357A">
      <w:pPr>
        <w:jc w:val="both"/>
        <w:rPr>
          <w:sz w:val="28"/>
          <w:szCs w:val="28"/>
        </w:rPr>
      </w:pPr>
    </w:p>
    <w:p w:rsidR="00D1365B" w:rsidRDefault="00D1365B" w:rsidP="00D1365B">
      <w:pPr>
        <w:jc w:val="center"/>
        <w:rPr>
          <w:sz w:val="28"/>
          <w:szCs w:val="28"/>
        </w:rPr>
      </w:pPr>
    </w:p>
    <w:p w:rsidR="00D1365B" w:rsidRPr="00D1365B" w:rsidRDefault="00D1365B" w:rsidP="00D1365B">
      <w:pPr>
        <w:jc w:val="center"/>
        <w:rPr>
          <w:sz w:val="28"/>
          <w:szCs w:val="28"/>
        </w:rPr>
      </w:pPr>
      <w:r w:rsidRPr="00D1365B">
        <w:rPr>
          <w:sz w:val="28"/>
          <w:szCs w:val="28"/>
        </w:rPr>
        <w:t>ПОЛОЖЕНИЕ</w:t>
      </w:r>
    </w:p>
    <w:p w:rsidR="00D1365B" w:rsidRPr="00D1365B" w:rsidRDefault="00D1365B" w:rsidP="00D1365B">
      <w:pPr>
        <w:jc w:val="center"/>
        <w:rPr>
          <w:sz w:val="28"/>
          <w:szCs w:val="28"/>
        </w:rPr>
      </w:pPr>
      <w:r w:rsidRPr="00D1365B">
        <w:rPr>
          <w:sz w:val="28"/>
          <w:szCs w:val="28"/>
        </w:rPr>
        <w:t xml:space="preserve">О МОНИТОРИНГЕ КАЧЕСТВА, БЕЗОПАСНОСТИ </w:t>
      </w:r>
      <w:proofErr w:type="gramStart"/>
      <w:r w:rsidRPr="00D1365B">
        <w:rPr>
          <w:sz w:val="28"/>
          <w:szCs w:val="28"/>
        </w:rPr>
        <w:t>ПИЩЕВЫХ</w:t>
      </w:r>
      <w:proofErr w:type="gramEnd"/>
    </w:p>
    <w:p w:rsidR="00D1365B" w:rsidRPr="00D1365B" w:rsidRDefault="00D1365B" w:rsidP="00D1365B">
      <w:pPr>
        <w:jc w:val="center"/>
        <w:rPr>
          <w:sz w:val="28"/>
          <w:szCs w:val="28"/>
        </w:rPr>
      </w:pPr>
      <w:r w:rsidRPr="00D1365B">
        <w:rPr>
          <w:sz w:val="28"/>
          <w:szCs w:val="28"/>
        </w:rPr>
        <w:t xml:space="preserve">ПРОДУКТОВ И ЗДОРОВЬЯ НАСЕЛЕНИЯ НА ТЕРРИТОРИИ </w:t>
      </w:r>
      <w:r>
        <w:rPr>
          <w:sz w:val="28"/>
          <w:szCs w:val="28"/>
        </w:rPr>
        <w:t>МУНИЦИПАЛЬНОГО ОБРАЗОВАНИЯ ГОРОД КАРАБАНОВО АЛЕКСАНДРОВСКОГО РАЙОНА ВЛАДИМИРСКОЙ ОБЛАСТИ</w:t>
      </w:r>
    </w:p>
    <w:p w:rsidR="00D1365B" w:rsidRPr="00D1365B" w:rsidRDefault="00D1365B" w:rsidP="00D1365B">
      <w:pPr>
        <w:jc w:val="both"/>
        <w:rPr>
          <w:sz w:val="28"/>
          <w:szCs w:val="28"/>
        </w:rPr>
      </w:pPr>
    </w:p>
    <w:p w:rsidR="00D1365B" w:rsidRPr="00D1365B" w:rsidRDefault="00D1365B" w:rsidP="001664B2">
      <w:pPr>
        <w:ind w:firstLine="720"/>
        <w:jc w:val="both"/>
        <w:rPr>
          <w:sz w:val="28"/>
          <w:szCs w:val="28"/>
        </w:rPr>
      </w:pPr>
      <w:r w:rsidRPr="00D1365B">
        <w:rPr>
          <w:sz w:val="28"/>
          <w:szCs w:val="28"/>
        </w:rPr>
        <w:t xml:space="preserve">1. Настоящее Положение устанавливает порядок проведения мониторинга качества, безопасности пищевых продуктов и здоровья населения на территории </w:t>
      </w:r>
      <w:r>
        <w:rPr>
          <w:sz w:val="28"/>
          <w:szCs w:val="28"/>
        </w:rPr>
        <w:t>муниципального образования город Карабаново Александровского района Владимирской области</w:t>
      </w:r>
      <w:r w:rsidRPr="00D1365B">
        <w:rPr>
          <w:sz w:val="28"/>
          <w:szCs w:val="28"/>
        </w:rPr>
        <w:t xml:space="preserve"> (далее именуется - мониторинг).</w:t>
      </w:r>
    </w:p>
    <w:p w:rsidR="00D1365B" w:rsidRPr="00D1365B" w:rsidRDefault="00D1365B" w:rsidP="001664B2">
      <w:pPr>
        <w:ind w:firstLine="720"/>
        <w:jc w:val="both"/>
        <w:rPr>
          <w:sz w:val="28"/>
          <w:szCs w:val="28"/>
        </w:rPr>
      </w:pPr>
      <w:r w:rsidRPr="00D1365B">
        <w:rPr>
          <w:sz w:val="28"/>
          <w:szCs w:val="28"/>
        </w:rPr>
        <w:t>2. Под мониторингом  понимается система наблюдения, анализа, оценки качества и безопасности пищевых продуктов, материалов и изделий, контактирующих с пищевыми продуктами (далее именуются - пищевая продукция), питания и здоровья населения.</w:t>
      </w:r>
    </w:p>
    <w:p w:rsidR="00D1365B" w:rsidRPr="00D1365B" w:rsidRDefault="00D1365B" w:rsidP="001664B2">
      <w:pPr>
        <w:ind w:firstLine="720"/>
        <w:jc w:val="both"/>
        <w:rPr>
          <w:sz w:val="28"/>
          <w:szCs w:val="28"/>
        </w:rPr>
      </w:pPr>
      <w:r w:rsidRPr="00D1365B">
        <w:rPr>
          <w:sz w:val="28"/>
          <w:szCs w:val="28"/>
        </w:rPr>
        <w:t>3. Мониторинг проводится в целях определения приоритетных направлений государственной политики в области обеспечения качества и безопасности пищевой продукции и здорового питания населения, охраны его здоровья, а также для разработки мер по предотвращению поступления на потребительский рынок и оборота на нем некачественной и опасной пищевой продукции.</w:t>
      </w:r>
    </w:p>
    <w:p w:rsidR="00D1365B" w:rsidRPr="00D1365B" w:rsidRDefault="00D1365B" w:rsidP="001664B2">
      <w:pPr>
        <w:ind w:firstLine="720"/>
        <w:jc w:val="both"/>
        <w:rPr>
          <w:sz w:val="28"/>
          <w:szCs w:val="28"/>
        </w:rPr>
      </w:pPr>
      <w:r w:rsidRPr="00D1365B">
        <w:rPr>
          <w:sz w:val="28"/>
          <w:szCs w:val="28"/>
        </w:rPr>
        <w:t>4. При проведении мониторинга решаются следующие задачи:</w:t>
      </w:r>
    </w:p>
    <w:p w:rsidR="00D1365B" w:rsidRPr="00D1365B" w:rsidRDefault="00D1365B" w:rsidP="00D1365B">
      <w:pPr>
        <w:jc w:val="both"/>
        <w:rPr>
          <w:sz w:val="28"/>
          <w:szCs w:val="28"/>
        </w:rPr>
      </w:pPr>
      <w:r w:rsidRPr="00D1365B">
        <w:rPr>
          <w:sz w:val="28"/>
          <w:szCs w:val="28"/>
        </w:rPr>
        <w:t>а) сбор достоверной и объективной информации о качестве и безопасности пищевой продукции, изготавливаемой на российских предприятиях, ввозимой и выпускаемой в свободное обращение на территории  Российской Федерации, а также находящейся в обороте, качестве питания и состоянии здоровья населения в связи с условиями и качеством питания (далее именуется - информация) и формирование соответствующих информационных фондов;</w:t>
      </w:r>
    </w:p>
    <w:p w:rsidR="00D1365B" w:rsidRPr="00D1365B" w:rsidRDefault="00D1365B" w:rsidP="00D1365B">
      <w:pPr>
        <w:jc w:val="both"/>
        <w:rPr>
          <w:sz w:val="28"/>
          <w:szCs w:val="28"/>
        </w:rPr>
      </w:pPr>
      <w:r w:rsidRPr="00D1365B">
        <w:rPr>
          <w:sz w:val="28"/>
          <w:szCs w:val="28"/>
        </w:rPr>
        <w:t>б) системный анализ и оценка получаемой информации;</w:t>
      </w:r>
    </w:p>
    <w:p w:rsidR="00D1365B" w:rsidRPr="00D1365B" w:rsidRDefault="00D1365B" w:rsidP="00D1365B">
      <w:pPr>
        <w:jc w:val="both"/>
        <w:rPr>
          <w:sz w:val="28"/>
          <w:szCs w:val="28"/>
        </w:rPr>
      </w:pPr>
      <w:proofErr w:type="gramStart"/>
      <w:r w:rsidRPr="00D1365B">
        <w:rPr>
          <w:sz w:val="28"/>
          <w:szCs w:val="28"/>
        </w:rPr>
        <w:t>в) предоставление в установленном законодательством Российской Федерации порядке информации заинтересованным федеральным органам исполнительной власти, органам исполнительной власти субъектов Российской Федерации, органам местного самоуправления, физическим и юридическим лицам;</w:t>
      </w:r>
      <w:proofErr w:type="gramEnd"/>
    </w:p>
    <w:p w:rsidR="00D1365B" w:rsidRPr="00D1365B" w:rsidRDefault="00D1365B" w:rsidP="00D1365B">
      <w:pPr>
        <w:jc w:val="both"/>
        <w:rPr>
          <w:sz w:val="28"/>
          <w:szCs w:val="28"/>
        </w:rPr>
      </w:pPr>
      <w:r w:rsidRPr="00D1365B">
        <w:rPr>
          <w:sz w:val="28"/>
          <w:szCs w:val="28"/>
        </w:rPr>
        <w:t xml:space="preserve">г) подготовка предложений по вопросам реализации государственной политики в области здорового питания населения, предотвращения производства, ввоза и реализации на территории </w:t>
      </w:r>
      <w:r>
        <w:rPr>
          <w:sz w:val="28"/>
          <w:szCs w:val="28"/>
        </w:rPr>
        <w:t>муниципального образования город Карабаново</w:t>
      </w:r>
      <w:r w:rsidRPr="00D13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Александровского района Владимирской области </w:t>
      </w:r>
      <w:r w:rsidRPr="00D1365B">
        <w:rPr>
          <w:sz w:val="28"/>
          <w:szCs w:val="28"/>
        </w:rPr>
        <w:t>некачественной и опасной пищевой продукции, предупреждения заболеваний (отравлений), связанных с употреблением такой продукции.</w:t>
      </w:r>
    </w:p>
    <w:p w:rsidR="00D1365B" w:rsidRPr="00D1365B" w:rsidRDefault="00D1365B" w:rsidP="00D1365B">
      <w:pPr>
        <w:jc w:val="both"/>
        <w:rPr>
          <w:sz w:val="28"/>
          <w:szCs w:val="28"/>
        </w:rPr>
      </w:pPr>
    </w:p>
    <w:p w:rsidR="00D1365B" w:rsidRPr="00D1365B" w:rsidRDefault="00D1365B" w:rsidP="001664B2">
      <w:pPr>
        <w:ind w:firstLine="720"/>
        <w:jc w:val="both"/>
        <w:rPr>
          <w:sz w:val="28"/>
          <w:szCs w:val="28"/>
        </w:rPr>
      </w:pPr>
      <w:r w:rsidRPr="00D1365B">
        <w:rPr>
          <w:sz w:val="28"/>
          <w:szCs w:val="28"/>
        </w:rPr>
        <w:lastRenderedPageBreak/>
        <w:t>5. Мониторинг осуществляется на уровне муниципального образования на основе разработанных и утвержденных в установленном порядке нормативных и методических документов.</w:t>
      </w:r>
    </w:p>
    <w:p w:rsidR="00D1365B" w:rsidRPr="00D1365B" w:rsidRDefault="00D1365B" w:rsidP="001664B2">
      <w:pPr>
        <w:ind w:firstLine="720"/>
        <w:jc w:val="both"/>
        <w:rPr>
          <w:sz w:val="28"/>
          <w:szCs w:val="28"/>
        </w:rPr>
      </w:pPr>
      <w:r w:rsidRPr="00D1365B">
        <w:rPr>
          <w:sz w:val="28"/>
          <w:szCs w:val="28"/>
        </w:rPr>
        <w:t xml:space="preserve">6. </w:t>
      </w:r>
      <w:r>
        <w:rPr>
          <w:sz w:val="28"/>
          <w:szCs w:val="28"/>
        </w:rPr>
        <w:t>Администрация города Карабаново Александровского района Владимирской области</w:t>
      </w:r>
      <w:r w:rsidRPr="00D1365B">
        <w:rPr>
          <w:sz w:val="28"/>
          <w:szCs w:val="28"/>
        </w:rPr>
        <w:t>:</w:t>
      </w:r>
    </w:p>
    <w:p w:rsidR="00D1365B" w:rsidRPr="00D1365B" w:rsidRDefault="00D1365B" w:rsidP="00D1365B">
      <w:pPr>
        <w:jc w:val="both"/>
        <w:rPr>
          <w:sz w:val="28"/>
          <w:szCs w:val="28"/>
        </w:rPr>
      </w:pPr>
      <w:proofErr w:type="gramStart"/>
      <w:r w:rsidRPr="00D1365B">
        <w:rPr>
          <w:sz w:val="28"/>
          <w:szCs w:val="28"/>
        </w:rPr>
        <w:t>а) участву</w:t>
      </w:r>
      <w:r>
        <w:rPr>
          <w:sz w:val="28"/>
          <w:szCs w:val="28"/>
        </w:rPr>
        <w:t>е</w:t>
      </w:r>
      <w:r w:rsidRPr="00D1365B">
        <w:rPr>
          <w:sz w:val="28"/>
          <w:szCs w:val="28"/>
        </w:rPr>
        <w:t>т совместно с органами и учреждениями государственной санитарно - эпидемиологической службы Российской Федерации, государственной ветеринарной службы Российской Федерации, государственной инспекции по торговле, качеству товаров и защите прав потребителей Министерства экономического развития и торговли Российской Федерации, Государственным комитетом Российской Федерации по стандартизации и метрологии, Государственной хлебной инспекцией при Правительстве Российской Федерации, органами исполнительной власти субъектов Российской Федерации в сборе, обработке, хранении</w:t>
      </w:r>
      <w:proofErr w:type="gramEnd"/>
      <w:r w:rsidRPr="00D1365B">
        <w:rPr>
          <w:sz w:val="28"/>
          <w:szCs w:val="28"/>
        </w:rPr>
        <w:t xml:space="preserve">, </w:t>
      </w:r>
      <w:proofErr w:type="gramStart"/>
      <w:r w:rsidRPr="00D1365B">
        <w:rPr>
          <w:sz w:val="28"/>
          <w:szCs w:val="28"/>
        </w:rPr>
        <w:t>обновлении</w:t>
      </w:r>
      <w:proofErr w:type="gramEnd"/>
      <w:r w:rsidRPr="00D1365B">
        <w:rPr>
          <w:sz w:val="28"/>
          <w:szCs w:val="28"/>
        </w:rPr>
        <w:t xml:space="preserve"> информации, получаемой в соответствии со своей компетенцией, и передаче ее в федеральный информационный фонд данных социально - гигиенического мониторинга;</w:t>
      </w:r>
    </w:p>
    <w:p w:rsidR="00D1365B" w:rsidRPr="00D1365B" w:rsidRDefault="00D1365B" w:rsidP="00D1365B">
      <w:pPr>
        <w:jc w:val="both"/>
        <w:rPr>
          <w:sz w:val="28"/>
          <w:szCs w:val="28"/>
        </w:rPr>
      </w:pPr>
      <w:r>
        <w:rPr>
          <w:sz w:val="28"/>
          <w:szCs w:val="28"/>
        </w:rPr>
        <w:t>б) участвуе</w:t>
      </w:r>
      <w:r w:rsidRPr="00D1365B">
        <w:rPr>
          <w:sz w:val="28"/>
          <w:szCs w:val="28"/>
        </w:rPr>
        <w:t>т в формировании базы данных, обновляемых и поддерживаемых с использованием единого комплекса программно - технологических и технических средств;</w:t>
      </w:r>
    </w:p>
    <w:p w:rsidR="00D1365B" w:rsidRPr="00D1365B" w:rsidRDefault="00D1365B" w:rsidP="00D1365B">
      <w:pPr>
        <w:jc w:val="both"/>
        <w:rPr>
          <w:sz w:val="28"/>
          <w:szCs w:val="28"/>
        </w:rPr>
      </w:pPr>
      <w:r w:rsidRPr="00D1365B">
        <w:rPr>
          <w:sz w:val="28"/>
          <w:szCs w:val="28"/>
        </w:rPr>
        <w:t>в) участвуют в подготовке для федеральных органов государственной власти, органов государственной власти субъектов Российской Федерации, органов местного самоуправления и заинтересованных организаций предложений по осуществлению мероприятий по обеспечению качества, безопасности пищевых продуктов и здоровья населения.</w:t>
      </w:r>
    </w:p>
    <w:p w:rsidR="00D1365B" w:rsidRPr="00D1365B" w:rsidRDefault="00D1365B" w:rsidP="001664B2">
      <w:pPr>
        <w:ind w:firstLine="720"/>
        <w:jc w:val="both"/>
        <w:rPr>
          <w:sz w:val="28"/>
          <w:szCs w:val="28"/>
        </w:rPr>
      </w:pPr>
      <w:r w:rsidRPr="00D1365B">
        <w:rPr>
          <w:sz w:val="28"/>
          <w:szCs w:val="28"/>
        </w:rPr>
        <w:t>7. Пользователями информации являются федеральные органы государственной власти, органы государственной власти субъектов Российской Федерации, органы местного самоуправления, заинтересованные физические и юридические лица.</w:t>
      </w:r>
    </w:p>
    <w:p w:rsidR="00B1357A" w:rsidRDefault="00D1365B" w:rsidP="00D1365B">
      <w:pPr>
        <w:jc w:val="both"/>
        <w:rPr>
          <w:sz w:val="28"/>
          <w:szCs w:val="28"/>
        </w:rPr>
      </w:pPr>
      <w:r w:rsidRPr="00D1365B">
        <w:rPr>
          <w:sz w:val="28"/>
          <w:szCs w:val="28"/>
        </w:rPr>
        <w:t>Пользователям запрещается передача информации третьим лицам в коммерческих целях.</w:t>
      </w:r>
    </w:p>
    <w:sectPr w:rsidR="00B1357A" w:rsidSect="001664B2">
      <w:pgSz w:w="11906" w:h="16838"/>
      <w:pgMar w:top="1134" w:right="567" w:bottom="1134" w:left="1418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7A"/>
    <w:rsid w:val="000922E2"/>
    <w:rsid w:val="000C09EC"/>
    <w:rsid w:val="001664B2"/>
    <w:rsid w:val="001D1A01"/>
    <w:rsid w:val="00397F49"/>
    <w:rsid w:val="0063364C"/>
    <w:rsid w:val="00836B41"/>
    <w:rsid w:val="00AB3548"/>
    <w:rsid w:val="00B1357A"/>
    <w:rsid w:val="00C97C65"/>
    <w:rsid w:val="00D1365B"/>
    <w:rsid w:val="00D72835"/>
    <w:rsid w:val="00DF7F08"/>
    <w:rsid w:val="00F272FC"/>
    <w:rsid w:val="00F84A2A"/>
    <w:rsid w:val="00FA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7C3"/>
    <w:rPr>
      <w:rFonts w:eastAsia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qFormat/>
    <w:rsid w:val="00A70707"/>
    <w:rPr>
      <w:rFonts w:ascii="Times New Roman" w:hAnsi="Times New Roman" w:cs="Times New Roman"/>
      <w:color w:val="000000"/>
      <w:sz w:val="26"/>
      <w:szCs w:val="26"/>
    </w:rPr>
  </w:style>
  <w:style w:type="character" w:customStyle="1" w:styleId="a3">
    <w:name w:val="Основной текст Знак"/>
    <w:basedOn w:val="a0"/>
    <w:qFormat/>
    <w:rsid w:val="0012184E"/>
    <w:rPr>
      <w:sz w:val="32"/>
      <w:lang w:val="ru-RU" w:eastAsia="ru-RU" w:bidi="ar-SA"/>
    </w:rPr>
  </w:style>
  <w:style w:type="character" w:customStyle="1" w:styleId="FontStyle27">
    <w:name w:val="Font Style27"/>
    <w:basedOn w:val="a0"/>
    <w:qFormat/>
    <w:rsid w:val="001A0F0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8">
    <w:name w:val="Font Style28"/>
    <w:basedOn w:val="a0"/>
    <w:qFormat/>
    <w:rsid w:val="001A0F0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Посещённая гиперссылка"/>
    <w:rPr>
      <w:color w:val="800080"/>
      <w:u w:val="single"/>
    </w:rPr>
  </w:style>
  <w:style w:type="character" w:customStyle="1" w:styleId="a5">
    <w:name w:val="Гипертекстовая ссылка"/>
    <w:qFormat/>
    <w:rPr>
      <w:rFonts w:cs="Times New Roman"/>
      <w:b/>
      <w:bCs/>
      <w:color w:val="008000"/>
    </w:rPr>
  </w:style>
  <w:style w:type="character" w:customStyle="1" w:styleId="a6">
    <w:name w:val="Выделение жирным"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12184E"/>
    <w:pPr>
      <w:jc w:val="center"/>
    </w:pPr>
    <w:rPr>
      <w:rFonts w:eastAsia="Times New Roman"/>
      <w:sz w:val="32"/>
    </w:r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Style7">
    <w:name w:val="Style7"/>
    <w:basedOn w:val="a"/>
    <w:qFormat/>
    <w:rsid w:val="004658F4"/>
    <w:pPr>
      <w:widowControl w:val="0"/>
      <w:spacing w:line="322" w:lineRule="exact"/>
      <w:ind w:firstLine="739"/>
      <w:jc w:val="both"/>
    </w:pPr>
    <w:rPr>
      <w:rFonts w:eastAsia="Times New Roman"/>
      <w:sz w:val="24"/>
      <w:szCs w:val="24"/>
    </w:rPr>
  </w:style>
  <w:style w:type="paragraph" w:customStyle="1" w:styleId="Style10">
    <w:name w:val="Style10"/>
    <w:basedOn w:val="a"/>
    <w:qFormat/>
    <w:rsid w:val="004658F4"/>
    <w:pPr>
      <w:widowControl w:val="0"/>
      <w:spacing w:line="322" w:lineRule="exact"/>
      <w:ind w:hanging="264"/>
    </w:pPr>
    <w:rPr>
      <w:rFonts w:eastAsia="Times New Roman"/>
      <w:sz w:val="24"/>
      <w:szCs w:val="24"/>
    </w:rPr>
  </w:style>
  <w:style w:type="paragraph" w:customStyle="1" w:styleId="Style5">
    <w:name w:val="Style5"/>
    <w:basedOn w:val="a"/>
    <w:qFormat/>
    <w:rsid w:val="000A2C67"/>
    <w:pPr>
      <w:widowControl w:val="0"/>
    </w:pPr>
    <w:rPr>
      <w:rFonts w:eastAsia="Times New Roman"/>
      <w:sz w:val="24"/>
      <w:szCs w:val="24"/>
    </w:rPr>
  </w:style>
  <w:style w:type="paragraph" w:customStyle="1" w:styleId="Style6">
    <w:name w:val="Style6"/>
    <w:basedOn w:val="a"/>
    <w:qFormat/>
    <w:rsid w:val="001A0F0E"/>
    <w:pPr>
      <w:widowControl w:val="0"/>
      <w:spacing w:line="322" w:lineRule="exact"/>
      <w:ind w:firstLine="706"/>
      <w:jc w:val="both"/>
    </w:pPr>
    <w:rPr>
      <w:rFonts w:eastAsia="Times New Roman"/>
      <w:sz w:val="24"/>
      <w:szCs w:val="24"/>
    </w:rPr>
  </w:style>
  <w:style w:type="paragraph" w:customStyle="1" w:styleId="ac">
    <w:name w:val="Знак Знак Знак"/>
    <w:basedOn w:val="a"/>
    <w:qFormat/>
    <w:rsid w:val="00D830E6"/>
    <w:rPr>
      <w:rFonts w:ascii="Verdana" w:eastAsia="Times New Roman" w:hAnsi="Verdana" w:cs="Verdana"/>
      <w:lang w:val="en-US" w:eastAsia="en-US"/>
    </w:rPr>
  </w:style>
  <w:style w:type="paragraph" w:customStyle="1" w:styleId="ConsPlusNormal">
    <w:name w:val="ConsPlusNormal"/>
    <w:qFormat/>
    <w:rsid w:val="00D830E6"/>
    <w:pPr>
      <w:widowControl w:val="0"/>
      <w:ind w:firstLine="720"/>
    </w:pPr>
    <w:rPr>
      <w:rFonts w:ascii="Arial" w:hAnsi="Arial" w:cs="Arial"/>
      <w:color w:val="00000A"/>
    </w:rPr>
  </w:style>
  <w:style w:type="paragraph" w:customStyle="1" w:styleId="17">
    <w:name w:val="Основной текст17"/>
    <w:basedOn w:val="a"/>
    <w:qFormat/>
    <w:pPr>
      <w:shd w:val="clear" w:color="auto" w:fill="FFFFFF"/>
      <w:spacing w:before="480" w:line="322" w:lineRule="exact"/>
      <w:jc w:val="both"/>
    </w:pPr>
    <w:rPr>
      <w:color w:val="000000"/>
      <w:sz w:val="27"/>
      <w:szCs w:val="27"/>
    </w:rPr>
  </w:style>
  <w:style w:type="paragraph" w:customStyle="1" w:styleId="Style11">
    <w:name w:val="Style11"/>
    <w:basedOn w:val="a"/>
    <w:qFormat/>
    <w:pPr>
      <w:widowControl w:val="0"/>
      <w:spacing w:line="322" w:lineRule="exact"/>
    </w:pPr>
    <w:rPr>
      <w:sz w:val="24"/>
      <w:szCs w:val="24"/>
    </w:rPr>
  </w:style>
  <w:style w:type="paragraph" w:styleId="ad">
    <w:name w:val="Normal (Web)"/>
    <w:basedOn w:val="a"/>
    <w:qFormat/>
    <w:pPr>
      <w:spacing w:before="280" w:after="280"/>
    </w:pPr>
  </w:style>
  <w:style w:type="paragraph" w:customStyle="1" w:styleId="ConsPlusNonformat">
    <w:name w:val="ConsPlusNonformat"/>
    <w:qFormat/>
    <w:rPr>
      <w:rFonts w:ascii="Courier New" w:eastAsia="Arial" w:hAnsi="Courier New" w:cs="Courier New"/>
      <w:color w:val="00000A"/>
      <w:szCs w:val="24"/>
    </w:rPr>
  </w:style>
  <w:style w:type="paragraph" w:customStyle="1" w:styleId="ConsPlusTitle">
    <w:name w:val="ConsPlusTitle"/>
    <w:qFormat/>
    <w:rPr>
      <w:rFonts w:ascii="Arial" w:eastAsia="Arial" w:hAnsi="Arial" w:cs="Courier New"/>
      <w:b/>
      <w:color w:val="00000A"/>
      <w:szCs w:val="24"/>
    </w:rPr>
  </w:style>
  <w:style w:type="paragraph" w:customStyle="1" w:styleId="ConsPlusCell">
    <w:name w:val="ConsPlusCell"/>
    <w:qFormat/>
    <w:rPr>
      <w:rFonts w:ascii="Courier New" w:eastAsia="Arial" w:hAnsi="Courier New" w:cs="Courier New"/>
      <w:color w:val="00000A"/>
      <w:szCs w:val="24"/>
    </w:rPr>
  </w:style>
  <w:style w:type="paragraph" w:customStyle="1" w:styleId="ConsPlusDocList">
    <w:name w:val="ConsPlusDocList"/>
    <w:qFormat/>
    <w:rPr>
      <w:rFonts w:ascii="Courier New" w:eastAsia="Arial" w:hAnsi="Courier New" w:cs="Courier New"/>
      <w:color w:val="00000A"/>
      <w:szCs w:val="24"/>
    </w:rPr>
  </w:style>
  <w:style w:type="paragraph" w:customStyle="1" w:styleId="ConsPlusTitlePage">
    <w:name w:val="ConsPlusTitlePage"/>
    <w:qFormat/>
    <w:rPr>
      <w:rFonts w:ascii="Tahoma" w:eastAsia="Arial" w:hAnsi="Tahoma" w:cs="Courier New"/>
      <w:color w:val="00000A"/>
      <w:szCs w:val="24"/>
    </w:rPr>
  </w:style>
  <w:style w:type="paragraph" w:customStyle="1" w:styleId="ConsPlusJurTerm">
    <w:name w:val="ConsPlusJurTerm"/>
    <w:qFormat/>
    <w:rPr>
      <w:rFonts w:ascii="Tahoma" w:eastAsia="Arial" w:hAnsi="Tahoma" w:cs="Courier New"/>
      <w:color w:val="00000A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7C3"/>
    <w:rPr>
      <w:rFonts w:eastAsia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qFormat/>
    <w:rsid w:val="00A70707"/>
    <w:rPr>
      <w:rFonts w:ascii="Times New Roman" w:hAnsi="Times New Roman" w:cs="Times New Roman"/>
      <w:color w:val="000000"/>
      <w:sz w:val="26"/>
      <w:szCs w:val="26"/>
    </w:rPr>
  </w:style>
  <w:style w:type="character" w:customStyle="1" w:styleId="a3">
    <w:name w:val="Основной текст Знак"/>
    <w:basedOn w:val="a0"/>
    <w:qFormat/>
    <w:rsid w:val="0012184E"/>
    <w:rPr>
      <w:sz w:val="32"/>
      <w:lang w:val="ru-RU" w:eastAsia="ru-RU" w:bidi="ar-SA"/>
    </w:rPr>
  </w:style>
  <w:style w:type="character" w:customStyle="1" w:styleId="FontStyle27">
    <w:name w:val="Font Style27"/>
    <w:basedOn w:val="a0"/>
    <w:qFormat/>
    <w:rsid w:val="001A0F0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8">
    <w:name w:val="Font Style28"/>
    <w:basedOn w:val="a0"/>
    <w:qFormat/>
    <w:rsid w:val="001A0F0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Посещённая гиперссылка"/>
    <w:rPr>
      <w:color w:val="800080"/>
      <w:u w:val="single"/>
    </w:rPr>
  </w:style>
  <w:style w:type="character" w:customStyle="1" w:styleId="a5">
    <w:name w:val="Гипертекстовая ссылка"/>
    <w:qFormat/>
    <w:rPr>
      <w:rFonts w:cs="Times New Roman"/>
      <w:b/>
      <w:bCs/>
      <w:color w:val="008000"/>
    </w:rPr>
  </w:style>
  <w:style w:type="character" w:customStyle="1" w:styleId="a6">
    <w:name w:val="Выделение жирным"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12184E"/>
    <w:pPr>
      <w:jc w:val="center"/>
    </w:pPr>
    <w:rPr>
      <w:rFonts w:eastAsia="Times New Roman"/>
      <w:sz w:val="32"/>
    </w:r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Style7">
    <w:name w:val="Style7"/>
    <w:basedOn w:val="a"/>
    <w:qFormat/>
    <w:rsid w:val="004658F4"/>
    <w:pPr>
      <w:widowControl w:val="0"/>
      <w:spacing w:line="322" w:lineRule="exact"/>
      <w:ind w:firstLine="739"/>
      <w:jc w:val="both"/>
    </w:pPr>
    <w:rPr>
      <w:rFonts w:eastAsia="Times New Roman"/>
      <w:sz w:val="24"/>
      <w:szCs w:val="24"/>
    </w:rPr>
  </w:style>
  <w:style w:type="paragraph" w:customStyle="1" w:styleId="Style10">
    <w:name w:val="Style10"/>
    <w:basedOn w:val="a"/>
    <w:qFormat/>
    <w:rsid w:val="004658F4"/>
    <w:pPr>
      <w:widowControl w:val="0"/>
      <w:spacing w:line="322" w:lineRule="exact"/>
      <w:ind w:hanging="264"/>
    </w:pPr>
    <w:rPr>
      <w:rFonts w:eastAsia="Times New Roman"/>
      <w:sz w:val="24"/>
      <w:szCs w:val="24"/>
    </w:rPr>
  </w:style>
  <w:style w:type="paragraph" w:customStyle="1" w:styleId="Style5">
    <w:name w:val="Style5"/>
    <w:basedOn w:val="a"/>
    <w:qFormat/>
    <w:rsid w:val="000A2C67"/>
    <w:pPr>
      <w:widowControl w:val="0"/>
    </w:pPr>
    <w:rPr>
      <w:rFonts w:eastAsia="Times New Roman"/>
      <w:sz w:val="24"/>
      <w:szCs w:val="24"/>
    </w:rPr>
  </w:style>
  <w:style w:type="paragraph" w:customStyle="1" w:styleId="Style6">
    <w:name w:val="Style6"/>
    <w:basedOn w:val="a"/>
    <w:qFormat/>
    <w:rsid w:val="001A0F0E"/>
    <w:pPr>
      <w:widowControl w:val="0"/>
      <w:spacing w:line="322" w:lineRule="exact"/>
      <w:ind w:firstLine="706"/>
      <w:jc w:val="both"/>
    </w:pPr>
    <w:rPr>
      <w:rFonts w:eastAsia="Times New Roman"/>
      <w:sz w:val="24"/>
      <w:szCs w:val="24"/>
    </w:rPr>
  </w:style>
  <w:style w:type="paragraph" w:customStyle="1" w:styleId="ac">
    <w:name w:val="Знак Знак Знак"/>
    <w:basedOn w:val="a"/>
    <w:qFormat/>
    <w:rsid w:val="00D830E6"/>
    <w:rPr>
      <w:rFonts w:ascii="Verdana" w:eastAsia="Times New Roman" w:hAnsi="Verdana" w:cs="Verdana"/>
      <w:lang w:val="en-US" w:eastAsia="en-US"/>
    </w:rPr>
  </w:style>
  <w:style w:type="paragraph" w:customStyle="1" w:styleId="ConsPlusNormal">
    <w:name w:val="ConsPlusNormal"/>
    <w:qFormat/>
    <w:rsid w:val="00D830E6"/>
    <w:pPr>
      <w:widowControl w:val="0"/>
      <w:ind w:firstLine="720"/>
    </w:pPr>
    <w:rPr>
      <w:rFonts w:ascii="Arial" w:hAnsi="Arial" w:cs="Arial"/>
      <w:color w:val="00000A"/>
    </w:rPr>
  </w:style>
  <w:style w:type="paragraph" w:customStyle="1" w:styleId="17">
    <w:name w:val="Основной текст17"/>
    <w:basedOn w:val="a"/>
    <w:qFormat/>
    <w:pPr>
      <w:shd w:val="clear" w:color="auto" w:fill="FFFFFF"/>
      <w:spacing w:before="480" w:line="322" w:lineRule="exact"/>
      <w:jc w:val="both"/>
    </w:pPr>
    <w:rPr>
      <w:color w:val="000000"/>
      <w:sz w:val="27"/>
      <w:szCs w:val="27"/>
    </w:rPr>
  </w:style>
  <w:style w:type="paragraph" w:customStyle="1" w:styleId="Style11">
    <w:name w:val="Style11"/>
    <w:basedOn w:val="a"/>
    <w:qFormat/>
    <w:pPr>
      <w:widowControl w:val="0"/>
      <w:spacing w:line="322" w:lineRule="exact"/>
    </w:pPr>
    <w:rPr>
      <w:sz w:val="24"/>
      <w:szCs w:val="24"/>
    </w:rPr>
  </w:style>
  <w:style w:type="paragraph" w:styleId="ad">
    <w:name w:val="Normal (Web)"/>
    <w:basedOn w:val="a"/>
    <w:qFormat/>
    <w:pPr>
      <w:spacing w:before="280" w:after="280"/>
    </w:pPr>
  </w:style>
  <w:style w:type="paragraph" w:customStyle="1" w:styleId="ConsPlusNonformat">
    <w:name w:val="ConsPlusNonformat"/>
    <w:qFormat/>
    <w:rPr>
      <w:rFonts w:ascii="Courier New" w:eastAsia="Arial" w:hAnsi="Courier New" w:cs="Courier New"/>
      <w:color w:val="00000A"/>
      <w:szCs w:val="24"/>
    </w:rPr>
  </w:style>
  <w:style w:type="paragraph" w:customStyle="1" w:styleId="ConsPlusTitle">
    <w:name w:val="ConsPlusTitle"/>
    <w:qFormat/>
    <w:rPr>
      <w:rFonts w:ascii="Arial" w:eastAsia="Arial" w:hAnsi="Arial" w:cs="Courier New"/>
      <w:b/>
      <w:color w:val="00000A"/>
      <w:szCs w:val="24"/>
    </w:rPr>
  </w:style>
  <w:style w:type="paragraph" w:customStyle="1" w:styleId="ConsPlusCell">
    <w:name w:val="ConsPlusCell"/>
    <w:qFormat/>
    <w:rPr>
      <w:rFonts w:ascii="Courier New" w:eastAsia="Arial" w:hAnsi="Courier New" w:cs="Courier New"/>
      <w:color w:val="00000A"/>
      <w:szCs w:val="24"/>
    </w:rPr>
  </w:style>
  <w:style w:type="paragraph" w:customStyle="1" w:styleId="ConsPlusDocList">
    <w:name w:val="ConsPlusDocList"/>
    <w:qFormat/>
    <w:rPr>
      <w:rFonts w:ascii="Courier New" w:eastAsia="Arial" w:hAnsi="Courier New" w:cs="Courier New"/>
      <w:color w:val="00000A"/>
      <w:szCs w:val="24"/>
    </w:rPr>
  </w:style>
  <w:style w:type="paragraph" w:customStyle="1" w:styleId="ConsPlusTitlePage">
    <w:name w:val="ConsPlusTitlePage"/>
    <w:qFormat/>
    <w:rPr>
      <w:rFonts w:ascii="Tahoma" w:eastAsia="Arial" w:hAnsi="Tahoma" w:cs="Courier New"/>
      <w:color w:val="00000A"/>
      <w:szCs w:val="24"/>
    </w:rPr>
  </w:style>
  <w:style w:type="paragraph" w:customStyle="1" w:styleId="ConsPlusJurTerm">
    <w:name w:val="ConsPlusJurTerm"/>
    <w:qFormat/>
    <w:rPr>
      <w:rFonts w:ascii="Tahoma" w:eastAsia="Arial" w:hAnsi="Tahoma" w:cs="Courier New"/>
      <w:color w:val="00000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C34CD-A209-43E3-9B6F-0759421E5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28.01.2006 N 47(ред. от 25.03.2015, с изм. от 03.02.2016)"Об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</vt:lpstr>
    </vt:vector>
  </TitlesOfParts>
  <Company>КонсультантПлюс Версия 4015.00.04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28.01.2006 N 47(ред. от 25.03.2015, с изм. от 03.02.2016)"Об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dc:title>
  <dc:creator>User</dc:creator>
  <cp:lastModifiedBy>LOWER</cp:lastModifiedBy>
  <cp:revision>4</cp:revision>
  <cp:lastPrinted>2017-09-20T13:09:00Z</cp:lastPrinted>
  <dcterms:created xsi:type="dcterms:W3CDTF">2017-09-20T07:20:00Z</dcterms:created>
  <dcterms:modified xsi:type="dcterms:W3CDTF">2017-09-20T13:10:00Z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4015.00.04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