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4785"/>
        <w:gridCol w:w="2553"/>
        <w:gridCol w:w="2232"/>
      </w:tblGrid>
      <w:tr w:rsidR="002509FD" w:rsidRPr="0080523F" w:rsidTr="00517F0C">
        <w:tc>
          <w:tcPr>
            <w:tcW w:w="5000" w:type="pct"/>
            <w:gridSpan w:val="3"/>
          </w:tcPr>
          <w:p w:rsidR="002509FD" w:rsidRPr="0080523F" w:rsidRDefault="002509FD" w:rsidP="00D31323">
            <w:pPr>
              <w:spacing w:before="100" w:beforeAutospacing="1" w:after="100" w:afterAutospacing="1" w:line="360" w:lineRule="auto"/>
              <w:ind w:firstLine="0"/>
              <w:jc w:val="left"/>
              <w:rPr>
                <w:rFonts w:cs="Times New Roman"/>
                <w:noProof/>
                <w:szCs w:val="24"/>
                <w:lang w:eastAsia="ru-RU"/>
              </w:rPr>
            </w:pPr>
            <w:r w:rsidRPr="0080523F">
              <w:rPr>
                <w:rFonts w:cs="Times New Roman"/>
                <w:noProof/>
                <w:szCs w:val="24"/>
                <w:lang w:eastAsia="ru-RU"/>
              </w:rPr>
              <w:t>Разработ</w:t>
            </w:r>
            <w:r w:rsidR="00D31323" w:rsidRPr="0080523F">
              <w:rPr>
                <w:rFonts w:cs="Times New Roman"/>
                <w:noProof/>
                <w:szCs w:val="24"/>
                <w:lang w:eastAsia="ru-RU"/>
              </w:rPr>
              <w:t>ано</w:t>
            </w:r>
            <w:r w:rsidR="003845C6" w:rsidRPr="0080523F">
              <w:rPr>
                <w:rFonts w:cs="Times New Roman"/>
                <w:noProof/>
                <w:szCs w:val="24"/>
                <w:lang w:eastAsia="ru-RU"/>
              </w:rPr>
              <w:t>:</w:t>
            </w:r>
          </w:p>
        </w:tc>
      </w:tr>
      <w:tr w:rsidR="002509FD" w:rsidRPr="0080523F" w:rsidTr="00517F0C">
        <w:tc>
          <w:tcPr>
            <w:tcW w:w="5000" w:type="pct"/>
            <w:gridSpan w:val="3"/>
          </w:tcPr>
          <w:p w:rsidR="002509FD" w:rsidRPr="0080523F" w:rsidRDefault="002509FD" w:rsidP="00517F0C">
            <w:pPr>
              <w:spacing w:before="100" w:beforeAutospacing="1" w:after="100" w:afterAutospacing="1" w:line="360" w:lineRule="auto"/>
              <w:ind w:firstLine="0"/>
              <w:jc w:val="center"/>
              <w:rPr>
                <w:rFonts w:cs="Times New Roman"/>
                <w:b/>
                <w:szCs w:val="24"/>
              </w:rPr>
            </w:pPr>
            <w:r w:rsidRPr="0080523F">
              <w:rPr>
                <w:rFonts w:cs="Times New Roman"/>
                <w:noProof/>
                <w:szCs w:val="24"/>
                <w:lang w:eastAsia="ru-RU"/>
              </w:rPr>
              <w:drawing>
                <wp:inline distT="0" distB="0" distL="0" distR="0" wp14:anchorId="372F390D" wp14:editId="29AC72CD">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9"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80523F">
              <w:rPr>
                <w:rFonts w:cs="Times New Roman"/>
                <w:b/>
                <w:szCs w:val="24"/>
              </w:rPr>
              <w:t xml:space="preserve"> </w:t>
            </w:r>
          </w:p>
          <w:p w:rsidR="002509FD" w:rsidRPr="0080523F" w:rsidRDefault="002509FD" w:rsidP="00B52BEC">
            <w:pPr>
              <w:spacing w:after="0"/>
              <w:ind w:firstLine="0"/>
              <w:jc w:val="center"/>
              <w:rPr>
                <w:rFonts w:cs="Times New Roman"/>
                <w:b/>
                <w:szCs w:val="24"/>
              </w:rPr>
            </w:pPr>
            <w:r w:rsidRPr="0080523F">
              <w:rPr>
                <w:rFonts w:cs="Times New Roman"/>
                <w:b/>
                <w:szCs w:val="24"/>
              </w:rPr>
              <w:t>Общество с ограниченной ответственностью «ЭНЕРГОАУДИТ»</w:t>
            </w:r>
          </w:p>
        </w:tc>
      </w:tr>
      <w:tr w:rsidR="002509FD" w:rsidRPr="0080523F" w:rsidTr="00517F0C">
        <w:tc>
          <w:tcPr>
            <w:tcW w:w="2500" w:type="pct"/>
          </w:tcPr>
          <w:p w:rsidR="005A74E8" w:rsidRDefault="002509FD" w:rsidP="005A74E8">
            <w:pPr>
              <w:widowControl w:val="0"/>
              <w:tabs>
                <w:tab w:val="left" w:pos="9639"/>
              </w:tabs>
              <w:autoSpaceDE w:val="0"/>
              <w:autoSpaceDN w:val="0"/>
              <w:adjustRightInd w:val="0"/>
              <w:spacing w:after="0"/>
              <w:ind w:firstLine="0"/>
              <w:rPr>
                <w:rFonts w:cs="Times New Roman"/>
                <w:b/>
                <w:bCs/>
                <w:spacing w:val="-2"/>
                <w:szCs w:val="24"/>
              </w:rPr>
            </w:pPr>
            <w:r w:rsidRPr="0080523F">
              <w:rPr>
                <w:rFonts w:cs="Times New Roman"/>
                <w:b/>
                <w:bCs/>
                <w:spacing w:val="-2"/>
                <w:szCs w:val="24"/>
              </w:rPr>
              <w:t>Генеральный</w:t>
            </w:r>
            <w:r w:rsidR="005A74E8">
              <w:rPr>
                <w:rFonts w:cs="Times New Roman"/>
                <w:b/>
                <w:bCs/>
                <w:spacing w:val="-2"/>
                <w:szCs w:val="24"/>
              </w:rPr>
              <w:t xml:space="preserve"> директор </w:t>
            </w:r>
          </w:p>
          <w:p w:rsidR="002509FD" w:rsidRPr="0080523F" w:rsidRDefault="002509FD" w:rsidP="005A74E8">
            <w:pPr>
              <w:widowControl w:val="0"/>
              <w:tabs>
                <w:tab w:val="left" w:pos="9639"/>
              </w:tabs>
              <w:autoSpaceDE w:val="0"/>
              <w:autoSpaceDN w:val="0"/>
              <w:adjustRightInd w:val="0"/>
              <w:spacing w:after="0"/>
              <w:ind w:firstLine="0"/>
              <w:rPr>
                <w:rFonts w:cs="Times New Roman"/>
                <w:b/>
                <w:bCs/>
                <w:spacing w:val="-2"/>
                <w:szCs w:val="24"/>
              </w:rPr>
            </w:pPr>
            <w:r w:rsidRPr="0080523F">
              <w:rPr>
                <w:rFonts w:cs="Times New Roman"/>
                <w:b/>
                <w:bCs/>
                <w:spacing w:val="-2"/>
                <w:szCs w:val="24"/>
              </w:rPr>
              <w:t>ООО</w:t>
            </w:r>
            <w:r w:rsidR="005A74E8">
              <w:rPr>
                <w:rFonts w:cs="Times New Roman"/>
                <w:b/>
                <w:bCs/>
                <w:spacing w:val="-2"/>
                <w:szCs w:val="24"/>
              </w:rPr>
              <w:t xml:space="preserve"> </w:t>
            </w:r>
            <w:r w:rsidRPr="0080523F">
              <w:rPr>
                <w:rFonts w:cs="Times New Roman"/>
                <w:b/>
                <w:bCs/>
                <w:spacing w:val="-2"/>
                <w:szCs w:val="24"/>
              </w:rPr>
              <w:t>«ЭнергоАудит»</w:t>
            </w:r>
          </w:p>
        </w:tc>
        <w:tc>
          <w:tcPr>
            <w:tcW w:w="1334" w:type="pct"/>
            <w:vAlign w:val="center"/>
          </w:tcPr>
          <w:p w:rsidR="002509FD" w:rsidRPr="0080523F" w:rsidRDefault="002509FD" w:rsidP="00517F0C">
            <w:pPr>
              <w:tabs>
                <w:tab w:val="left" w:pos="2613"/>
              </w:tabs>
              <w:spacing w:before="100" w:beforeAutospacing="1" w:after="100" w:afterAutospacing="1" w:line="240" w:lineRule="auto"/>
              <w:ind w:firstLine="62"/>
              <w:rPr>
                <w:rFonts w:cs="Times New Roman"/>
                <w:szCs w:val="24"/>
                <w:u w:val="single"/>
              </w:rPr>
            </w:pPr>
            <w:r w:rsidRPr="0080523F">
              <w:rPr>
                <w:rFonts w:cs="Times New Roman"/>
                <w:szCs w:val="24"/>
                <w:u w:val="single"/>
              </w:rPr>
              <w:tab/>
            </w:r>
          </w:p>
        </w:tc>
        <w:tc>
          <w:tcPr>
            <w:tcW w:w="1166" w:type="pct"/>
            <w:vAlign w:val="center"/>
          </w:tcPr>
          <w:p w:rsidR="002509FD" w:rsidRPr="0080523F" w:rsidRDefault="00311944" w:rsidP="00311944">
            <w:pPr>
              <w:spacing w:before="100" w:beforeAutospacing="1" w:after="100" w:afterAutospacing="1" w:line="360" w:lineRule="auto"/>
              <w:ind w:firstLine="0"/>
              <w:jc w:val="center"/>
              <w:rPr>
                <w:rFonts w:cs="Times New Roman"/>
                <w:b/>
                <w:szCs w:val="24"/>
              </w:rPr>
            </w:pPr>
            <w:r>
              <w:rPr>
                <w:rFonts w:cs="Times New Roman"/>
                <w:b/>
                <w:bCs/>
                <w:spacing w:val="-2"/>
                <w:szCs w:val="24"/>
              </w:rPr>
              <w:t xml:space="preserve">С.А. </w:t>
            </w:r>
            <w:r w:rsidR="002509FD" w:rsidRPr="0080523F">
              <w:rPr>
                <w:rFonts w:cs="Times New Roman"/>
                <w:b/>
                <w:bCs/>
                <w:spacing w:val="-2"/>
                <w:szCs w:val="24"/>
              </w:rPr>
              <w:t>Антонов</w:t>
            </w:r>
          </w:p>
        </w:tc>
      </w:tr>
    </w:tbl>
    <w:p w:rsidR="00B9098D" w:rsidRPr="0080523F" w:rsidRDefault="00B9098D">
      <w:pPr>
        <w:rPr>
          <w:rFonts w:cs="Times New Roman"/>
          <w:szCs w:val="24"/>
        </w:rPr>
      </w:pPr>
    </w:p>
    <w:p w:rsidR="00311944" w:rsidRDefault="00311944" w:rsidP="00D27373">
      <w:pPr>
        <w:jc w:val="center"/>
        <w:rPr>
          <w:rFonts w:cs="Times New Roman"/>
          <w:sz w:val="40"/>
          <w:szCs w:val="40"/>
        </w:rPr>
      </w:pPr>
    </w:p>
    <w:p w:rsidR="006863E1" w:rsidRDefault="00D27373" w:rsidP="006863E1">
      <w:pPr>
        <w:spacing w:after="0"/>
        <w:ind w:firstLine="0"/>
        <w:jc w:val="center"/>
        <w:rPr>
          <w:rFonts w:cs="Times New Roman"/>
          <w:sz w:val="40"/>
          <w:szCs w:val="40"/>
        </w:rPr>
      </w:pPr>
      <w:r>
        <w:rPr>
          <w:rFonts w:cs="Times New Roman"/>
          <w:sz w:val="40"/>
          <w:szCs w:val="40"/>
        </w:rPr>
        <w:t xml:space="preserve">КОМПЛЕКСНАЯ </w:t>
      </w:r>
      <w:r w:rsidR="003845C6" w:rsidRPr="0080523F">
        <w:rPr>
          <w:rFonts w:cs="Times New Roman"/>
          <w:sz w:val="40"/>
          <w:szCs w:val="40"/>
        </w:rPr>
        <w:t>СХЕМА ОРГАНИЗАЦИИ ДОРОЖНОГО ДВИЖЕНИЯ</w:t>
      </w:r>
      <w:r w:rsidR="00D31323" w:rsidRPr="0080523F">
        <w:rPr>
          <w:rFonts w:cs="Times New Roman"/>
          <w:sz w:val="40"/>
          <w:szCs w:val="40"/>
        </w:rPr>
        <w:t xml:space="preserve"> НА </w:t>
      </w:r>
      <w:r w:rsidR="00E90EDA">
        <w:rPr>
          <w:rFonts w:cs="Times New Roman"/>
          <w:sz w:val="40"/>
          <w:szCs w:val="40"/>
        </w:rPr>
        <w:t>АВТОМО</w:t>
      </w:r>
      <w:r w:rsidR="008E7957">
        <w:rPr>
          <w:rFonts w:cs="Times New Roman"/>
          <w:sz w:val="40"/>
          <w:szCs w:val="40"/>
        </w:rPr>
        <w:t>Б</w:t>
      </w:r>
      <w:r w:rsidR="00E90EDA">
        <w:rPr>
          <w:rFonts w:cs="Times New Roman"/>
          <w:sz w:val="40"/>
          <w:szCs w:val="40"/>
        </w:rPr>
        <w:t xml:space="preserve">ИЛЬНЫХ </w:t>
      </w:r>
      <w:r w:rsidR="00D31323" w:rsidRPr="0080523F">
        <w:rPr>
          <w:rFonts w:cs="Times New Roman"/>
          <w:sz w:val="40"/>
          <w:szCs w:val="40"/>
        </w:rPr>
        <w:t xml:space="preserve">ДОРОГАХ ОБЩЕГО ПОЛЬЗОВАНИЯ </w:t>
      </w:r>
      <w:r w:rsidR="00E90EDA">
        <w:rPr>
          <w:rFonts w:cs="Times New Roman"/>
          <w:sz w:val="40"/>
          <w:szCs w:val="40"/>
        </w:rPr>
        <w:t xml:space="preserve">НА </w:t>
      </w:r>
      <w:r w:rsidR="00D31323" w:rsidRPr="0080523F">
        <w:rPr>
          <w:rFonts w:cs="Times New Roman"/>
          <w:sz w:val="40"/>
          <w:szCs w:val="40"/>
        </w:rPr>
        <w:t xml:space="preserve">ТЕРРИТОРИИ </w:t>
      </w:r>
      <w:r w:rsidR="00AF0454">
        <w:rPr>
          <w:rFonts w:cs="Times New Roman"/>
          <w:sz w:val="40"/>
          <w:szCs w:val="40"/>
        </w:rPr>
        <w:t>МУНИЦИПАЛЬНОГО ОБРАЗОВАНИЯ</w:t>
      </w:r>
    </w:p>
    <w:p w:rsidR="006863E1" w:rsidRDefault="006863E1" w:rsidP="006863E1">
      <w:pPr>
        <w:spacing w:after="0"/>
        <w:ind w:firstLine="0"/>
        <w:jc w:val="center"/>
        <w:rPr>
          <w:rFonts w:cs="Times New Roman"/>
          <w:sz w:val="40"/>
          <w:szCs w:val="40"/>
        </w:rPr>
      </w:pPr>
      <w:r>
        <w:rPr>
          <w:rFonts w:cs="Times New Roman"/>
          <w:sz w:val="40"/>
          <w:szCs w:val="40"/>
        </w:rPr>
        <w:t>ГОРОД КАРАБАНОВО</w:t>
      </w:r>
      <w:r w:rsidR="00437EFC">
        <w:rPr>
          <w:rFonts w:cs="Times New Roman"/>
          <w:sz w:val="40"/>
          <w:szCs w:val="40"/>
        </w:rPr>
        <w:t xml:space="preserve"> </w:t>
      </w:r>
    </w:p>
    <w:p w:rsidR="003845C6" w:rsidRPr="0080523F" w:rsidRDefault="006863E1" w:rsidP="008328B6">
      <w:pPr>
        <w:ind w:firstLine="0"/>
        <w:jc w:val="center"/>
        <w:rPr>
          <w:rFonts w:cs="Times New Roman"/>
          <w:sz w:val="40"/>
          <w:szCs w:val="40"/>
        </w:rPr>
      </w:pPr>
      <w:r>
        <w:rPr>
          <w:rFonts w:cs="Times New Roman"/>
          <w:sz w:val="40"/>
          <w:szCs w:val="40"/>
        </w:rPr>
        <w:t xml:space="preserve">АЛЕКСАНДРОВСКОГО </w:t>
      </w:r>
      <w:r w:rsidR="00437EFC">
        <w:rPr>
          <w:rFonts w:cs="Times New Roman"/>
          <w:sz w:val="40"/>
          <w:szCs w:val="40"/>
        </w:rPr>
        <w:t xml:space="preserve">РАЙОНА </w:t>
      </w:r>
      <w:r>
        <w:rPr>
          <w:rFonts w:cs="Times New Roman"/>
          <w:sz w:val="40"/>
          <w:szCs w:val="40"/>
        </w:rPr>
        <w:t>ВЛАДИМИРСКОЙ ОБЛАСТИ</w:t>
      </w:r>
    </w:p>
    <w:p w:rsidR="00517F0C" w:rsidRPr="0080523F" w:rsidRDefault="00517F0C" w:rsidP="000F6872">
      <w:pPr>
        <w:spacing w:after="960"/>
        <w:ind w:firstLine="0"/>
        <w:jc w:val="center"/>
        <w:rPr>
          <w:rFonts w:cs="Times New Roman"/>
          <w:sz w:val="40"/>
          <w:szCs w:val="40"/>
        </w:rPr>
      </w:pPr>
      <w:r w:rsidRPr="0080523F">
        <w:rPr>
          <w:rFonts w:cs="Times New Roman"/>
          <w:sz w:val="40"/>
          <w:szCs w:val="40"/>
        </w:rPr>
        <w:t xml:space="preserve">до </w:t>
      </w:r>
      <w:r w:rsidRPr="00437EFC">
        <w:rPr>
          <w:rFonts w:cs="Times New Roman"/>
          <w:sz w:val="40"/>
          <w:szCs w:val="40"/>
        </w:rPr>
        <w:t>20</w:t>
      </w:r>
      <w:r w:rsidR="00857455" w:rsidRPr="00437EFC">
        <w:rPr>
          <w:rFonts w:cs="Times New Roman"/>
          <w:sz w:val="40"/>
          <w:szCs w:val="40"/>
        </w:rPr>
        <w:t>3</w:t>
      </w:r>
      <w:r w:rsidR="00661C72">
        <w:rPr>
          <w:rFonts w:cs="Times New Roman"/>
          <w:sz w:val="40"/>
          <w:szCs w:val="40"/>
        </w:rPr>
        <w:t>5</w:t>
      </w:r>
      <w:r w:rsidRPr="0080523F">
        <w:rPr>
          <w:rFonts w:cs="Times New Roman"/>
          <w:sz w:val="40"/>
          <w:szCs w:val="40"/>
        </w:rPr>
        <w:t xml:space="preserve"> года</w:t>
      </w:r>
    </w:p>
    <w:tbl>
      <w:tblPr>
        <w:tblW w:w="5000" w:type="pct"/>
        <w:tblLayout w:type="fixed"/>
        <w:tblLook w:val="04A0" w:firstRow="1" w:lastRow="0" w:firstColumn="1" w:lastColumn="0" w:noHBand="0" w:noVBand="1"/>
      </w:tblPr>
      <w:tblGrid>
        <w:gridCol w:w="4247"/>
        <w:gridCol w:w="3091"/>
        <w:gridCol w:w="2232"/>
      </w:tblGrid>
      <w:tr w:rsidR="000B1992" w:rsidRPr="0080523F" w:rsidTr="000B1992">
        <w:tc>
          <w:tcPr>
            <w:tcW w:w="5000" w:type="pct"/>
            <w:gridSpan w:val="3"/>
          </w:tcPr>
          <w:p w:rsidR="000B1992" w:rsidRPr="0080523F" w:rsidRDefault="000B1992" w:rsidP="000B1992">
            <w:pPr>
              <w:spacing w:before="100" w:beforeAutospacing="1" w:after="100" w:afterAutospacing="1" w:line="360" w:lineRule="auto"/>
              <w:ind w:firstLine="0"/>
              <w:jc w:val="left"/>
              <w:rPr>
                <w:rFonts w:cs="Times New Roman"/>
                <w:noProof/>
                <w:szCs w:val="24"/>
                <w:lang w:eastAsia="ru-RU"/>
              </w:rPr>
            </w:pPr>
            <w:r w:rsidRPr="0080523F">
              <w:rPr>
                <w:rFonts w:cs="Times New Roman"/>
                <w:noProof/>
                <w:szCs w:val="24"/>
                <w:lang w:eastAsia="ru-RU"/>
              </w:rPr>
              <w:t>согласовано:</w:t>
            </w:r>
          </w:p>
        </w:tc>
      </w:tr>
      <w:tr w:rsidR="000B1992" w:rsidRPr="0080523F" w:rsidTr="000B1992">
        <w:tc>
          <w:tcPr>
            <w:tcW w:w="5000" w:type="pct"/>
            <w:gridSpan w:val="3"/>
          </w:tcPr>
          <w:p w:rsidR="000F6872" w:rsidRDefault="000B1992" w:rsidP="0008469D">
            <w:pPr>
              <w:spacing w:after="0"/>
              <w:ind w:firstLine="0"/>
              <w:jc w:val="center"/>
              <w:rPr>
                <w:b/>
              </w:rPr>
            </w:pPr>
            <w:r>
              <w:rPr>
                <w:b/>
              </w:rPr>
              <w:t xml:space="preserve">Администрация </w:t>
            </w:r>
            <w:r w:rsidR="00661C72">
              <w:rPr>
                <w:b/>
              </w:rPr>
              <w:t xml:space="preserve">муниципального образования </w:t>
            </w:r>
            <w:r w:rsidR="006863E1">
              <w:rPr>
                <w:b/>
              </w:rPr>
              <w:t>город Карабаново</w:t>
            </w:r>
            <w:r w:rsidR="00661C72">
              <w:rPr>
                <w:b/>
              </w:rPr>
              <w:t xml:space="preserve"> Александровского района Владимирской области</w:t>
            </w:r>
          </w:p>
          <w:p w:rsidR="000B1992" w:rsidRPr="0080523F" w:rsidRDefault="000B1992" w:rsidP="0008469D">
            <w:pPr>
              <w:ind w:firstLine="0"/>
              <w:jc w:val="center"/>
              <w:rPr>
                <w:rFonts w:cs="Times New Roman"/>
                <w:b/>
                <w:szCs w:val="24"/>
              </w:rPr>
            </w:pPr>
          </w:p>
        </w:tc>
      </w:tr>
      <w:tr w:rsidR="000B1992" w:rsidRPr="0080523F" w:rsidTr="000B1992">
        <w:tc>
          <w:tcPr>
            <w:tcW w:w="2219" w:type="pct"/>
            <w:vAlign w:val="center"/>
          </w:tcPr>
          <w:p w:rsidR="000B1992" w:rsidRPr="0080523F" w:rsidRDefault="000B1992" w:rsidP="00661C72">
            <w:pPr>
              <w:widowControl w:val="0"/>
              <w:tabs>
                <w:tab w:val="left" w:pos="9639"/>
              </w:tabs>
              <w:autoSpaceDE w:val="0"/>
              <w:autoSpaceDN w:val="0"/>
              <w:adjustRightInd w:val="0"/>
              <w:ind w:firstLine="0"/>
              <w:jc w:val="left"/>
              <w:rPr>
                <w:rFonts w:cs="Times New Roman"/>
                <w:b/>
                <w:bCs/>
                <w:spacing w:val="-2"/>
                <w:szCs w:val="24"/>
              </w:rPr>
            </w:pPr>
            <w:r>
              <w:t xml:space="preserve">Глава </w:t>
            </w:r>
            <w:r w:rsidR="00661C72">
              <w:t xml:space="preserve">муниципального образования </w:t>
            </w:r>
            <w:r w:rsidR="006863E1">
              <w:t>город Карабаново</w:t>
            </w:r>
            <w:r w:rsidR="00661C72">
              <w:t xml:space="preserve"> Александровского района Владимирской области</w:t>
            </w:r>
          </w:p>
        </w:tc>
        <w:tc>
          <w:tcPr>
            <w:tcW w:w="1615" w:type="pct"/>
            <w:vAlign w:val="center"/>
          </w:tcPr>
          <w:p w:rsidR="000B1992" w:rsidRPr="0080523F" w:rsidRDefault="000B1992" w:rsidP="000B1992">
            <w:pPr>
              <w:tabs>
                <w:tab w:val="left" w:pos="2613"/>
              </w:tabs>
              <w:spacing w:before="100" w:beforeAutospacing="1" w:after="100" w:afterAutospacing="1" w:line="240" w:lineRule="auto"/>
              <w:ind w:firstLine="62"/>
              <w:rPr>
                <w:rFonts w:cs="Times New Roman"/>
                <w:szCs w:val="24"/>
                <w:u w:val="single"/>
              </w:rPr>
            </w:pPr>
            <w:r w:rsidRPr="0080523F">
              <w:rPr>
                <w:rFonts w:cs="Times New Roman"/>
                <w:szCs w:val="24"/>
                <w:u w:val="single"/>
              </w:rPr>
              <w:tab/>
            </w:r>
          </w:p>
        </w:tc>
        <w:tc>
          <w:tcPr>
            <w:tcW w:w="1166" w:type="pct"/>
            <w:vAlign w:val="center"/>
          </w:tcPr>
          <w:p w:rsidR="000B1992" w:rsidRPr="0080523F" w:rsidRDefault="0084298C" w:rsidP="006863E1">
            <w:pPr>
              <w:spacing w:before="100" w:beforeAutospacing="1" w:after="100" w:afterAutospacing="1" w:line="360" w:lineRule="auto"/>
              <w:ind w:firstLine="0"/>
              <w:jc w:val="center"/>
              <w:rPr>
                <w:rFonts w:cs="Times New Roman"/>
                <w:b/>
                <w:szCs w:val="24"/>
              </w:rPr>
            </w:pPr>
            <w:r>
              <w:rPr>
                <w:rFonts w:cs="Times New Roman"/>
                <w:b/>
                <w:bCs/>
                <w:spacing w:val="-2"/>
                <w:szCs w:val="24"/>
              </w:rPr>
              <w:t>Л.Ю. Емельянова</w:t>
            </w:r>
          </w:p>
        </w:tc>
      </w:tr>
    </w:tbl>
    <w:p w:rsidR="00517F0C" w:rsidRPr="0080523F" w:rsidRDefault="00517F0C" w:rsidP="00661C72">
      <w:pPr>
        <w:spacing w:before="1560"/>
        <w:ind w:firstLine="0"/>
        <w:jc w:val="center"/>
        <w:rPr>
          <w:rFonts w:cs="Times New Roman"/>
          <w:szCs w:val="24"/>
        </w:rPr>
      </w:pPr>
      <w:r w:rsidRPr="0080523F">
        <w:rPr>
          <w:rFonts w:cs="Times New Roman"/>
          <w:szCs w:val="24"/>
        </w:rPr>
        <w:t>201</w:t>
      </w:r>
      <w:r w:rsidR="00F0260A">
        <w:rPr>
          <w:rFonts w:cs="Times New Roman"/>
          <w:szCs w:val="24"/>
        </w:rPr>
        <w:t>8</w:t>
      </w:r>
      <w:r w:rsidRPr="0080523F">
        <w:rPr>
          <w:rFonts w:cs="Times New Roman"/>
          <w:szCs w:val="24"/>
        </w:rPr>
        <w:t xml:space="preserve"> год</w:t>
      </w:r>
      <w:r w:rsidRPr="0080523F">
        <w:rPr>
          <w:rFonts w:cs="Times New Roman"/>
          <w:szCs w:val="24"/>
        </w:rPr>
        <w:br w:type="page"/>
      </w:r>
    </w:p>
    <w:sdt>
      <w:sdtPr>
        <w:rPr>
          <w:b/>
          <w:bCs/>
          <w:caps/>
        </w:rPr>
        <w:id w:val="3804873"/>
        <w:docPartObj>
          <w:docPartGallery w:val="Table of Contents"/>
          <w:docPartUnique/>
        </w:docPartObj>
      </w:sdtPr>
      <w:sdtEndPr>
        <w:rPr>
          <w:rFonts w:cs="Times New Roman"/>
          <w:b w:val="0"/>
          <w:bCs w:val="0"/>
          <w:caps w:val="0"/>
          <w:szCs w:val="24"/>
        </w:rPr>
      </w:sdtEndPr>
      <w:sdtContent>
        <w:p w:rsidR="00517F0C" w:rsidRPr="00537AD0" w:rsidRDefault="00537AD0" w:rsidP="00537AD0">
          <w:pPr>
            <w:ind w:firstLine="0"/>
            <w:jc w:val="center"/>
            <w:rPr>
              <w:b/>
            </w:rPr>
          </w:pPr>
          <w:r w:rsidRPr="00537AD0">
            <w:rPr>
              <w:b/>
            </w:rPr>
            <w:t>ОГЛАВЛЕНИЕ</w:t>
          </w:r>
        </w:p>
        <w:p w:rsidR="006F4A1F" w:rsidRDefault="00537AD0">
          <w:pPr>
            <w:pStyle w:val="11"/>
            <w:rPr>
              <w:rFonts w:asciiTheme="minorHAnsi" w:eastAsiaTheme="minorEastAsia" w:hAnsiTheme="minorHAnsi"/>
              <w:noProof/>
              <w:color w:val="auto"/>
              <w:lang w:eastAsia="ru-RU"/>
            </w:rPr>
          </w:pPr>
          <w:r>
            <w:rPr>
              <w:rFonts w:cs="Times New Roman"/>
              <w:szCs w:val="24"/>
            </w:rPr>
            <w:fldChar w:fldCharType="begin"/>
          </w:r>
          <w:r>
            <w:rPr>
              <w:rFonts w:cs="Times New Roman"/>
              <w:szCs w:val="24"/>
            </w:rPr>
            <w:instrText xml:space="preserve"> TOC \h \z \t "Заголовок 1;2;Заголовок 2;3;+Подзаголовок;1;Заг1_2;4;Заг1_2_1;5" </w:instrText>
          </w:r>
          <w:r>
            <w:rPr>
              <w:rFonts w:cs="Times New Roman"/>
              <w:szCs w:val="24"/>
            </w:rPr>
            <w:fldChar w:fldCharType="separate"/>
          </w:r>
          <w:hyperlink w:anchor="_Toc523146370" w:history="1">
            <w:r w:rsidR="006F4A1F" w:rsidRPr="004C764B">
              <w:rPr>
                <w:rStyle w:val="a5"/>
                <w:noProof/>
              </w:rPr>
              <w:t>ВВЕДЕНИЕ</w:t>
            </w:r>
            <w:r w:rsidR="006F4A1F">
              <w:rPr>
                <w:noProof/>
                <w:webHidden/>
              </w:rPr>
              <w:tab/>
            </w:r>
            <w:r w:rsidR="006F4A1F">
              <w:rPr>
                <w:noProof/>
                <w:webHidden/>
              </w:rPr>
              <w:fldChar w:fldCharType="begin"/>
            </w:r>
            <w:r w:rsidR="006F4A1F">
              <w:rPr>
                <w:noProof/>
                <w:webHidden/>
              </w:rPr>
              <w:instrText xml:space="preserve"> PAGEREF _Toc523146370 \h </w:instrText>
            </w:r>
            <w:r w:rsidR="006F4A1F">
              <w:rPr>
                <w:noProof/>
                <w:webHidden/>
              </w:rPr>
            </w:r>
            <w:r w:rsidR="006F4A1F">
              <w:rPr>
                <w:noProof/>
                <w:webHidden/>
              </w:rPr>
              <w:fldChar w:fldCharType="separate"/>
            </w:r>
            <w:r w:rsidR="002405C1">
              <w:rPr>
                <w:noProof/>
                <w:webHidden/>
              </w:rPr>
              <w:t>5</w:t>
            </w:r>
            <w:r w:rsidR="006F4A1F">
              <w:rPr>
                <w:noProof/>
                <w:webHidden/>
              </w:rPr>
              <w:fldChar w:fldCharType="end"/>
            </w:r>
          </w:hyperlink>
        </w:p>
        <w:p w:rsidR="006F4A1F" w:rsidRDefault="00195237">
          <w:pPr>
            <w:pStyle w:val="11"/>
            <w:rPr>
              <w:rFonts w:asciiTheme="minorHAnsi" w:eastAsiaTheme="minorEastAsia" w:hAnsiTheme="minorHAnsi"/>
              <w:noProof/>
              <w:color w:val="auto"/>
              <w:lang w:eastAsia="ru-RU"/>
            </w:rPr>
          </w:pPr>
          <w:hyperlink w:anchor="_Toc523146371" w:history="1">
            <w:r w:rsidR="006F4A1F" w:rsidRPr="004C764B">
              <w:rPr>
                <w:rStyle w:val="a5"/>
                <w:rFonts w:eastAsia="TimesNewRomanPS-BoldMT"/>
                <w:noProof/>
              </w:rPr>
              <w:t>ОБОЗНАЧЕНИЯ И СОКРАЩЕНИЯ</w:t>
            </w:r>
            <w:r w:rsidR="006F4A1F">
              <w:rPr>
                <w:noProof/>
                <w:webHidden/>
              </w:rPr>
              <w:tab/>
            </w:r>
            <w:r w:rsidR="006F4A1F">
              <w:rPr>
                <w:noProof/>
                <w:webHidden/>
              </w:rPr>
              <w:fldChar w:fldCharType="begin"/>
            </w:r>
            <w:r w:rsidR="006F4A1F">
              <w:rPr>
                <w:noProof/>
                <w:webHidden/>
              </w:rPr>
              <w:instrText xml:space="preserve"> PAGEREF _Toc523146371 \h </w:instrText>
            </w:r>
            <w:r w:rsidR="006F4A1F">
              <w:rPr>
                <w:noProof/>
                <w:webHidden/>
              </w:rPr>
            </w:r>
            <w:r w:rsidR="006F4A1F">
              <w:rPr>
                <w:noProof/>
                <w:webHidden/>
              </w:rPr>
              <w:fldChar w:fldCharType="separate"/>
            </w:r>
            <w:r w:rsidR="002405C1">
              <w:rPr>
                <w:noProof/>
                <w:webHidden/>
              </w:rPr>
              <w:t>6</w:t>
            </w:r>
            <w:r w:rsidR="006F4A1F">
              <w:rPr>
                <w:noProof/>
                <w:webHidden/>
              </w:rPr>
              <w:fldChar w:fldCharType="end"/>
            </w:r>
          </w:hyperlink>
        </w:p>
        <w:p w:rsidR="006F4A1F" w:rsidRDefault="00195237">
          <w:pPr>
            <w:pStyle w:val="11"/>
            <w:rPr>
              <w:rFonts w:asciiTheme="minorHAnsi" w:eastAsiaTheme="minorEastAsia" w:hAnsiTheme="minorHAnsi"/>
              <w:noProof/>
              <w:color w:val="auto"/>
              <w:lang w:eastAsia="ru-RU"/>
            </w:rPr>
          </w:pPr>
          <w:hyperlink w:anchor="_Toc523146372" w:history="1">
            <w:r w:rsidR="006F4A1F" w:rsidRPr="004C764B">
              <w:rPr>
                <w:rStyle w:val="a5"/>
                <w:rFonts w:eastAsia="TimesNewRomanPS-BoldMT"/>
                <w:noProof/>
              </w:rPr>
              <w:t>ОБЩИЕ СВЕДЕНИЯ</w:t>
            </w:r>
            <w:r w:rsidR="006F4A1F">
              <w:rPr>
                <w:noProof/>
                <w:webHidden/>
              </w:rPr>
              <w:tab/>
            </w:r>
            <w:r w:rsidR="006F4A1F">
              <w:rPr>
                <w:noProof/>
                <w:webHidden/>
              </w:rPr>
              <w:fldChar w:fldCharType="begin"/>
            </w:r>
            <w:r w:rsidR="006F4A1F">
              <w:rPr>
                <w:noProof/>
                <w:webHidden/>
              </w:rPr>
              <w:instrText xml:space="preserve"> PAGEREF _Toc523146372 \h </w:instrText>
            </w:r>
            <w:r w:rsidR="006F4A1F">
              <w:rPr>
                <w:noProof/>
                <w:webHidden/>
              </w:rPr>
            </w:r>
            <w:r w:rsidR="006F4A1F">
              <w:rPr>
                <w:noProof/>
                <w:webHidden/>
              </w:rPr>
              <w:fldChar w:fldCharType="separate"/>
            </w:r>
            <w:r w:rsidR="002405C1">
              <w:rPr>
                <w:noProof/>
                <w:webHidden/>
              </w:rPr>
              <w:t>7</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373" w:history="1">
            <w:r w:rsidR="006F4A1F" w:rsidRPr="004C764B">
              <w:rPr>
                <w:rStyle w:val="a5"/>
                <w:noProof/>
              </w:rPr>
              <w:t>1.</w:t>
            </w:r>
            <w:r w:rsidR="006F4A1F">
              <w:rPr>
                <w:rFonts w:asciiTheme="minorHAnsi" w:eastAsiaTheme="minorEastAsia" w:hAnsiTheme="minorHAnsi"/>
                <w:noProof/>
                <w:lang w:eastAsia="ru-RU"/>
              </w:rPr>
              <w:tab/>
            </w:r>
            <w:r w:rsidR="006F4A1F" w:rsidRPr="004C764B">
              <w:rPr>
                <w:rStyle w:val="a5"/>
                <w:noProof/>
              </w:rPr>
              <w:t>ХАРАКТЕРИСТИКА СЛОЖИВШЕЙСЯ СИТУАЦИИ ПО ОРГАНИЗАЦИИ ДОРОЖНОГО ДВИЖЕНИЯ НА ТЕРРИТОРИИ МУНИЦИПАЛЬНОГО ОБРАЗОВАНИЯ ГОРОД КАРАБАНОВО АЛЕКСАНДРОВСКОГО РАЙОНА ВЛАДИМИРСКОЙ ОБЛАСТИ.</w:t>
            </w:r>
            <w:r w:rsidR="006F4A1F">
              <w:rPr>
                <w:noProof/>
                <w:webHidden/>
              </w:rPr>
              <w:tab/>
            </w:r>
            <w:r w:rsidR="006F4A1F">
              <w:rPr>
                <w:noProof/>
                <w:webHidden/>
              </w:rPr>
              <w:fldChar w:fldCharType="begin"/>
            </w:r>
            <w:r w:rsidR="006F4A1F">
              <w:rPr>
                <w:noProof/>
                <w:webHidden/>
              </w:rPr>
              <w:instrText xml:space="preserve"> PAGEREF _Toc523146373 \h </w:instrText>
            </w:r>
            <w:r w:rsidR="006F4A1F">
              <w:rPr>
                <w:noProof/>
                <w:webHidden/>
              </w:rPr>
            </w:r>
            <w:r w:rsidR="006F4A1F">
              <w:rPr>
                <w:noProof/>
                <w:webHidden/>
              </w:rPr>
              <w:fldChar w:fldCharType="separate"/>
            </w:r>
            <w:r w:rsidR="002405C1">
              <w:rPr>
                <w:noProof/>
                <w:webHidden/>
              </w:rPr>
              <w:t>12</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74" w:history="1">
            <w:r w:rsidR="006F4A1F" w:rsidRPr="004C764B">
              <w:rPr>
                <w:rStyle w:val="a5"/>
                <w:noProof/>
              </w:rPr>
              <w:t>1.1.</w:t>
            </w:r>
            <w:r w:rsidR="006F4A1F">
              <w:rPr>
                <w:rFonts w:asciiTheme="minorHAnsi" w:hAnsiTheme="minorHAnsi"/>
                <w:noProof/>
              </w:rPr>
              <w:tab/>
            </w:r>
            <w:r w:rsidR="006F4A1F" w:rsidRPr="004C764B">
              <w:rPr>
                <w:rStyle w:val="a5"/>
                <w:noProof/>
              </w:rPr>
              <w:t>Описание используемых методов и средств получения исходной информации</w:t>
            </w:r>
            <w:r w:rsidR="006F4A1F">
              <w:rPr>
                <w:noProof/>
                <w:webHidden/>
              </w:rPr>
              <w:tab/>
            </w:r>
            <w:r w:rsidR="006F4A1F">
              <w:rPr>
                <w:noProof/>
                <w:webHidden/>
              </w:rPr>
              <w:fldChar w:fldCharType="begin"/>
            </w:r>
            <w:r w:rsidR="006F4A1F">
              <w:rPr>
                <w:noProof/>
                <w:webHidden/>
              </w:rPr>
              <w:instrText xml:space="preserve"> PAGEREF _Toc523146374 \h </w:instrText>
            </w:r>
            <w:r w:rsidR="006F4A1F">
              <w:rPr>
                <w:noProof/>
                <w:webHidden/>
              </w:rPr>
            </w:r>
            <w:r w:rsidR="006F4A1F">
              <w:rPr>
                <w:noProof/>
                <w:webHidden/>
              </w:rPr>
              <w:fldChar w:fldCharType="separate"/>
            </w:r>
            <w:r w:rsidR="002405C1">
              <w:rPr>
                <w:noProof/>
                <w:webHidden/>
              </w:rPr>
              <w:t>14</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75" w:history="1">
            <w:r w:rsidR="006F4A1F" w:rsidRPr="004C764B">
              <w:rPr>
                <w:rStyle w:val="a5"/>
                <w:noProof/>
              </w:rPr>
              <w:t>1.2.</w:t>
            </w:r>
            <w:r w:rsidR="006F4A1F">
              <w:rPr>
                <w:rFonts w:asciiTheme="minorHAnsi" w:hAnsiTheme="minorHAnsi"/>
                <w:noProof/>
              </w:rPr>
              <w:tab/>
            </w:r>
            <w:r w:rsidR="006F4A1F" w:rsidRPr="004C764B">
              <w:rPr>
                <w:rStyle w:val="a5"/>
                <w:noProof/>
              </w:rPr>
              <w:t>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w:t>
            </w:r>
            <w:r w:rsidR="006F4A1F">
              <w:rPr>
                <w:noProof/>
                <w:webHidden/>
              </w:rPr>
              <w:tab/>
            </w:r>
            <w:r w:rsidR="006F4A1F">
              <w:rPr>
                <w:noProof/>
                <w:webHidden/>
              </w:rPr>
              <w:fldChar w:fldCharType="begin"/>
            </w:r>
            <w:r w:rsidR="006F4A1F">
              <w:rPr>
                <w:noProof/>
                <w:webHidden/>
              </w:rPr>
              <w:instrText xml:space="preserve"> PAGEREF _Toc523146375 \h </w:instrText>
            </w:r>
            <w:r w:rsidR="006F4A1F">
              <w:rPr>
                <w:noProof/>
                <w:webHidden/>
              </w:rPr>
            </w:r>
            <w:r w:rsidR="006F4A1F">
              <w:rPr>
                <w:noProof/>
                <w:webHidden/>
              </w:rPr>
              <w:fldChar w:fldCharType="separate"/>
            </w:r>
            <w:r w:rsidR="002405C1">
              <w:rPr>
                <w:noProof/>
                <w:webHidden/>
              </w:rPr>
              <w:t>14</w:t>
            </w:r>
            <w:r w:rsidR="006F4A1F">
              <w:rPr>
                <w:noProof/>
                <w:webHidden/>
              </w:rPr>
              <w:fldChar w:fldCharType="end"/>
            </w:r>
          </w:hyperlink>
        </w:p>
        <w:p w:rsidR="006F4A1F" w:rsidRDefault="00195237">
          <w:pPr>
            <w:pStyle w:val="41"/>
            <w:rPr>
              <w:rFonts w:asciiTheme="minorHAnsi" w:hAnsiTheme="minorHAnsi"/>
              <w:noProof/>
            </w:rPr>
          </w:pPr>
          <w:hyperlink w:anchor="_Toc523146376" w:history="1">
            <w:r w:rsidR="006F4A1F" w:rsidRPr="004C764B">
              <w:rPr>
                <w:rStyle w:val="a5"/>
                <w:noProof/>
              </w:rPr>
              <w:t>1.2.1. Содержание организационной деятельности органов государственной власти субъекта Российской Федерации и органов местного самоуправления по организации дорожного движения</w:t>
            </w:r>
            <w:r w:rsidR="006F4A1F">
              <w:rPr>
                <w:noProof/>
                <w:webHidden/>
              </w:rPr>
              <w:tab/>
            </w:r>
            <w:r w:rsidR="006F4A1F">
              <w:rPr>
                <w:noProof/>
                <w:webHidden/>
              </w:rPr>
              <w:fldChar w:fldCharType="begin"/>
            </w:r>
            <w:r w:rsidR="006F4A1F">
              <w:rPr>
                <w:noProof/>
                <w:webHidden/>
              </w:rPr>
              <w:instrText xml:space="preserve"> PAGEREF _Toc523146376 \h </w:instrText>
            </w:r>
            <w:r w:rsidR="006F4A1F">
              <w:rPr>
                <w:noProof/>
                <w:webHidden/>
              </w:rPr>
            </w:r>
            <w:r w:rsidR="006F4A1F">
              <w:rPr>
                <w:noProof/>
                <w:webHidden/>
              </w:rPr>
              <w:fldChar w:fldCharType="separate"/>
            </w:r>
            <w:r w:rsidR="002405C1">
              <w:rPr>
                <w:noProof/>
                <w:webHidden/>
              </w:rPr>
              <w:t>14</w:t>
            </w:r>
            <w:r w:rsidR="006F4A1F">
              <w:rPr>
                <w:noProof/>
                <w:webHidden/>
              </w:rPr>
              <w:fldChar w:fldCharType="end"/>
            </w:r>
          </w:hyperlink>
        </w:p>
        <w:p w:rsidR="006F4A1F" w:rsidRDefault="00195237">
          <w:pPr>
            <w:pStyle w:val="5"/>
            <w:rPr>
              <w:rFonts w:asciiTheme="minorHAnsi" w:hAnsiTheme="minorHAnsi"/>
              <w:noProof/>
            </w:rPr>
          </w:pPr>
          <w:hyperlink w:anchor="_Toc523146377" w:history="1">
            <w:r w:rsidR="006F4A1F" w:rsidRPr="004C764B">
              <w:rPr>
                <w:rStyle w:val="a5"/>
                <w:noProof/>
              </w:rPr>
              <w:t>1.2.1.1. Реализация региональной и муниципальной политики в области организации дорожного движения на территории муниципального образования</w:t>
            </w:r>
            <w:r w:rsidR="006F4A1F">
              <w:rPr>
                <w:noProof/>
                <w:webHidden/>
              </w:rPr>
              <w:tab/>
            </w:r>
            <w:r w:rsidR="006F4A1F">
              <w:rPr>
                <w:noProof/>
                <w:webHidden/>
              </w:rPr>
              <w:fldChar w:fldCharType="begin"/>
            </w:r>
            <w:r w:rsidR="006F4A1F">
              <w:rPr>
                <w:noProof/>
                <w:webHidden/>
              </w:rPr>
              <w:instrText xml:space="preserve"> PAGEREF _Toc523146377 \h </w:instrText>
            </w:r>
            <w:r w:rsidR="006F4A1F">
              <w:rPr>
                <w:noProof/>
                <w:webHidden/>
              </w:rPr>
            </w:r>
            <w:r w:rsidR="006F4A1F">
              <w:rPr>
                <w:noProof/>
                <w:webHidden/>
              </w:rPr>
              <w:fldChar w:fldCharType="separate"/>
            </w:r>
            <w:r w:rsidR="002405C1">
              <w:rPr>
                <w:noProof/>
                <w:webHidden/>
              </w:rPr>
              <w:t>15</w:t>
            </w:r>
            <w:r w:rsidR="006F4A1F">
              <w:rPr>
                <w:noProof/>
                <w:webHidden/>
              </w:rPr>
              <w:fldChar w:fldCharType="end"/>
            </w:r>
          </w:hyperlink>
        </w:p>
        <w:p w:rsidR="006F4A1F" w:rsidRDefault="00195237">
          <w:pPr>
            <w:pStyle w:val="5"/>
            <w:rPr>
              <w:rFonts w:asciiTheme="minorHAnsi" w:hAnsiTheme="minorHAnsi"/>
              <w:noProof/>
            </w:rPr>
          </w:pPr>
          <w:hyperlink w:anchor="_Toc523146378" w:history="1">
            <w:r w:rsidR="006F4A1F" w:rsidRPr="004C764B">
              <w:rPr>
                <w:rStyle w:val="a5"/>
                <w:noProof/>
              </w:rPr>
              <w:t>1.2.1.2. Организация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w:t>
            </w:r>
            <w:r w:rsidR="006F4A1F">
              <w:rPr>
                <w:noProof/>
                <w:webHidden/>
              </w:rPr>
              <w:tab/>
            </w:r>
            <w:r w:rsidR="006F4A1F">
              <w:rPr>
                <w:noProof/>
                <w:webHidden/>
              </w:rPr>
              <w:fldChar w:fldCharType="begin"/>
            </w:r>
            <w:r w:rsidR="006F4A1F">
              <w:rPr>
                <w:noProof/>
                <w:webHidden/>
              </w:rPr>
              <w:instrText xml:space="preserve"> PAGEREF _Toc523146378 \h </w:instrText>
            </w:r>
            <w:r w:rsidR="006F4A1F">
              <w:rPr>
                <w:noProof/>
                <w:webHidden/>
              </w:rPr>
            </w:r>
            <w:r w:rsidR="006F4A1F">
              <w:rPr>
                <w:noProof/>
                <w:webHidden/>
              </w:rPr>
              <w:fldChar w:fldCharType="separate"/>
            </w:r>
            <w:r w:rsidR="002405C1">
              <w:rPr>
                <w:noProof/>
                <w:webHidden/>
              </w:rPr>
              <w:t>18</w:t>
            </w:r>
            <w:r w:rsidR="006F4A1F">
              <w:rPr>
                <w:noProof/>
                <w:webHidden/>
              </w:rPr>
              <w:fldChar w:fldCharType="end"/>
            </w:r>
          </w:hyperlink>
        </w:p>
        <w:p w:rsidR="006F4A1F" w:rsidRDefault="00195237">
          <w:pPr>
            <w:pStyle w:val="5"/>
            <w:rPr>
              <w:rFonts w:asciiTheme="minorHAnsi" w:hAnsiTheme="minorHAnsi"/>
              <w:noProof/>
            </w:rPr>
          </w:pPr>
          <w:hyperlink w:anchor="_Toc523146379" w:history="1">
            <w:r w:rsidR="006F4A1F" w:rsidRPr="004C764B">
              <w:rPr>
                <w:rStyle w:val="a5"/>
                <w:noProof/>
              </w:rPr>
              <w:t>1.2.1.3. Ведение учета основных параметров дорожного движения на территории муниципальных образований</w:t>
            </w:r>
            <w:r w:rsidR="006F4A1F">
              <w:rPr>
                <w:noProof/>
                <w:webHidden/>
              </w:rPr>
              <w:tab/>
            </w:r>
            <w:r w:rsidR="006F4A1F">
              <w:rPr>
                <w:noProof/>
                <w:webHidden/>
              </w:rPr>
              <w:fldChar w:fldCharType="begin"/>
            </w:r>
            <w:r w:rsidR="006F4A1F">
              <w:rPr>
                <w:noProof/>
                <w:webHidden/>
              </w:rPr>
              <w:instrText xml:space="preserve"> PAGEREF _Toc523146379 \h </w:instrText>
            </w:r>
            <w:r w:rsidR="006F4A1F">
              <w:rPr>
                <w:noProof/>
                <w:webHidden/>
              </w:rPr>
            </w:r>
            <w:r w:rsidR="006F4A1F">
              <w:rPr>
                <w:noProof/>
                <w:webHidden/>
              </w:rPr>
              <w:fldChar w:fldCharType="separate"/>
            </w:r>
            <w:r w:rsidR="002405C1">
              <w:rPr>
                <w:noProof/>
                <w:webHidden/>
              </w:rPr>
              <w:t>19</w:t>
            </w:r>
            <w:r w:rsidR="006F4A1F">
              <w:rPr>
                <w:noProof/>
                <w:webHidden/>
              </w:rPr>
              <w:fldChar w:fldCharType="end"/>
            </w:r>
          </w:hyperlink>
        </w:p>
        <w:p w:rsidR="006F4A1F" w:rsidRDefault="00195237">
          <w:pPr>
            <w:pStyle w:val="5"/>
            <w:rPr>
              <w:rFonts w:asciiTheme="minorHAnsi" w:hAnsiTheme="minorHAnsi"/>
              <w:noProof/>
            </w:rPr>
          </w:pPr>
          <w:hyperlink w:anchor="_Toc523146380" w:history="1">
            <w:r w:rsidR="006F4A1F" w:rsidRPr="004C764B">
              <w:rPr>
                <w:rStyle w:val="a5"/>
                <w:noProof/>
              </w:rPr>
              <w:t>1.2.1.4. Ведение реестра парковок общего пользования на территориях муниципальных образований</w:t>
            </w:r>
            <w:r w:rsidR="006F4A1F">
              <w:rPr>
                <w:noProof/>
                <w:webHidden/>
              </w:rPr>
              <w:tab/>
            </w:r>
            <w:r w:rsidR="006F4A1F">
              <w:rPr>
                <w:noProof/>
                <w:webHidden/>
              </w:rPr>
              <w:fldChar w:fldCharType="begin"/>
            </w:r>
            <w:r w:rsidR="006F4A1F">
              <w:rPr>
                <w:noProof/>
                <w:webHidden/>
              </w:rPr>
              <w:instrText xml:space="preserve"> PAGEREF _Toc523146380 \h </w:instrText>
            </w:r>
            <w:r w:rsidR="006F4A1F">
              <w:rPr>
                <w:noProof/>
                <w:webHidden/>
              </w:rPr>
            </w:r>
            <w:r w:rsidR="006F4A1F">
              <w:rPr>
                <w:noProof/>
                <w:webHidden/>
              </w:rPr>
              <w:fldChar w:fldCharType="separate"/>
            </w:r>
            <w:r w:rsidR="002405C1">
              <w:rPr>
                <w:noProof/>
                <w:webHidden/>
              </w:rPr>
              <w:t>19</w:t>
            </w:r>
            <w:r w:rsidR="006F4A1F">
              <w:rPr>
                <w:noProof/>
                <w:webHidden/>
              </w:rPr>
              <w:fldChar w:fldCharType="end"/>
            </w:r>
          </w:hyperlink>
        </w:p>
        <w:p w:rsidR="006F4A1F" w:rsidRDefault="00195237">
          <w:pPr>
            <w:pStyle w:val="41"/>
            <w:rPr>
              <w:rFonts w:asciiTheme="minorHAnsi" w:hAnsiTheme="minorHAnsi"/>
              <w:noProof/>
            </w:rPr>
          </w:pPr>
          <w:hyperlink w:anchor="_Toc523146381" w:history="1">
            <w:r w:rsidR="006F4A1F" w:rsidRPr="004C764B">
              <w:rPr>
                <w:rStyle w:val="a5"/>
                <w:noProof/>
              </w:rPr>
              <w:t>1.2.2. Анализ организационной деятельности органов местного самоуправления по организации дорожного движения</w:t>
            </w:r>
            <w:r w:rsidR="006F4A1F">
              <w:rPr>
                <w:noProof/>
                <w:webHidden/>
              </w:rPr>
              <w:tab/>
            </w:r>
            <w:r w:rsidR="006F4A1F">
              <w:rPr>
                <w:noProof/>
                <w:webHidden/>
              </w:rPr>
              <w:fldChar w:fldCharType="begin"/>
            </w:r>
            <w:r w:rsidR="006F4A1F">
              <w:rPr>
                <w:noProof/>
                <w:webHidden/>
              </w:rPr>
              <w:instrText xml:space="preserve"> PAGEREF _Toc523146381 \h </w:instrText>
            </w:r>
            <w:r w:rsidR="006F4A1F">
              <w:rPr>
                <w:noProof/>
                <w:webHidden/>
              </w:rPr>
            </w:r>
            <w:r w:rsidR="006F4A1F">
              <w:rPr>
                <w:noProof/>
                <w:webHidden/>
              </w:rPr>
              <w:fldChar w:fldCharType="separate"/>
            </w:r>
            <w:r w:rsidR="002405C1">
              <w:rPr>
                <w:noProof/>
                <w:webHidden/>
              </w:rPr>
              <w:t>19</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82" w:history="1">
            <w:r w:rsidR="006F4A1F" w:rsidRPr="004C764B">
              <w:rPr>
                <w:rStyle w:val="a5"/>
                <w:noProof/>
              </w:rPr>
              <w:t>1.3.</w:t>
            </w:r>
            <w:r w:rsidR="006F4A1F">
              <w:rPr>
                <w:rFonts w:asciiTheme="minorHAnsi" w:hAnsiTheme="minorHAnsi"/>
                <w:noProof/>
              </w:rPr>
              <w:tab/>
            </w:r>
            <w:r w:rsidR="006F4A1F" w:rsidRPr="004C764B">
              <w:rPr>
                <w:rStyle w:val="a5"/>
                <w:noProof/>
              </w:rPr>
              <w:t>Результаты анализа нормативного правового и информационного обеспечения деятельности в сфере ОДД</w:t>
            </w:r>
            <w:r w:rsidR="006F4A1F">
              <w:rPr>
                <w:noProof/>
                <w:webHidden/>
              </w:rPr>
              <w:tab/>
            </w:r>
            <w:r w:rsidR="006F4A1F">
              <w:rPr>
                <w:noProof/>
                <w:webHidden/>
              </w:rPr>
              <w:fldChar w:fldCharType="begin"/>
            </w:r>
            <w:r w:rsidR="006F4A1F">
              <w:rPr>
                <w:noProof/>
                <w:webHidden/>
              </w:rPr>
              <w:instrText xml:space="preserve"> PAGEREF _Toc523146382 \h </w:instrText>
            </w:r>
            <w:r w:rsidR="006F4A1F">
              <w:rPr>
                <w:noProof/>
                <w:webHidden/>
              </w:rPr>
            </w:r>
            <w:r w:rsidR="006F4A1F">
              <w:rPr>
                <w:noProof/>
                <w:webHidden/>
              </w:rPr>
              <w:fldChar w:fldCharType="separate"/>
            </w:r>
            <w:r w:rsidR="002405C1">
              <w:rPr>
                <w:noProof/>
                <w:webHidden/>
              </w:rPr>
              <w:t>20</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83" w:history="1">
            <w:r w:rsidR="006F4A1F" w:rsidRPr="004C764B">
              <w:rPr>
                <w:rStyle w:val="a5"/>
                <w:noProof/>
              </w:rPr>
              <w:t>1.4.</w:t>
            </w:r>
            <w:r w:rsidR="006F4A1F">
              <w:rPr>
                <w:rFonts w:asciiTheme="minorHAnsi" w:hAnsiTheme="minorHAnsi"/>
                <w:noProof/>
              </w:rPr>
              <w:tab/>
            </w:r>
            <w:r w:rsidR="006F4A1F" w:rsidRPr="004C764B">
              <w:rPr>
                <w:rStyle w:val="a5"/>
                <w:noProof/>
              </w:rPr>
              <w:t>Результаты анализа имеющихся документов территориального планирования и документации по планировке территории, документов стратегического планирования</w:t>
            </w:r>
            <w:r w:rsidR="006F4A1F">
              <w:rPr>
                <w:noProof/>
                <w:webHidden/>
              </w:rPr>
              <w:tab/>
            </w:r>
            <w:r w:rsidR="006F4A1F">
              <w:rPr>
                <w:noProof/>
                <w:webHidden/>
              </w:rPr>
              <w:fldChar w:fldCharType="begin"/>
            </w:r>
            <w:r w:rsidR="006F4A1F">
              <w:rPr>
                <w:noProof/>
                <w:webHidden/>
              </w:rPr>
              <w:instrText xml:space="preserve"> PAGEREF _Toc523146383 \h </w:instrText>
            </w:r>
            <w:r w:rsidR="006F4A1F">
              <w:rPr>
                <w:noProof/>
                <w:webHidden/>
              </w:rPr>
            </w:r>
            <w:r w:rsidR="006F4A1F">
              <w:rPr>
                <w:noProof/>
                <w:webHidden/>
              </w:rPr>
              <w:fldChar w:fldCharType="separate"/>
            </w:r>
            <w:r w:rsidR="002405C1">
              <w:rPr>
                <w:noProof/>
                <w:webHidden/>
              </w:rPr>
              <w:t>24</w:t>
            </w:r>
            <w:r w:rsidR="006F4A1F">
              <w:rPr>
                <w:noProof/>
                <w:webHidden/>
              </w:rPr>
              <w:fldChar w:fldCharType="end"/>
            </w:r>
          </w:hyperlink>
        </w:p>
        <w:p w:rsidR="006F4A1F" w:rsidRDefault="00195237">
          <w:pPr>
            <w:pStyle w:val="41"/>
            <w:rPr>
              <w:rFonts w:asciiTheme="minorHAnsi" w:hAnsiTheme="minorHAnsi"/>
              <w:noProof/>
            </w:rPr>
          </w:pPr>
          <w:hyperlink w:anchor="_Toc523146384" w:history="1">
            <w:r w:rsidR="006F4A1F" w:rsidRPr="004C764B">
              <w:rPr>
                <w:rStyle w:val="a5"/>
                <w:noProof/>
              </w:rPr>
              <w:t>1.4.1. Анализ имеющихся документов территориального планирования</w:t>
            </w:r>
            <w:r w:rsidR="006F4A1F">
              <w:rPr>
                <w:noProof/>
                <w:webHidden/>
              </w:rPr>
              <w:tab/>
            </w:r>
            <w:r w:rsidR="006F4A1F">
              <w:rPr>
                <w:noProof/>
                <w:webHidden/>
              </w:rPr>
              <w:fldChar w:fldCharType="begin"/>
            </w:r>
            <w:r w:rsidR="006F4A1F">
              <w:rPr>
                <w:noProof/>
                <w:webHidden/>
              </w:rPr>
              <w:instrText xml:space="preserve"> PAGEREF _Toc523146384 \h </w:instrText>
            </w:r>
            <w:r w:rsidR="006F4A1F">
              <w:rPr>
                <w:noProof/>
                <w:webHidden/>
              </w:rPr>
            </w:r>
            <w:r w:rsidR="006F4A1F">
              <w:rPr>
                <w:noProof/>
                <w:webHidden/>
              </w:rPr>
              <w:fldChar w:fldCharType="separate"/>
            </w:r>
            <w:r w:rsidR="002405C1">
              <w:rPr>
                <w:noProof/>
                <w:webHidden/>
              </w:rPr>
              <w:t>24</w:t>
            </w:r>
            <w:r w:rsidR="006F4A1F">
              <w:rPr>
                <w:noProof/>
                <w:webHidden/>
              </w:rPr>
              <w:fldChar w:fldCharType="end"/>
            </w:r>
          </w:hyperlink>
        </w:p>
        <w:p w:rsidR="006F4A1F" w:rsidRDefault="00195237">
          <w:pPr>
            <w:pStyle w:val="5"/>
            <w:rPr>
              <w:rFonts w:asciiTheme="minorHAnsi" w:hAnsiTheme="minorHAnsi"/>
              <w:noProof/>
            </w:rPr>
          </w:pPr>
          <w:hyperlink w:anchor="_Toc523146385" w:history="1">
            <w:r w:rsidR="006F4A1F" w:rsidRPr="004C764B">
              <w:rPr>
                <w:rStyle w:val="a5"/>
                <w:noProof/>
              </w:rPr>
              <w:t>1.4.1.1 Анализ Генерального плана муниципального образования город Карабаново Александровского района Владимирской области</w:t>
            </w:r>
            <w:r w:rsidR="006F4A1F">
              <w:rPr>
                <w:noProof/>
                <w:webHidden/>
              </w:rPr>
              <w:tab/>
            </w:r>
            <w:r w:rsidR="006F4A1F">
              <w:rPr>
                <w:noProof/>
                <w:webHidden/>
              </w:rPr>
              <w:fldChar w:fldCharType="begin"/>
            </w:r>
            <w:r w:rsidR="006F4A1F">
              <w:rPr>
                <w:noProof/>
                <w:webHidden/>
              </w:rPr>
              <w:instrText xml:space="preserve"> PAGEREF _Toc523146385 \h </w:instrText>
            </w:r>
            <w:r w:rsidR="006F4A1F">
              <w:rPr>
                <w:noProof/>
                <w:webHidden/>
              </w:rPr>
            </w:r>
            <w:r w:rsidR="006F4A1F">
              <w:rPr>
                <w:noProof/>
                <w:webHidden/>
              </w:rPr>
              <w:fldChar w:fldCharType="separate"/>
            </w:r>
            <w:r w:rsidR="002405C1">
              <w:rPr>
                <w:noProof/>
                <w:webHidden/>
              </w:rPr>
              <w:t>24</w:t>
            </w:r>
            <w:r w:rsidR="006F4A1F">
              <w:rPr>
                <w:noProof/>
                <w:webHidden/>
              </w:rPr>
              <w:fldChar w:fldCharType="end"/>
            </w:r>
          </w:hyperlink>
        </w:p>
        <w:p w:rsidR="006F4A1F" w:rsidRDefault="00195237">
          <w:pPr>
            <w:pStyle w:val="5"/>
            <w:rPr>
              <w:rFonts w:asciiTheme="minorHAnsi" w:hAnsiTheme="minorHAnsi"/>
              <w:noProof/>
            </w:rPr>
          </w:pPr>
          <w:hyperlink w:anchor="_Toc523146386" w:history="1">
            <w:r w:rsidR="006F4A1F" w:rsidRPr="004C764B">
              <w:rPr>
                <w:rStyle w:val="a5"/>
                <w:noProof/>
              </w:rPr>
              <w:t>1.4.1.2. Анализ схем территориального планирования (СТП)</w:t>
            </w:r>
            <w:r w:rsidR="006F4A1F">
              <w:rPr>
                <w:noProof/>
                <w:webHidden/>
              </w:rPr>
              <w:tab/>
            </w:r>
            <w:r w:rsidR="006F4A1F">
              <w:rPr>
                <w:noProof/>
                <w:webHidden/>
              </w:rPr>
              <w:fldChar w:fldCharType="begin"/>
            </w:r>
            <w:r w:rsidR="006F4A1F">
              <w:rPr>
                <w:noProof/>
                <w:webHidden/>
              </w:rPr>
              <w:instrText xml:space="preserve"> PAGEREF _Toc523146386 \h </w:instrText>
            </w:r>
            <w:r w:rsidR="006F4A1F">
              <w:rPr>
                <w:noProof/>
                <w:webHidden/>
              </w:rPr>
            </w:r>
            <w:r w:rsidR="006F4A1F">
              <w:rPr>
                <w:noProof/>
                <w:webHidden/>
              </w:rPr>
              <w:fldChar w:fldCharType="separate"/>
            </w:r>
            <w:r w:rsidR="002405C1">
              <w:rPr>
                <w:noProof/>
                <w:webHidden/>
              </w:rPr>
              <w:t>25</w:t>
            </w:r>
            <w:r w:rsidR="006F4A1F">
              <w:rPr>
                <w:noProof/>
                <w:webHidden/>
              </w:rPr>
              <w:fldChar w:fldCharType="end"/>
            </w:r>
          </w:hyperlink>
        </w:p>
        <w:p w:rsidR="006F4A1F" w:rsidRDefault="00195237">
          <w:pPr>
            <w:pStyle w:val="41"/>
            <w:rPr>
              <w:rFonts w:asciiTheme="minorHAnsi" w:hAnsiTheme="minorHAnsi"/>
              <w:noProof/>
            </w:rPr>
          </w:pPr>
          <w:hyperlink w:anchor="_Toc523146387" w:history="1">
            <w:r w:rsidR="006F4A1F" w:rsidRPr="004C764B">
              <w:rPr>
                <w:rStyle w:val="a5"/>
                <w:noProof/>
              </w:rPr>
              <w:t>1.4.2. Анализ имеющейся документации по планировке территории</w:t>
            </w:r>
            <w:r w:rsidR="006F4A1F">
              <w:rPr>
                <w:noProof/>
                <w:webHidden/>
              </w:rPr>
              <w:tab/>
            </w:r>
            <w:r w:rsidR="006F4A1F">
              <w:rPr>
                <w:noProof/>
                <w:webHidden/>
              </w:rPr>
              <w:fldChar w:fldCharType="begin"/>
            </w:r>
            <w:r w:rsidR="006F4A1F">
              <w:rPr>
                <w:noProof/>
                <w:webHidden/>
              </w:rPr>
              <w:instrText xml:space="preserve"> PAGEREF _Toc523146387 \h </w:instrText>
            </w:r>
            <w:r w:rsidR="006F4A1F">
              <w:rPr>
                <w:noProof/>
                <w:webHidden/>
              </w:rPr>
            </w:r>
            <w:r w:rsidR="006F4A1F">
              <w:rPr>
                <w:noProof/>
                <w:webHidden/>
              </w:rPr>
              <w:fldChar w:fldCharType="separate"/>
            </w:r>
            <w:r w:rsidR="002405C1">
              <w:rPr>
                <w:noProof/>
                <w:webHidden/>
              </w:rPr>
              <w:t>26</w:t>
            </w:r>
            <w:r w:rsidR="006F4A1F">
              <w:rPr>
                <w:noProof/>
                <w:webHidden/>
              </w:rPr>
              <w:fldChar w:fldCharType="end"/>
            </w:r>
          </w:hyperlink>
        </w:p>
        <w:p w:rsidR="006F4A1F" w:rsidRDefault="00195237">
          <w:pPr>
            <w:pStyle w:val="41"/>
            <w:rPr>
              <w:rFonts w:asciiTheme="minorHAnsi" w:hAnsiTheme="minorHAnsi"/>
              <w:noProof/>
            </w:rPr>
          </w:pPr>
          <w:hyperlink w:anchor="_Toc523146388" w:history="1">
            <w:r w:rsidR="006F4A1F" w:rsidRPr="004C764B">
              <w:rPr>
                <w:rStyle w:val="a5"/>
                <w:noProof/>
              </w:rPr>
              <w:t>1.4.3. Анализ документов стратегического планирования</w:t>
            </w:r>
            <w:r w:rsidR="006F4A1F">
              <w:rPr>
                <w:noProof/>
                <w:webHidden/>
              </w:rPr>
              <w:tab/>
            </w:r>
            <w:r w:rsidR="006F4A1F">
              <w:rPr>
                <w:noProof/>
                <w:webHidden/>
              </w:rPr>
              <w:fldChar w:fldCharType="begin"/>
            </w:r>
            <w:r w:rsidR="006F4A1F">
              <w:rPr>
                <w:noProof/>
                <w:webHidden/>
              </w:rPr>
              <w:instrText xml:space="preserve"> PAGEREF _Toc523146388 \h </w:instrText>
            </w:r>
            <w:r w:rsidR="006F4A1F">
              <w:rPr>
                <w:noProof/>
                <w:webHidden/>
              </w:rPr>
            </w:r>
            <w:r w:rsidR="006F4A1F">
              <w:rPr>
                <w:noProof/>
                <w:webHidden/>
              </w:rPr>
              <w:fldChar w:fldCharType="separate"/>
            </w:r>
            <w:r w:rsidR="002405C1">
              <w:rPr>
                <w:noProof/>
                <w:webHidden/>
              </w:rPr>
              <w:t>26</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89" w:history="1">
            <w:r w:rsidR="006F4A1F" w:rsidRPr="004C764B">
              <w:rPr>
                <w:rStyle w:val="a5"/>
                <w:noProof/>
              </w:rPr>
              <w:t>1.5.</w:t>
            </w:r>
            <w:r w:rsidR="006F4A1F">
              <w:rPr>
                <w:rFonts w:asciiTheme="minorHAnsi" w:hAnsiTheme="minorHAnsi"/>
                <w:noProof/>
              </w:rPr>
              <w:tab/>
            </w:r>
            <w:r w:rsidR="006F4A1F" w:rsidRPr="004C764B">
              <w:rPr>
                <w:rStyle w:val="a5"/>
                <w:noProof/>
              </w:rP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r w:rsidR="006F4A1F">
              <w:rPr>
                <w:rStyle w:val="a5"/>
                <w:noProof/>
              </w:rPr>
              <w:t>….</w:t>
            </w:r>
            <w:r w:rsidR="006F4A1F">
              <w:rPr>
                <w:noProof/>
                <w:webHidden/>
              </w:rPr>
              <w:tab/>
            </w:r>
            <w:r w:rsidR="006F4A1F">
              <w:rPr>
                <w:noProof/>
                <w:webHidden/>
              </w:rPr>
              <w:fldChar w:fldCharType="begin"/>
            </w:r>
            <w:r w:rsidR="006F4A1F">
              <w:rPr>
                <w:noProof/>
                <w:webHidden/>
              </w:rPr>
              <w:instrText xml:space="preserve"> PAGEREF _Toc523146389 \h </w:instrText>
            </w:r>
            <w:r w:rsidR="006F4A1F">
              <w:rPr>
                <w:noProof/>
                <w:webHidden/>
              </w:rPr>
            </w:r>
            <w:r w:rsidR="006F4A1F">
              <w:rPr>
                <w:noProof/>
                <w:webHidden/>
              </w:rPr>
              <w:fldChar w:fldCharType="separate"/>
            </w:r>
            <w:r w:rsidR="002405C1">
              <w:rPr>
                <w:noProof/>
                <w:webHidden/>
              </w:rPr>
              <w:t>28</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90" w:history="1">
            <w:r w:rsidR="006F4A1F" w:rsidRPr="004C764B">
              <w:rPr>
                <w:rStyle w:val="a5"/>
                <w:noProof/>
              </w:rPr>
              <w:t>1.6.</w:t>
            </w:r>
            <w:r w:rsidR="006F4A1F">
              <w:rPr>
                <w:rFonts w:asciiTheme="minorHAnsi" w:hAnsiTheme="minorHAnsi"/>
                <w:noProof/>
              </w:rPr>
              <w:tab/>
            </w:r>
            <w:r w:rsidR="006F4A1F" w:rsidRPr="004C764B">
              <w:rPr>
                <w:rStyle w:val="a5"/>
                <w:noProof/>
              </w:rP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r w:rsidR="006F4A1F">
              <w:rPr>
                <w:noProof/>
                <w:webHidden/>
              </w:rPr>
              <w:tab/>
            </w:r>
            <w:r w:rsidR="006F4A1F">
              <w:rPr>
                <w:noProof/>
                <w:webHidden/>
              </w:rPr>
              <w:fldChar w:fldCharType="begin"/>
            </w:r>
            <w:r w:rsidR="006F4A1F">
              <w:rPr>
                <w:noProof/>
                <w:webHidden/>
              </w:rPr>
              <w:instrText xml:space="preserve"> PAGEREF _Toc523146390 \h </w:instrText>
            </w:r>
            <w:r w:rsidR="006F4A1F">
              <w:rPr>
                <w:noProof/>
                <w:webHidden/>
              </w:rPr>
            </w:r>
            <w:r w:rsidR="006F4A1F">
              <w:rPr>
                <w:noProof/>
                <w:webHidden/>
              </w:rPr>
              <w:fldChar w:fldCharType="separate"/>
            </w:r>
            <w:r w:rsidR="002405C1">
              <w:rPr>
                <w:noProof/>
                <w:webHidden/>
              </w:rPr>
              <w:t>35</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91" w:history="1">
            <w:r w:rsidR="006F4A1F" w:rsidRPr="004C764B">
              <w:rPr>
                <w:rStyle w:val="a5"/>
                <w:rFonts w:cs="Times New Roman"/>
                <w:noProof/>
              </w:rPr>
              <w:t>1.7.</w:t>
            </w:r>
            <w:r w:rsidR="006F4A1F">
              <w:rPr>
                <w:rFonts w:asciiTheme="minorHAnsi" w:hAnsiTheme="minorHAnsi"/>
                <w:noProof/>
              </w:rPr>
              <w:tab/>
            </w:r>
            <w:r w:rsidR="006F4A1F" w:rsidRPr="004C764B">
              <w:rPr>
                <w:rStyle w:val="a5"/>
                <w:noProof/>
              </w:rP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r w:rsidR="006F4A1F">
              <w:rPr>
                <w:noProof/>
                <w:webHidden/>
              </w:rPr>
              <w:tab/>
            </w:r>
            <w:r w:rsidR="006F4A1F">
              <w:rPr>
                <w:noProof/>
                <w:webHidden/>
              </w:rPr>
              <w:fldChar w:fldCharType="begin"/>
            </w:r>
            <w:r w:rsidR="006F4A1F">
              <w:rPr>
                <w:noProof/>
                <w:webHidden/>
              </w:rPr>
              <w:instrText xml:space="preserve"> PAGEREF _Toc523146391 \h </w:instrText>
            </w:r>
            <w:r w:rsidR="006F4A1F">
              <w:rPr>
                <w:noProof/>
                <w:webHidden/>
              </w:rPr>
            </w:r>
            <w:r w:rsidR="006F4A1F">
              <w:rPr>
                <w:noProof/>
                <w:webHidden/>
              </w:rPr>
              <w:fldChar w:fldCharType="separate"/>
            </w:r>
            <w:r w:rsidR="002405C1">
              <w:rPr>
                <w:noProof/>
                <w:webHidden/>
              </w:rPr>
              <w:t>37</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92" w:history="1">
            <w:r w:rsidR="006F4A1F" w:rsidRPr="004C764B">
              <w:rPr>
                <w:rStyle w:val="a5"/>
                <w:noProof/>
              </w:rPr>
              <w:t>1.8.</w:t>
            </w:r>
            <w:r w:rsidR="006F4A1F">
              <w:rPr>
                <w:rFonts w:asciiTheme="minorHAnsi" w:hAnsiTheme="minorHAnsi"/>
                <w:noProof/>
              </w:rPr>
              <w:tab/>
            </w:r>
            <w:r w:rsidR="006F4A1F" w:rsidRPr="004C764B">
              <w:rPr>
                <w:rStyle w:val="a5"/>
                <w:noProof/>
              </w:rPr>
              <w:t>Результаты исследования пассажиропотоков и грузопотоков</w:t>
            </w:r>
            <w:r w:rsidR="006F4A1F">
              <w:rPr>
                <w:noProof/>
                <w:webHidden/>
              </w:rPr>
              <w:tab/>
            </w:r>
            <w:r w:rsidR="006F4A1F">
              <w:rPr>
                <w:noProof/>
                <w:webHidden/>
              </w:rPr>
              <w:fldChar w:fldCharType="begin"/>
            </w:r>
            <w:r w:rsidR="006F4A1F">
              <w:rPr>
                <w:noProof/>
                <w:webHidden/>
              </w:rPr>
              <w:instrText xml:space="preserve"> PAGEREF _Toc523146392 \h </w:instrText>
            </w:r>
            <w:r w:rsidR="006F4A1F">
              <w:rPr>
                <w:noProof/>
                <w:webHidden/>
              </w:rPr>
            </w:r>
            <w:r w:rsidR="006F4A1F">
              <w:rPr>
                <w:noProof/>
                <w:webHidden/>
              </w:rPr>
              <w:fldChar w:fldCharType="separate"/>
            </w:r>
            <w:r w:rsidR="002405C1">
              <w:rPr>
                <w:noProof/>
                <w:webHidden/>
              </w:rPr>
              <w:t>38</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393" w:history="1">
            <w:r w:rsidR="006F4A1F" w:rsidRPr="004C764B">
              <w:rPr>
                <w:rStyle w:val="a5"/>
                <w:noProof/>
              </w:rPr>
              <w:t>1.9.</w:t>
            </w:r>
            <w:r w:rsidR="006F4A1F">
              <w:rPr>
                <w:rFonts w:asciiTheme="minorHAnsi" w:hAnsiTheme="minorHAnsi"/>
                <w:noProof/>
              </w:rPr>
              <w:tab/>
            </w:r>
            <w:r w:rsidR="006F4A1F" w:rsidRPr="004C764B">
              <w:rPr>
                <w:rStyle w:val="a5"/>
                <w:noProof/>
              </w:rPr>
              <w:t>Результаты анализа условий дорожного движения, включая данные о загрузке пересечений и примыканий дорог со светофорным регулированием</w:t>
            </w:r>
            <w:r w:rsidR="006F4A1F">
              <w:rPr>
                <w:noProof/>
                <w:webHidden/>
              </w:rPr>
              <w:tab/>
            </w:r>
            <w:r w:rsidR="006F4A1F">
              <w:rPr>
                <w:noProof/>
                <w:webHidden/>
              </w:rPr>
              <w:fldChar w:fldCharType="begin"/>
            </w:r>
            <w:r w:rsidR="006F4A1F">
              <w:rPr>
                <w:noProof/>
                <w:webHidden/>
              </w:rPr>
              <w:instrText xml:space="preserve"> PAGEREF _Toc523146393 \h </w:instrText>
            </w:r>
            <w:r w:rsidR="006F4A1F">
              <w:rPr>
                <w:noProof/>
                <w:webHidden/>
              </w:rPr>
            </w:r>
            <w:r w:rsidR="006F4A1F">
              <w:rPr>
                <w:noProof/>
                <w:webHidden/>
              </w:rPr>
              <w:fldChar w:fldCharType="separate"/>
            </w:r>
            <w:r w:rsidR="002405C1">
              <w:rPr>
                <w:noProof/>
                <w:webHidden/>
              </w:rPr>
              <w:t>39</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394" w:history="1">
            <w:r w:rsidR="006F4A1F" w:rsidRPr="004C764B">
              <w:rPr>
                <w:rStyle w:val="a5"/>
                <w:noProof/>
              </w:rPr>
              <w:t>1.10.</w:t>
            </w:r>
            <w:r w:rsidR="006F4A1F">
              <w:rPr>
                <w:rFonts w:asciiTheme="minorHAnsi" w:hAnsiTheme="minorHAnsi"/>
                <w:noProof/>
              </w:rPr>
              <w:tab/>
            </w:r>
            <w:r w:rsidR="006F4A1F" w:rsidRPr="004C764B">
              <w:rPr>
                <w:rStyle w:val="a5"/>
                <w:noProof/>
              </w:rPr>
              <w:t>Данные об эксплуатационном состоянии технических средств ОДД</w:t>
            </w:r>
            <w:r w:rsidR="006F4A1F">
              <w:rPr>
                <w:noProof/>
                <w:webHidden/>
              </w:rPr>
              <w:tab/>
            </w:r>
            <w:r w:rsidR="006F4A1F">
              <w:rPr>
                <w:noProof/>
                <w:webHidden/>
              </w:rPr>
              <w:fldChar w:fldCharType="begin"/>
            </w:r>
            <w:r w:rsidR="006F4A1F">
              <w:rPr>
                <w:noProof/>
                <w:webHidden/>
              </w:rPr>
              <w:instrText xml:space="preserve"> PAGEREF _Toc523146394 \h </w:instrText>
            </w:r>
            <w:r w:rsidR="006F4A1F">
              <w:rPr>
                <w:noProof/>
                <w:webHidden/>
              </w:rPr>
            </w:r>
            <w:r w:rsidR="006F4A1F">
              <w:rPr>
                <w:noProof/>
                <w:webHidden/>
              </w:rPr>
              <w:fldChar w:fldCharType="separate"/>
            </w:r>
            <w:r w:rsidR="002405C1">
              <w:rPr>
                <w:noProof/>
                <w:webHidden/>
              </w:rPr>
              <w:t>40</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395" w:history="1">
            <w:r w:rsidR="006F4A1F" w:rsidRPr="004C764B">
              <w:rPr>
                <w:rStyle w:val="a5"/>
                <w:rFonts w:cs="Times New Roman"/>
                <w:noProof/>
              </w:rPr>
              <w:t>1.11.</w:t>
            </w:r>
            <w:r w:rsidR="006F4A1F">
              <w:rPr>
                <w:rFonts w:asciiTheme="minorHAnsi" w:hAnsiTheme="minorHAnsi"/>
                <w:noProof/>
              </w:rPr>
              <w:tab/>
            </w:r>
            <w:r w:rsidR="006F4A1F" w:rsidRPr="004C764B">
              <w:rPr>
                <w:rStyle w:val="a5"/>
                <w:noProof/>
              </w:rPr>
              <w:t>Результаты оценки эффективности используемых методов ОДД</w:t>
            </w:r>
            <w:r w:rsidR="006F4A1F">
              <w:rPr>
                <w:noProof/>
                <w:webHidden/>
              </w:rPr>
              <w:tab/>
            </w:r>
            <w:r w:rsidR="006F4A1F">
              <w:rPr>
                <w:noProof/>
                <w:webHidden/>
              </w:rPr>
              <w:fldChar w:fldCharType="begin"/>
            </w:r>
            <w:r w:rsidR="006F4A1F">
              <w:rPr>
                <w:noProof/>
                <w:webHidden/>
              </w:rPr>
              <w:instrText xml:space="preserve"> PAGEREF _Toc523146395 \h </w:instrText>
            </w:r>
            <w:r w:rsidR="006F4A1F">
              <w:rPr>
                <w:noProof/>
                <w:webHidden/>
              </w:rPr>
            </w:r>
            <w:r w:rsidR="006F4A1F">
              <w:rPr>
                <w:noProof/>
                <w:webHidden/>
              </w:rPr>
              <w:fldChar w:fldCharType="separate"/>
            </w:r>
            <w:r w:rsidR="002405C1">
              <w:rPr>
                <w:noProof/>
                <w:webHidden/>
              </w:rPr>
              <w:t>42</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396" w:history="1">
            <w:r w:rsidR="006F4A1F" w:rsidRPr="004C764B">
              <w:rPr>
                <w:rStyle w:val="a5"/>
                <w:noProof/>
              </w:rPr>
              <w:t>1.12.</w:t>
            </w:r>
            <w:r w:rsidR="006F4A1F">
              <w:rPr>
                <w:rFonts w:asciiTheme="minorHAnsi" w:hAnsiTheme="minorHAnsi"/>
                <w:noProof/>
              </w:rPr>
              <w:tab/>
            </w:r>
            <w:r w:rsidR="006F4A1F" w:rsidRPr="004C764B">
              <w:rPr>
                <w:rStyle w:val="a5"/>
                <w:noProof/>
              </w:rPr>
              <w:t>Результаты исследования причин и условий возникновения дорожно-транспортных происшествий</w:t>
            </w:r>
            <w:r w:rsidR="006F4A1F">
              <w:rPr>
                <w:noProof/>
                <w:webHidden/>
              </w:rPr>
              <w:tab/>
            </w:r>
            <w:r w:rsidR="006F4A1F">
              <w:rPr>
                <w:noProof/>
                <w:webHidden/>
              </w:rPr>
              <w:fldChar w:fldCharType="begin"/>
            </w:r>
            <w:r w:rsidR="006F4A1F">
              <w:rPr>
                <w:noProof/>
                <w:webHidden/>
              </w:rPr>
              <w:instrText xml:space="preserve"> PAGEREF _Toc523146396 \h </w:instrText>
            </w:r>
            <w:r w:rsidR="006F4A1F">
              <w:rPr>
                <w:noProof/>
                <w:webHidden/>
              </w:rPr>
            </w:r>
            <w:r w:rsidR="006F4A1F">
              <w:rPr>
                <w:noProof/>
                <w:webHidden/>
              </w:rPr>
              <w:fldChar w:fldCharType="separate"/>
            </w:r>
            <w:r w:rsidR="002405C1">
              <w:rPr>
                <w:noProof/>
                <w:webHidden/>
              </w:rPr>
              <w:t>43</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397" w:history="1">
            <w:r w:rsidR="006F4A1F" w:rsidRPr="004C764B">
              <w:rPr>
                <w:rStyle w:val="a5"/>
                <w:noProof/>
              </w:rPr>
              <w:t>1.13.</w:t>
            </w:r>
            <w:r w:rsidR="006F4A1F">
              <w:rPr>
                <w:rFonts w:asciiTheme="minorHAnsi" w:hAnsiTheme="minorHAnsi"/>
                <w:noProof/>
              </w:rPr>
              <w:tab/>
            </w:r>
            <w:r w:rsidR="006F4A1F" w:rsidRPr="004C764B">
              <w:rPr>
                <w:rStyle w:val="a5"/>
                <w:noProof/>
              </w:rPr>
              <w:t>Результаты изучения общественного мнения и мнения водителей транспортных средств</w:t>
            </w:r>
            <w:r w:rsidR="006F4A1F">
              <w:rPr>
                <w:rStyle w:val="a5"/>
                <w:noProof/>
              </w:rPr>
              <w:t>…</w:t>
            </w:r>
            <w:r w:rsidR="006F4A1F">
              <w:rPr>
                <w:noProof/>
                <w:webHidden/>
              </w:rPr>
              <w:tab/>
            </w:r>
            <w:r w:rsidR="006F4A1F">
              <w:rPr>
                <w:noProof/>
                <w:webHidden/>
              </w:rPr>
              <w:fldChar w:fldCharType="begin"/>
            </w:r>
            <w:r w:rsidR="006F4A1F">
              <w:rPr>
                <w:noProof/>
                <w:webHidden/>
              </w:rPr>
              <w:instrText xml:space="preserve"> PAGEREF _Toc523146397 \h </w:instrText>
            </w:r>
            <w:r w:rsidR="006F4A1F">
              <w:rPr>
                <w:noProof/>
                <w:webHidden/>
              </w:rPr>
            </w:r>
            <w:r w:rsidR="006F4A1F">
              <w:rPr>
                <w:noProof/>
                <w:webHidden/>
              </w:rPr>
              <w:fldChar w:fldCharType="separate"/>
            </w:r>
            <w:r w:rsidR="002405C1">
              <w:rPr>
                <w:noProof/>
                <w:webHidden/>
              </w:rPr>
              <w:t>44</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398" w:history="1">
            <w:r w:rsidR="006F4A1F" w:rsidRPr="004C764B">
              <w:rPr>
                <w:rStyle w:val="a5"/>
                <w:noProof/>
              </w:rPr>
              <w:t>2.</w:t>
            </w:r>
            <w:r w:rsidR="006F4A1F">
              <w:rPr>
                <w:rFonts w:asciiTheme="minorHAnsi" w:eastAsiaTheme="minorEastAsia" w:hAnsiTheme="minorHAnsi"/>
                <w:noProof/>
                <w:lang w:eastAsia="ru-RU"/>
              </w:rPr>
              <w:tab/>
            </w:r>
            <w:r w:rsidR="006F4A1F" w:rsidRPr="004C764B">
              <w:rPr>
                <w:rStyle w:val="a5"/>
                <w:noProof/>
              </w:rPr>
              <w:t>ПРИНЦИПИАЛЬНЫЕ ПРЕДЛОЖЕНИЯ И РЕШЕНИЯ ПО ОСНОВНЫМ МЕРОПРИЯТИЯМ ОРГАНИЗАЦИИ ДОРОЖНОГО ДВИЖЕНИЯ</w:t>
            </w:r>
            <w:r w:rsidR="006F4A1F">
              <w:rPr>
                <w:noProof/>
                <w:webHidden/>
              </w:rPr>
              <w:tab/>
            </w:r>
            <w:r w:rsidR="006F4A1F">
              <w:rPr>
                <w:noProof/>
                <w:webHidden/>
              </w:rPr>
              <w:fldChar w:fldCharType="begin"/>
            </w:r>
            <w:r w:rsidR="006F4A1F">
              <w:rPr>
                <w:noProof/>
                <w:webHidden/>
              </w:rPr>
              <w:instrText xml:space="preserve"> PAGEREF _Toc523146398 \h </w:instrText>
            </w:r>
            <w:r w:rsidR="006F4A1F">
              <w:rPr>
                <w:noProof/>
                <w:webHidden/>
              </w:rPr>
            </w:r>
            <w:r w:rsidR="006F4A1F">
              <w:rPr>
                <w:noProof/>
                <w:webHidden/>
              </w:rPr>
              <w:fldChar w:fldCharType="separate"/>
            </w:r>
            <w:r w:rsidR="002405C1">
              <w:rPr>
                <w:noProof/>
                <w:webHidden/>
              </w:rPr>
              <w:t>46</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399" w:history="1">
            <w:r w:rsidR="006F4A1F" w:rsidRPr="004C764B">
              <w:rPr>
                <w:rStyle w:val="a5"/>
                <w:noProof/>
              </w:rPr>
              <w:t>3.</w:t>
            </w:r>
            <w:r w:rsidR="006F4A1F">
              <w:rPr>
                <w:rFonts w:asciiTheme="minorHAnsi" w:eastAsiaTheme="minorEastAsia" w:hAnsiTheme="minorHAnsi"/>
                <w:noProof/>
                <w:lang w:eastAsia="ru-RU"/>
              </w:rPr>
              <w:tab/>
            </w:r>
            <w:r w:rsidR="006F4A1F" w:rsidRPr="004C764B">
              <w:rPr>
                <w:rStyle w:val="a5"/>
                <w:noProof/>
              </w:rPr>
              <w:t>УКРУПНЕННАЯ ОЦЕНКА ПРЕДЛАГАЕМЫХ ВАРИАНТОВ ПРОЕКТИРОВАНИЯ С ПОСЛЕДУЮЩИМ ВЫБОРОМ ПРЕДЛАГАЕМОГО К РЕАЛИЗАЦИИ ВАРИАНТА</w:t>
            </w:r>
            <w:r w:rsidR="006F4A1F">
              <w:rPr>
                <w:noProof/>
                <w:webHidden/>
              </w:rPr>
              <w:tab/>
            </w:r>
            <w:r w:rsidR="006F4A1F">
              <w:rPr>
                <w:noProof/>
                <w:webHidden/>
              </w:rPr>
              <w:fldChar w:fldCharType="begin"/>
            </w:r>
            <w:r w:rsidR="006F4A1F">
              <w:rPr>
                <w:noProof/>
                <w:webHidden/>
              </w:rPr>
              <w:instrText xml:space="preserve"> PAGEREF _Toc523146399 \h </w:instrText>
            </w:r>
            <w:r w:rsidR="006F4A1F">
              <w:rPr>
                <w:noProof/>
                <w:webHidden/>
              </w:rPr>
            </w:r>
            <w:r w:rsidR="006F4A1F">
              <w:rPr>
                <w:noProof/>
                <w:webHidden/>
              </w:rPr>
              <w:fldChar w:fldCharType="separate"/>
            </w:r>
            <w:r w:rsidR="002405C1">
              <w:rPr>
                <w:noProof/>
                <w:webHidden/>
              </w:rPr>
              <w:t>49</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400" w:history="1">
            <w:r w:rsidR="006F4A1F" w:rsidRPr="004C764B">
              <w:rPr>
                <w:rStyle w:val="a5"/>
                <w:noProof/>
              </w:rPr>
              <w:t>4.</w:t>
            </w:r>
            <w:r w:rsidR="006F4A1F">
              <w:rPr>
                <w:rFonts w:asciiTheme="minorHAnsi" w:eastAsiaTheme="minorEastAsia" w:hAnsiTheme="minorHAnsi"/>
                <w:noProof/>
                <w:lang w:eastAsia="ru-RU"/>
              </w:rPr>
              <w:tab/>
            </w:r>
            <w:r w:rsidR="006F4A1F" w:rsidRPr="004C764B">
              <w:rPr>
                <w:rStyle w:val="a5"/>
                <w:noProof/>
              </w:rPr>
              <w:t>МЕРОПРИЯТИЯ ПО ОДД ДЛЯ ПРЕДЛАГАЕМОГО К РЕАЛИЗАЦИИ ВАРИАНТА ПРОЕКТИРОВАНИЯ И ИХ ОЧЕРЕДНОСТЬ ВЫПОЛНЕНИЯ</w:t>
            </w:r>
            <w:r w:rsidR="006F4A1F">
              <w:rPr>
                <w:noProof/>
                <w:webHidden/>
              </w:rPr>
              <w:tab/>
            </w:r>
            <w:r w:rsidR="006F4A1F">
              <w:rPr>
                <w:noProof/>
                <w:webHidden/>
              </w:rPr>
              <w:fldChar w:fldCharType="begin"/>
            </w:r>
            <w:r w:rsidR="006F4A1F">
              <w:rPr>
                <w:noProof/>
                <w:webHidden/>
              </w:rPr>
              <w:instrText xml:space="preserve"> PAGEREF _Toc523146400 \h </w:instrText>
            </w:r>
            <w:r w:rsidR="006F4A1F">
              <w:rPr>
                <w:noProof/>
                <w:webHidden/>
              </w:rPr>
            </w:r>
            <w:r w:rsidR="006F4A1F">
              <w:rPr>
                <w:noProof/>
                <w:webHidden/>
              </w:rPr>
              <w:fldChar w:fldCharType="separate"/>
            </w:r>
            <w:r w:rsidR="002405C1">
              <w:rPr>
                <w:noProof/>
                <w:webHidden/>
              </w:rPr>
              <w:t>50</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1" w:history="1">
            <w:r w:rsidR="006F4A1F" w:rsidRPr="004C764B">
              <w:rPr>
                <w:rStyle w:val="a5"/>
                <w:noProof/>
              </w:rPr>
              <w:t>4.1.</w:t>
            </w:r>
            <w:r w:rsidR="006F4A1F">
              <w:rPr>
                <w:rFonts w:asciiTheme="minorHAnsi" w:hAnsiTheme="minorHAnsi"/>
                <w:noProof/>
              </w:rPr>
              <w:tab/>
            </w:r>
            <w:r w:rsidR="006F4A1F" w:rsidRPr="004C764B">
              <w:rPr>
                <w:rStyle w:val="a5"/>
                <w:noProof/>
              </w:rPr>
              <w:t>Обеспечение транспортной и пешеходной связанности территорий</w:t>
            </w:r>
            <w:r w:rsidR="006F4A1F">
              <w:rPr>
                <w:noProof/>
                <w:webHidden/>
              </w:rPr>
              <w:tab/>
            </w:r>
            <w:r w:rsidR="006F4A1F">
              <w:rPr>
                <w:noProof/>
                <w:webHidden/>
              </w:rPr>
              <w:fldChar w:fldCharType="begin"/>
            </w:r>
            <w:r w:rsidR="006F4A1F">
              <w:rPr>
                <w:noProof/>
                <w:webHidden/>
              </w:rPr>
              <w:instrText xml:space="preserve"> PAGEREF _Toc523146401 \h </w:instrText>
            </w:r>
            <w:r w:rsidR="006F4A1F">
              <w:rPr>
                <w:noProof/>
                <w:webHidden/>
              </w:rPr>
            </w:r>
            <w:r w:rsidR="006F4A1F">
              <w:rPr>
                <w:noProof/>
                <w:webHidden/>
              </w:rPr>
              <w:fldChar w:fldCharType="separate"/>
            </w:r>
            <w:r w:rsidR="002405C1">
              <w:rPr>
                <w:noProof/>
                <w:webHidden/>
              </w:rPr>
              <w:t>50</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2" w:history="1">
            <w:r w:rsidR="006F4A1F" w:rsidRPr="004C764B">
              <w:rPr>
                <w:rStyle w:val="a5"/>
                <w:noProof/>
              </w:rPr>
              <w:t>4.2.</w:t>
            </w:r>
            <w:r w:rsidR="006F4A1F">
              <w:rPr>
                <w:rFonts w:asciiTheme="minorHAnsi" w:hAnsiTheme="minorHAnsi"/>
                <w:noProof/>
              </w:rPr>
              <w:tab/>
            </w:r>
            <w:r w:rsidR="006F4A1F" w:rsidRPr="004C764B">
              <w:rPr>
                <w:rStyle w:val="a5"/>
                <w:noProof/>
              </w:rP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r w:rsidR="006F4A1F">
              <w:rPr>
                <w:noProof/>
                <w:webHidden/>
              </w:rPr>
              <w:tab/>
            </w:r>
            <w:r w:rsidR="006F4A1F">
              <w:rPr>
                <w:noProof/>
                <w:webHidden/>
              </w:rPr>
              <w:fldChar w:fldCharType="begin"/>
            </w:r>
            <w:r w:rsidR="006F4A1F">
              <w:rPr>
                <w:noProof/>
                <w:webHidden/>
              </w:rPr>
              <w:instrText xml:space="preserve"> PAGEREF _Toc523146402 \h </w:instrText>
            </w:r>
            <w:r w:rsidR="006F4A1F">
              <w:rPr>
                <w:noProof/>
                <w:webHidden/>
              </w:rPr>
            </w:r>
            <w:r w:rsidR="006F4A1F">
              <w:rPr>
                <w:noProof/>
                <w:webHidden/>
              </w:rPr>
              <w:fldChar w:fldCharType="separate"/>
            </w:r>
            <w:r w:rsidR="002405C1">
              <w:rPr>
                <w:noProof/>
                <w:webHidden/>
              </w:rPr>
              <w:t>50</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3" w:history="1">
            <w:r w:rsidR="006F4A1F" w:rsidRPr="004C764B">
              <w:rPr>
                <w:rStyle w:val="a5"/>
                <w:noProof/>
              </w:rPr>
              <w:t>4.3.</w:t>
            </w:r>
            <w:r w:rsidR="006F4A1F">
              <w:rPr>
                <w:rFonts w:asciiTheme="minorHAnsi" w:hAnsiTheme="minorHAnsi"/>
                <w:noProof/>
              </w:rPr>
              <w:tab/>
            </w:r>
            <w:r w:rsidR="006F4A1F" w:rsidRPr="004C764B">
              <w:rPr>
                <w:rStyle w:val="a5"/>
                <w:noProof/>
              </w:rPr>
              <w:t>Распределение транспортных потоков по сети дорог</w:t>
            </w:r>
            <w:r w:rsidR="006F4A1F">
              <w:rPr>
                <w:noProof/>
                <w:webHidden/>
              </w:rPr>
              <w:tab/>
            </w:r>
            <w:r w:rsidR="006F4A1F">
              <w:rPr>
                <w:noProof/>
                <w:webHidden/>
              </w:rPr>
              <w:fldChar w:fldCharType="begin"/>
            </w:r>
            <w:r w:rsidR="006F4A1F">
              <w:rPr>
                <w:noProof/>
                <w:webHidden/>
              </w:rPr>
              <w:instrText xml:space="preserve"> PAGEREF _Toc523146403 \h </w:instrText>
            </w:r>
            <w:r w:rsidR="006F4A1F">
              <w:rPr>
                <w:noProof/>
                <w:webHidden/>
              </w:rPr>
            </w:r>
            <w:r w:rsidR="006F4A1F">
              <w:rPr>
                <w:noProof/>
                <w:webHidden/>
              </w:rPr>
              <w:fldChar w:fldCharType="separate"/>
            </w:r>
            <w:r w:rsidR="002405C1">
              <w:rPr>
                <w:noProof/>
                <w:webHidden/>
              </w:rPr>
              <w:t>50</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4" w:history="1">
            <w:r w:rsidR="006F4A1F" w:rsidRPr="004C764B">
              <w:rPr>
                <w:rStyle w:val="a5"/>
                <w:noProof/>
              </w:rPr>
              <w:t>4.4.</w:t>
            </w:r>
            <w:r w:rsidR="006F4A1F">
              <w:rPr>
                <w:rFonts w:asciiTheme="minorHAnsi" w:hAnsiTheme="minorHAnsi"/>
                <w:noProof/>
              </w:rPr>
              <w:tab/>
            </w:r>
            <w:r w:rsidR="006F4A1F" w:rsidRPr="004C764B">
              <w:rPr>
                <w:rStyle w:val="a5"/>
                <w:noProof/>
              </w:rPr>
              <w:t>Разработка, внедрение и использование автоматизированной системы управления дорожным движением (далее – АСУДД), ее функции и этапы внедрения</w:t>
            </w:r>
            <w:r w:rsidR="006F4A1F">
              <w:rPr>
                <w:noProof/>
                <w:webHidden/>
              </w:rPr>
              <w:tab/>
            </w:r>
            <w:r w:rsidR="006F4A1F">
              <w:rPr>
                <w:noProof/>
                <w:webHidden/>
              </w:rPr>
              <w:fldChar w:fldCharType="begin"/>
            </w:r>
            <w:r w:rsidR="006F4A1F">
              <w:rPr>
                <w:noProof/>
                <w:webHidden/>
              </w:rPr>
              <w:instrText xml:space="preserve"> PAGEREF _Toc523146404 \h </w:instrText>
            </w:r>
            <w:r w:rsidR="006F4A1F">
              <w:rPr>
                <w:noProof/>
                <w:webHidden/>
              </w:rPr>
            </w:r>
            <w:r w:rsidR="006F4A1F">
              <w:rPr>
                <w:noProof/>
                <w:webHidden/>
              </w:rPr>
              <w:fldChar w:fldCharType="separate"/>
            </w:r>
            <w:r w:rsidR="002405C1">
              <w:rPr>
                <w:noProof/>
                <w:webHidden/>
              </w:rPr>
              <w:t>51</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5" w:history="1">
            <w:r w:rsidR="006F4A1F" w:rsidRPr="004C764B">
              <w:rPr>
                <w:rStyle w:val="a5"/>
                <w:noProof/>
              </w:rPr>
              <w:t>4.5.</w:t>
            </w:r>
            <w:r w:rsidR="006F4A1F">
              <w:rPr>
                <w:rFonts w:asciiTheme="minorHAnsi" w:hAnsiTheme="minorHAnsi"/>
                <w:noProof/>
              </w:rPr>
              <w:tab/>
            </w:r>
            <w:r w:rsidR="006F4A1F" w:rsidRPr="004C764B">
              <w:rPr>
                <w:rStyle w:val="a5"/>
                <w:noProof/>
              </w:rP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r w:rsidR="006F4A1F">
              <w:rPr>
                <w:noProof/>
                <w:webHidden/>
              </w:rPr>
              <w:tab/>
            </w:r>
            <w:r w:rsidR="006F4A1F">
              <w:rPr>
                <w:noProof/>
                <w:webHidden/>
              </w:rPr>
              <w:fldChar w:fldCharType="begin"/>
            </w:r>
            <w:r w:rsidR="006F4A1F">
              <w:rPr>
                <w:noProof/>
                <w:webHidden/>
              </w:rPr>
              <w:instrText xml:space="preserve"> PAGEREF _Toc523146405 \h </w:instrText>
            </w:r>
            <w:r w:rsidR="006F4A1F">
              <w:rPr>
                <w:noProof/>
                <w:webHidden/>
              </w:rPr>
            </w:r>
            <w:r w:rsidR="006F4A1F">
              <w:rPr>
                <w:noProof/>
                <w:webHidden/>
              </w:rPr>
              <w:fldChar w:fldCharType="separate"/>
            </w:r>
            <w:r w:rsidR="002405C1">
              <w:rPr>
                <w:noProof/>
                <w:webHidden/>
              </w:rPr>
              <w:t>52</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6" w:history="1">
            <w:r w:rsidR="006F4A1F" w:rsidRPr="004C764B">
              <w:rPr>
                <w:rStyle w:val="a5"/>
                <w:noProof/>
              </w:rPr>
              <w:t>4.6.</w:t>
            </w:r>
            <w:r w:rsidR="006F4A1F">
              <w:rPr>
                <w:rFonts w:asciiTheme="minorHAnsi" w:hAnsiTheme="minorHAnsi"/>
                <w:noProof/>
              </w:rPr>
              <w:tab/>
            </w:r>
            <w:r w:rsidR="006F4A1F" w:rsidRPr="004C764B">
              <w:rPr>
                <w:rStyle w:val="a5"/>
                <w:noProof/>
              </w:rPr>
              <w:t>Совершенствование системы информационного обеспечения участников дорожного движения</w:t>
            </w:r>
            <w:r w:rsidR="006F4A1F">
              <w:rPr>
                <w:noProof/>
                <w:webHidden/>
              </w:rPr>
              <w:tab/>
            </w:r>
            <w:r w:rsidR="006F4A1F">
              <w:rPr>
                <w:noProof/>
                <w:webHidden/>
              </w:rPr>
              <w:fldChar w:fldCharType="begin"/>
            </w:r>
            <w:r w:rsidR="006F4A1F">
              <w:rPr>
                <w:noProof/>
                <w:webHidden/>
              </w:rPr>
              <w:instrText xml:space="preserve"> PAGEREF _Toc523146406 \h </w:instrText>
            </w:r>
            <w:r w:rsidR="006F4A1F">
              <w:rPr>
                <w:noProof/>
                <w:webHidden/>
              </w:rPr>
            </w:r>
            <w:r w:rsidR="006F4A1F">
              <w:rPr>
                <w:noProof/>
                <w:webHidden/>
              </w:rPr>
              <w:fldChar w:fldCharType="separate"/>
            </w:r>
            <w:r w:rsidR="002405C1">
              <w:rPr>
                <w:noProof/>
                <w:webHidden/>
              </w:rPr>
              <w:t>54</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7" w:history="1">
            <w:r w:rsidR="006F4A1F" w:rsidRPr="004C764B">
              <w:rPr>
                <w:rStyle w:val="a5"/>
                <w:noProof/>
              </w:rPr>
              <w:t>4.7.</w:t>
            </w:r>
            <w:r w:rsidR="006F4A1F">
              <w:rPr>
                <w:rFonts w:asciiTheme="minorHAnsi" w:hAnsiTheme="minorHAnsi"/>
                <w:noProof/>
              </w:rPr>
              <w:tab/>
            </w:r>
            <w:r w:rsidR="006F4A1F" w:rsidRPr="004C764B">
              <w:rPr>
                <w:rStyle w:val="a5"/>
                <w:noProof/>
              </w:rPr>
              <w:t>Применение реверсивного движения</w:t>
            </w:r>
            <w:r w:rsidR="006F4A1F">
              <w:rPr>
                <w:noProof/>
                <w:webHidden/>
              </w:rPr>
              <w:tab/>
            </w:r>
            <w:r w:rsidR="006F4A1F">
              <w:rPr>
                <w:noProof/>
                <w:webHidden/>
              </w:rPr>
              <w:fldChar w:fldCharType="begin"/>
            </w:r>
            <w:r w:rsidR="006F4A1F">
              <w:rPr>
                <w:noProof/>
                <w:webHidden/>
              </w:rPr>
              <w:instrText xml:space="preserve"> PAGEREF _Toc523146407 \h </w:instrText>
            </w:r>
            <w:r w:rsidR="006F4A1F">
              <w:rPr>
                <w:noProof/>
                <w:webHidden/>
              </w:rPr>
            </w:r>
            <w:r w:rsidR="006F4A1F">
              <w:rPr>
                <w:noProof/>
                <w:webHidden/>
              </w:rPr>
              <w:fldChar w:fldCharType="separate"/>
            </w:r>
            <w:r w:rsidR="002405C1">
              <w:rPr>
                <w:noProof/>
                <w:webHidden/>
              </w:rPr>
              <w:t>56</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8" w:history="1">
            <w:r w:rsidR="006F4A1F" w:rsidRPr="004C764B">
              <w:rPr>
                <w:rStyle w:val="a5"/>
                <w:noProof/>
              </w:rPr>
              <w:t>4.8.</w:t>
            </w:r>
            <w:r w:rsidR="006F4A1F">
              <w:rPr>
                <w:rFonts w:asciiTheme="minorHAnsi" w:hAnsiTheme="minorHAnsi"/>
                <w:noProof/>
              </w:rPr>
              <w:tab/>
            </w:r>
            <w:r w:rsidR="006F4A1F" w:rsidRPr="004C764B">
              <w:rPr>
                <w:rStyle w:val="a5"/>
                <w:noProof/>
              </w:rPr>
              <w:t>Организация движения маршрутных транспортных средств, включая обеспечение приоритетных условий их движения</w:t>
            </w:r>
            <w:r w:rsidR="006F4A1F">
              <w:rPr>
                <w:noProof/>
                <w:webHidden/>
              </w:rPr>
              <w:tab/>
            </w:r>
            <w:r w:rsidR="006F4A1F">
              <w:rPr>
                <w:noProof/>
                <w:webHidden/>
              </w:rPr>
              <w:fldChar w:fldCharType="begin"/>
            </w:r>
            <w:r w:rsidR="006F4A1F">
              <w:rPr>
                <w:noProof/>
                <w:webHidden/>
              </w:rPr>
              <w:instrText xml:space="preserve"> PAGEREF _Toc523146408 \h </w:instrText>
            </w:r>
            <w:r w:rsidR="006F4A1F">
              <w:rPr>
                <w:noProof/>
                <w:webHidden/>
              </w:rPr>
            </w:r>
            <w:r w:rsidR="006F4A1F">
              <w:rPr>
                <w:noProof/>
                <w:webHidden/>
              </w:rPr>
              <w:fldChar w:fldCharType="separate"/>
            </w:r>
            <w:r w:rsidR="002405C1">
              <w:rPr>
                <w:noProof/>
                <w:webHidden/>
              </w:rPr>
              <w:t>56</w:t>
            </w:r>
            <w:r w:rsidR="006F4A1F">
              <w:rPr>
                <w:noProof/>
                <w:webHidden/>
              </w:rPr>
              <w:fldChar w:fldCharType="end"/>
            </w:r>
          </w:hyperlink>
        </w:p>
        <w:p w:rsidR="006F4A1F" w:rsidRDefault="00195237">
          <w:pPr>
            <w:pStyle w:val="31"/>
            <w:tabs>
              <w:tab w:val="left" w:pos="851"/>
              <w:tab w:val="right" w:leader="dot" w:pos="9344"/>
            </w:tabs>
            <w:rPr>
              <w:rFonts w:asciiTheme="minorHAnsi" w:hAnsiTheme="minorHAnsi"/>
              <w:noProof/>
            </w:rPr>
          </w:pPr>
          <w:hyperlink w:anchor="_Toc523146409" w:history="1">
            <w:r w:rsidR="006F4A1F" w:rsidRPr="004C764B">
              <w:rPr>
                <w:rStyle w:val="a5"/>
                <w:noProof/>
              </w:rPr>
              <w:t>4.9.</w:t>
            </w:r>
            <w:r w:rsidR="006F4A1F">
              <w:rPr>
                <w:rFonts w:asciiTheme="minorHAnsi" w:hAnsiTheme="minorHAnsi"/>
                <w:noProof/>
              </w:rPr>
              <w:tab/>
            </w:r>
            <w:r w:rsidR="006F4A1F" w:rsidRPr="004C764B">
              <w:rPr>
                <w:rStyle w:val="a5"/>
                <w:noProof/>
              </w:rPr>
              <w:t>Организация пропуска транзитных транспортных потоков</w:t>
            </w:r>
            <w:r w:rsidR="006F4A1F">
              <w:rPr>
                <w:noProof/>
                <w:webHidden/>
              </w:rPr>
              <w:tab/>
            </w:r>
            <w:r w:rsidR="006F4A1F">
              <w:rPr>
                <w:noProof/>
                <w:webHidden/>
              </w:rPr>
              <w:fldChar w:fldCharType="begin"/>
            </w:r>
            <w:r w:rsidR="006F4A1F">
              <w:rPr>
                <w:noProof/>
                <w:webHidden/>
              </w:rPr>
              <w:instrText xml:space="preserve"> PAGEREF _Toc523146409 \h </w:instrText>
            </w:r>
            <w:r w:rsidR="006F4A1F">
              <w:rPr>
                <w:noProof/>
                <w:webHidden/>
              </w:rPr>
            </w:r>
            <w:r w:rsidR="006F4A1F">
              <w:rPr>
                <w:noProof/>
                <w:webHidden/>
              </w:rPr>
              <w:fldChar w:fldCharType="separate"/>
            </w:r>
            <w:r w:rsidR="002405C1">
              <w:rPr>
                <w:noProof/>
                <w:webHidden/>
              </w:rPr>
              <w:t>56</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0" w:history="1">
            <w:r w:rsidR="006F4A1F" w:rsidRPr="004C764B">
              <w:rPr>
                <w:rStyle w:val="a5"/>
                <w:noProof/>
              </w:rPr>
              <w:t>4.10.</w:t>
            </w:r>
            <w:r w:rsidR="006F4A1F">
              <w:rPr>
                <w:rFonts w:asciiTheme="minorHAnsi" w:hAnsiTheme="minorHAnsi"/>
                <w:noProof/>
              </w:rPr>
              <w:tab/>
            </w:r>
            <w:r w:rsidR="006F4A1F" w:rsidRPr="004C764B">
              <w:rPr>
                <w:rStyle w:val="a5"/>
                <w:noProof/>
              </w:rP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r w:rsidR="006F4A1F">
              <w:rPr>
                <w:noProof/>
                <w:webHidden/>
              </w:rPr>
              <w:tab/>
            </w:r>
            <w:r w:rsidR="006F4A1F">
              <w:rPr>
                <w:noProof/>
                <w:webHidden/>
              </w:rPr>
              <w:fldChar w:fldCharType="begin"/>
            </w:r>
            <w:r w:rsidR="006F4A1F">
              <w:rPr>
                <w:noProof/>
                <w:webHidden/>
              </w:rPr>
              <w:instrText xml:space="preserve"> PAGEREF _Toc523146410 \h </w:instrText>
            </w:r>
            <w:r w:rsidR="006F4A1F">
              <w:rPr>
                <w:noProof/>
                <w:webHidden/>
              </w:rPr>
            </w:r>
            <w:r w:rsidR="006F4A1F">
              <w:rPr>
                <w:noProof/>
                <w:webHidden/>
              </w:rPr>
              <w:fldChar w:fldCharType="separate"/>
            </w:r>
            <w:r w:rsidR="002405C1">
              <w:rPr>
                <w:noProof/>
                <w:webHidden/>
              </w:rPr>
              <w:t>57</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1" w:history="1">
            <w:r w:rsidR="006F4A1F" w:rsidRPr="004C764B">
              <w:rPr>
                <w:rStyle w:val="a5"/>
                <w:noProof/>
              </w:rPr>
              <w:t>4.11.</w:t>
            </w:r>
            <w:r w:rsidR="006F4A1F">
              <w:rPr>
                <w:rFonts w:asciiTheme="minorHAnsi" w:hAnsiTheme="minorHAnsi"/>
                <w:noProof/>
              </w:rPr>
              <w:tab/>
            </w:r>
            <w:r w:rsidR="006F4A1F" w:rsidRPr="004C764B">
              <w:rPr>
                <w:rStyle w:val="a5"/>
                <w:noProof/>
              </w:rPr>
              <w:t>Ограничение доступа транспортных средств на определенные территории</w:t>
            </w:r>
            <w:r w:rsidR="006F4A1F">
              <w:rPr>
                <w:noProof/>
                <w:webHidden/>
              </w:rPr>
              <w:tab/>
            </w:r>
            <w:r w:rsidR="006F4A1F">
              <w:rPr>
                <w:noProof/>
                <w:webHidden/>
              </w:rPr>
              <w:fldChar w:fldCharType="begin"/>
            </w:r>
            <w:r w:rsidR="006F4A1F">
              <w:rPr>
                <w:noProof/>
                <w:webHidden/>
              </w:rPr>
              <w:instrText xml:space="preserve"> PAGEREF _Toc523146411 \h </w:instrText>
            </w:r>
            <w:r w:rsidR="006F4A1F">
              <w:rPr>
                <w:noProof/>
                <w:webHidden/>
              </w:rPr>
            </w:r>
            <w:r w:rsidR="006F4A1F">
              <w:rPr>
                <w:noProof/>
                <w:webHidden/>
              </w:rPr>
              <w:fldChar w:fldCharType="separate"/>
            </w:r>
            <w:r w:rsidR="002405C1">
              <w:rPr>
                <w:noProof/>
                <w:webHidden/>
              </w:rPr>
              <w:t>57</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2" w:history="1">
            <w:r w:rsidR="006F4A1F" w:rsidRPr="004C764B">
              <w:rPr>
                <w:rStyle w:val="a5"/>
                <w:noProof/>
              </w:rPr>
              <w:t>4.12.</w:t>
            </w:r>
            <w:r w:rsidR="006F4A1F">
              <w:rPr>
                <w:rFonts w:asciiTheme="minorHAnsi" w:hAnsiTheme="minorHAnsi"/>
                <w:noProof/>
              </w:rPr>
              <w:tab/>
            </w:r>
            <w:r w:rsidR="006F4A1F" w:rsidRPr="004C764B">
              <w:rPr>
                <w:rStyle w:val="a5"/>
                <w:noProof/>
              </w:rPr>
              <w:t>Скоростной режим движения транспортных средств на отдельных участках дорог или в различных зонах</w:t>
            </w:r>
            <w:r w:rsidR="006F4A1F">
              <w:rPr>
                <w:noProof/>
                <w:webHidden/>
              </w:rPr>
              <w:tab/>
            </w:r>
            <w:r w:rsidR="006F4A1F">
              <w:rPr>
                <w:noProof/>
                <w:webHidden/>
              </w:rPr>
              <w:fldChar w:fldCharType="begin"/>
            </w:r>
            <w:r w:rsidR="006F4A1F">
              <w:rPr>
                <w:noProof/>
                <w:webHidden/>
              </w:rPr>
              <w:instrText xml:space="preserve"> PAGEREF _Toc523146412 \h </w:instrText>
            </w:r>
            <w:r w:rsidR="006F4A1F">
              <w:rPr>
                <w:noProof/>
                <w:webHidden/>
              </w:rPr>
            </w:r>
            <w:r w:rsidR="006F4A1F">
              <w:rPr>
                <w:noProof/>
                <w:webHidden/>
              </w:rPr>
              <w:fldChar w:fldCharType="separate"/>
            </w:r>
            <w:r w:rsidR="002405C1">
              <w:rPr>
                <w:noProof/>
                <w:webHidden/>
              </w:rPr>
              <w:t>57</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3" w:history="1">
            <w:r w:rsidR="006F4A1F" w:rsidRPr="004C764B">
              <w:rPr>
                <w:rStyle w:val="a5"/>
                <w:noProof/>
              </w:rPr>
              <w:t>4.13.</w:t>
            </w:r>
            <w:r w:rsidR="006F4A1F">
              <w:rPr>
                <w:rFonts w:asciiTheme="minorHAnsi" w:hAnsiTheme="minorHAnsi"/>
                <w:noProof/>
              </w:rPr>
              <w:tab/>
            </w:r>
            <w:r w:rsidR="006F4A1F" w:rsidRPr="004C764B">
              <w:rPr>
                <w:rStyle w:val="a5"/>
                <w:noProof/>
              </w:rPr>
              <w:t>Формирование единого парковочного пространства (размещение гаражей, стоянок, парковок и иных подобных сооружений)</w:t>
            </w:r>
            <w:r w:rsidR="006F4A1F">
              <w:rPr>
                <w:noProof/>
                <w:webHidden/>
              </w:rPr>
              <w:tab/>
            </w:r>
            <w:r w:rsidR="006F4A1F">
              <w:rPr>
                <w:noProof/>
                <w:webHidden/>
              </w:rPr>
              <w:fldChar w:fldCharType="begin"/>
            </w:r>
            <w:r w:rsidR="006F4A1F">
              <w:rPr>
                <w:noProof/>
                <w:webHidden/>
              </w:rPr>
              <w:instrText xml:space="preserve"> PAGEREF _Toc523146413 \h </w:instrText>
            </w:r>
            <w:r w:rsidR="006F4A1F">
              <w:rPr>
                <w:noProof/>
                <w:webHidden/>
              </w:rPr>
            </w:r>
            <w:r w:rsidR="006F4A1F">
              <w:rPr>
                <w:noProof/>
                <w:webHidden/>
              </w:rPr>
              <w:fldChar w:fldCharType="separate"/>
            </w:r>
            <w:r w:rsidR="002405C1">
              <w:rPr>
                <w:noProof/>
                <w:webHidden/>
              </w:rPr>
              <w:t>58</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4" w:history="1">
            <w:r w:rsidR="006F4A1F" w:rsidRPr="004C764B">
              <w:rPr>
                <w:rStyle w:val="a5"/>
                <w:noProof/>
              </w:rPr>
              <w:t>4.14.</w:t>
            </w:r>
            <w:r w:rsidR="006F4A1F">
              <w:rPr>
                <w:rFonts w:asciiTheme="minorHAnsi" w:hAnsiTheme="minorHAnsi"/>
                <w:noProof/>
              </w:rPr>
              <w:tab/>
            </w:r>
            <w:r w:rsidR="006F4A1F" w:rsidRPr="004C764B">
              <w:rPr>
                <w:rStyle w:val="a5"/>
                <w:noProof/>
              </w:rPr>
              <w:t>Организация одностороннего движения транспортных средств на дорогах или их участках</w:t>
            </w:r>
            <w:r w:rsidR="006F4A1F">
              <w:rPr>
                <w:noProof/>
                <w:webHidden/>
              </w:rPr>
              <w:tab/>
            </w:r>
            <w:r w:rsidR="006F4A1F">
              <w:rPr>
                <w:noProof/>
                <w:webHidden/>
              </w:rPr>
              <w:fldChar w:fldCharType="begin"/>
            </w:r>
            <w:r w:rsidR="006F4A1F">
              <w:rPr>
                <w:noProof/>
                <w:webHidden/>
              </w:rPr>
              <w:instrText xml:space="preserve"> PAGEREF _Toc523146414 \h </w:instrText>
            </w:r>
            <w:r w:rsidR="006F4A1F">
              <w:rPr>
                <w:noProof/>
                <w:webHidden/>
              </w:rPr>
            </w:r>
            <w:r w:rsidR="006F4A1F">
              <w:rPr>
                <w:noProof/>
                <w:webHidden/>
              </w:rPr>
              <w:fldChar w:fldCharType="separate"/>
            </w:r>
            <w:r w:rsidR="002405C1">
              <w:rPr>
                <w:noProof/>
                <w:webHidden/>
              </w:rPr>
              <w:t>58</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5" w:history="1">
            <w:r w:rsidR="006F4A1F" w:rsidRPr="004C764B">
              <w:rPr>
                <w:rStyle w:val="a5"/>
                <w:noProof/>
              </w:rPr>
              <w:t>4.15.</w:t>
            </w:r>
            <w:r w:rsidR="006F4A1F">
              <w:rPr>
                <w:rFonts w:asciiTheme="minorHAnsi" w:hAnsiTheme="minorHAnsi"/>
                <w:noProof/>
              </w:rPr>
              <w:tab/>
            </w:r>
            <w:r w:rsidR="006F4A1F" w:rsidRPr="004C764B">
              <w:rPr>
                <w:rStyle w:val="a5"/>
                <w:noProof/>
              </w:rPr>
              <w:t>Перечень пересечений, примыканий и участков дорог, требующих введения светофорного регулирования</w:t>
            </w:r>
            <w:r w:rsidR="006F4A1F">
              <w:rPr>
                <w:noProof/>
                <w:webHidden/>
              </w:rPr>
              <w:tab/>
            </w:r>
            <w:r w:rsidR="006F4A1F">
              <w:rPr>
                <w:noProof/>
                <w:webHidden/>
              </w:rPr>
              <w:fldChar w:fldCharType="begin"/>
            </w:r>
            <w:r w:rsidR="006F4A1F">
              <w:rPr>
                <w:noProof/>
                <w:webHidden/>
              </w:rPr>
              <w:instrText xml:space="preserve"> PAGEREF _Toc523146415 \h </w:instrText>
            </w:r>
            <w:r w:rsidR="006F4A1F">
              <w:rPr>
                <w:noProof/>
                <w:webHidden/>
              </w:rPr>
            </w:r>
            <w:r w:rsidR="006F4A1F">
              <w:rPr>
                <w:noProof/>
                <w:webHidden/>
              </w:rPr>
              <w:fldChar w:fldCharType="separate"/>
            </w:r>
            <w:r w:rsidR="002405C1">
              <w:rPr>
                <w:noProof/>
                <w:webHidden/>
              </w:rPr>
              <w:t>59</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6" w:history="1">
            <w:r w:rsidR="006F4A1F" w:rsidRPr="004C764B">
              <w:rPr>
                <w:rStyle w:val="a5"/>
                <w:noProof/>
              </w:rPr>
              <w:t>4.16.</w:t>
            </w:r>
            <w:r w:rsidR="006F4A1F">
              <w:rPr>
                <w:rFonts w:asciiTheme="minorHAnsi" w:hAnsiTheme="minorHAnsi"/>
                <w:noProof/>
              </w:rPr>
              <w:tab/>
            </w:r>
            <w:r w:rsidR="006F4A1F" w:rsidRPr="004C764B">
              <w:rPr>
                <w:rStyle w:val="a5"/>
                <w:noProof/>
              </w:rPr>
              <w:t>Режимы работы светофорного регулирования</w:t>
            </w:r>
            <w:r w:rsidR="006F4A1F">
              <w:rPr>
                <w:noProof/>
                <w:webHidden/>
              </w:rPr>
              <w:tab/>
            </w:r>
            <w:r w:rsidR="006F4A1F">
              <w:rPr>
                <w:noProof/>
                <w:webHidden/>
              </w:rPr>
              <w:fldChar w:fldCharType="begin"/>
            </w:r>
            <w:r w:rsidR="006F4A1F">
              <w:rPr>
                <w:noProof/>
                <w:webHidden/>
              </w:rPr>
              <w:instrText xml:space="preserve"> PAGEREF _Toc523146416 \h </w:instrText>
            </w:r>
            <w:r w:rsidR="006F4A1F">
              <w:rPr>
                <w:noProof/>
                <w:webHidden/>
              </w:rPr>
            </w:r>
            <w:r w:rsidR="006F4A1F">
              <w:rPr>
                <w:noProof/>
                <w:webHidden/>
              </w:rPr>
              <w:fldChar w:fldCharType="separate"/>
            </w:r>
            <w:r w:rsidR="002405C1">
              <w:rPr>
                <w:noProof/>
                <w:webHidden/>
              </w:rPr>
              <w:t>59</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7" w:history="1">
            <w:r w:rsidR="006F4A1F" w:rsidRPr="004C764B">
              <w:rPr>
                <w:rStyle w:val="a5"/>
                <w:noProof/>
              </w:rPr>
              <w:t>4.17.</w:t>
            </w:r>
            <w:r w:rsidR="006F4A1F">
              <w:rPr>
                <w:rFonts w:asciiTheme="minorHAnsi" w:hAnsiTheme="minorHAnsi"/>
                <w:noProof/>
              </w:rPr>
              <w:tab/>
            </w:r>
            <w:r w:rsidR="006F4A1F" w:rsidRPr="004C764B">
              <w:rPr>
                <w:rStyle w:val="a5"/>
                <w:noProof/>
              </w:rPr>
              <w:t>Устранение помех движению и факторов опасности (конфликтных ситуаций), создаваемых существующими дорожными условиями</w:t>
            </w:r>
            <w:r w:rsidR="006F4A1F">
              <w:rPr>
                <w:noProof/>
                <w:webHidden/>
              </w:rPr>
              <w:tab/>
            </w:r>
            <w:r w:rsidR="006F4A1F">
              <w:rPr>
                <w:noProof/>
                <w:webHidden/>
              </w:rPr>
              <w:fldChar w:fldCharType="begin"/>
            </w:r>
            <w:r w:rsidR="006F4A1F">
              <w:rPr>
                <w:noProof/>
                <w:webHidden/>
              </w:rPr>
              <w:instrText xml:space="preserve"> PAGEREF _Toc523146417 \h </w:instrText>
            </w:r>
            <w:r w:rsidR="006F4A1F">
              <w:rPr>
                <w:noProof/>
                <w:webHidden/>
              </w:rPr>
            </w:r>
            <w:r w:rsidR="006F4A1F">
              <w:rPr>
                <w:noProof/>
                <w:webHidden/>
              </w:rPr>
              <w:fldChar w:fldCharType="separate"/>
            </w:r>
            <w:r w:rsidR="002405C1">
              <w:rPr>
                <w:noProof/>
                <w:webHidden/>
              </w:rPr>
              <w:t>59</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8" w:history="1">
            <w:r w:rsidR="006F4A1F" w:rsidRPr="004C764B">
              <w:rPr>
                <w:rStyle w:val="a5"/>
                <w:noProof/>
              </w:rPr>
              <w:t>4.18.</w:t>
            </w:r>
            <w:r w:rsidR="006F4A1F">
              <w:rPr>
                <w:rFonts w:asciiTheme="minorHAnsi" w:hAnsiTheme="minorHAnsi"/>
                <w:noProof/>
              </w:rPr>
              <w:tab/>
            </w:r>
            <w:r w:rsidR="006F4A1F" w:rsidRPr="004C764B">
              <w:rPr>
                <w:rStyle w:val="a5"/>
                <w:noProof/>
              </w:rP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r w:rsidR="006F4A1F">
              <w:rPr>
                <w:noProof/>
                <w:webHidden/>
              </w:rPr>
              <w:tab/>
            </w:r>
            <w:r w:rsidR="006F4A1F">
              <w:rPr>
                <w:noProof/>
                <w:webHidden/>
              </w:rPr>
              <w:fldChar w:fldCharType="begin"/>
            </w:r>
            <w:r w:rsidR="006F4A1F">
              <w:rPr>
                <w:noProof/>
                <w:webHidden/>
              </w:rPr>
              <w:instrText xml:space="preserve"> PAGEREF _Toc523146418 \h </w:instrText>
            </w:r>
            <w:r w:rsidR="006F4A1F">
              <w:rPr>
                <w:noProof/>
                <w:webHidden/>
              </w:rPr>
            </w:r>
            <w:r w:rsidR="006F4A1F">
              <w:rPr>
                <w:noProof/>
                <w:webHidden/>
              </w:rPr>
              <w:fldChar w:fldCharType="separate"/>
            </w:r>
            <w:r w:rsidR="002405C1">
              <w:rPr>
                <w:noProof/>
                <w:webHidden/>
              </w:rPr>
              <w:t>60</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19" w:history="1">
            <w:r w:rsidR="006F4A1F" w:rsidRPr="004C764B">
              <w:rPr>
                <w:rStyle w:val="a5"/>
                <w:noProof/>
              </w:rPr>
              <w:t>4.19.</w:t>
            </w:r>
            <w:r w:rsidR="006F4A1F">
              <w:rPr>
                <w:rFonts w:asciiTheme="minorHAnsi" w:hAnsiTheme="minorHAnsi"/>
                <w:noProof/>
              </w:rPr>
              <w:tab/>
            </w:r>
            <w:r w:rsidR="006F4A1F" w:rsidRPr="004C764B">
              <w:rPr>
                <w:rStyle w:val="a5"/>
                <w:noProof/>
              </w:rPr>
              <w:t>Обеспечение благоприятных условий для движения инвалидов</w:t>
            </w:r>
            <w:r w:rsidR="006F4A1F">
              <w:rPr>
                <w:noProof/>
                <w:webHidden/>
              </w:rPr>
              <w:tab/>
            </w:r>
            <w:r w:rsidR="006F4A1F">
              <w:rPr>
                <w:noProof/>
                <w:webHidden/>
              </w:rPr>
              <w:fldChar w:fldCharType="begin"/>
            </w:r>
            <w:r w:rsidR="006F4A1F">
              <w:rPr>
                <w:noProof/>
                <w:webHidden/>
              </w:rPr>
              <w:instrText xml:space="preserve"> PAGEREF _Toc523146419 \h </w:instrText>
            </w:r>
            <w:r w:rsidR="006F4A1F">
              <w:rPr>
                <w:noProof/>
                <w:webHidden/>
              </w:rPr>
            </w:r>
            <w:r w:rsidR="006F4A1F">
              <w:rPr>
                <w:noProof/>
                <w:webHidden/>
              </w:rPr>
              <w:fldChar w:fldCharType="separate"/>
            </w:r>
            <w:r w:rsidR="002405C1">
              <w:rPr>
                <w:noProof/>
                <w:webHidden/>
              </w:rPr>
              <w:t>60</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20" w:history="1">
            <w:r w:rsidR="006F4A1F" w:rsidRPr="004C764B">
              <w:rPr>
                <w:rStyle w:val="a5"/>
                <w:noProof/>
              </w:rPr>
              <w:t>4.20.</w:t>
            </w:r>
            <w:r w:rsidR="006F4A1F">
              <w:rPr>
                <w:rFonts w:asciiTheme="minorHAnsi" w:hAnsiTheme="minorHAnsi"/>
                <w:noProof/>
              </w:rPr>
              <w:tab/>
            </w:r>
            <w:r w:rsidR="006F4A1F" w:rsidRPr="004C764B">
              <w:rPr>
                <w:rStyle w:val="a5"/>
                <w:noProof/>
              </w:rPr>
              <w:t>Обеспечение маршрутов безопасного движения детей к образовательным организациям</w:t>
            </w:r>
            <w:r w:rsidR="006F4A1F">
              <w:rPr>
                <w:noProof/>
                <w:webHidden/>
              </w:rPr>
              <w:tab/>
            </w:r>
            <w:r w:rsidR="006F4A1F">
              <w:rPr>
                <w:noProof/>
                <w:webHidden/>
              </w:rPr>
              <w:fldChar w:fldCharType="begin"/>
            </w:r>
            <w:r w:rsidR="006F4A1F">
              <w:rPr>
                <w:noProof/>
                <w:webHidden/>
              </w:rPr>
              <w:instrText xml:space="preserve"> PAGEREF _Toc523146420 \h </w:instrText>
            </w:r>
            <w:r w:rsidR="006F4A1F">
              <w:rPr>
                <w:noProof/>
                <w:webHidden/>
              </w:rPr>
            </w:r>
            <w:r w:rsidR="006F4A1F">
              <w:rPr>
                <w:noProof/>
                <w:webHidden/>
              </w:rPr>
              <w:fldChar w:fldCharType="separate"/>
            </w:r>
            <w:r w:rsidR="002405C1">
              <w:rPr>
                <w:noProof/>
                <w:webHidden/>
              </w:rPr>
              <w:t>60</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21" w:history="1">
            <w:r w:rsidR="006F4A1F" w:rsidRPr="004C764B">
              <w:rPr>
                <w:rStyle w:val="a5"/>
                <w:noProof/>
              </w:rPr>
              <w:t>4.21.</w:t>
            </w:r>
            <w:r w:rsidR="006F4A1F">
              <w:rPr>
                <w:rFonts w:asciiTheme="minorHAnsi" w:hAnsiTheme="minorHAnsi"/>
                <w:noProof/>
              </w:rPr>
              <w:tab/>
            </w:r>
            <w:r w:rsidR="006F4A1F" w:rsidRPr="004C764B">
              <w:rPr>
                <w:rStyle w:val="a5"/>
                <w:noProof/>
              </w:rPr>
              <w:t>Организация велосипедного движения</w:t>
            </w:r>
            <w:r w:rsidR="006F4A1F">
              <w:rPr>
                <w:noProof/>
                <w:webHidden/>
              </w:rPr>
              <w:tab/>
            </w:r>
            <w:r w:rsidR="006F4A1F">
              <w:rPr>
                <w:noProof/>
                <w:webHidden/>
              </w:rPr>
              <w:fldChar w:fldCharType="begin"/>
            </w:r>
            <w:r w:rsidR="006F4A1F">
              <w:rPr>
                <w:noProof/>
                <w:webHidden/>
              </w:rPr>
              <w:instrText xml:space="preserve"> PAGEREF _Toc523146421 \h </w:instrText>
            </w:r>
            <w:r w:rsidR="006F4A1F">
              <w:rPr>
                <w:noProof/>
                <w:webHidden/>
              </w:rPr>
            </w:r>
            <w:r w:rsidR="006F4A1F">
              <w:rPr>
                <w:noProof/>
                <w:webHidden/>
              </w:rPr>
              <w:fldChar w:fldCharType="separate"/>
            </w:r>
            <w:r w:rsidR="002405C1">
              <w:rPr>
                <w:noProof/>
                <w:webHidden/>
              </w:rPr>
              <w:t>61</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22" w:history="1">
            <w:r w:rsidR="006F4A1F" w:rsidRPr="004C764B">
              <w:rPr>
                <w:rStyle w:val="a5"/>
                <w:noProof/>
              </w:rPr>
              <w:t>4.22.</w:t>
            </w:r>
            <w:r w:rsidR="006F4A1F">
              <w:rPr>
                <w:rFonts w:asciiTheme="minorHAnsi" w:hAnsiTheme="minorHAnsi"/>
                <w:noProof/>
              </w:rPr>
              <w:tab/>
            </w:r>
            <w:r w:rsidR="006F4A1F" w:rsidRPr="004C764B">
              <w:rPr>
                <w:rStyle w:val="a5"/>
                <w:noProof/>
              </w:rPr>
              <w:t>Развитие сети дорог или участков дорог, локально-реконструкционным мероприятиям, повышающим эффективность функционирования сети дорог в целом</w:t>
            </w:r>
            <w:r w:rsidR="006F4A1F">
              <w:rPr>
                <w:noProof/>
                <w:webHidden/>
              </w:rPr>
              <w:tab/>
            </w:r>
            <w:r w:rsidR="006F4A1F">
              <w:rPr>
                <w:noProof/>
                <w:webHidden/>
              </w:rPr>
              <w:fldChar w:fldCharType="begin"/>
            </w:r>
            <w:r w:rsidR="006F4A1F">
              <w:rPr>
                <w:noProof/>
                <w:webHidden/>
              </w:rPr>
              <w:instrText xml:space="preserve"> PAGEREF _Toc523146422 \h </w:instrText>
            </w:r>
            <w:r w:rsidR="006F4A1F">
              <w:rPr>
                <w:noProof/>
                <w:webHidden/>
              </w:rPr>
            </w:r>
            <w:r w:rsidR="006F4A1F">
              <w:rPr>
                <w:noProof/>
                <w:webHidden/>
              </w:rPr>
              <w:fldChar w:fldCharType="separate"/>
            </w:r>
            <w:r w:rsidR="002405C1">
              <w:rPr>
                <w:noProof/>
                <w:webHidden/>
              </w:rPr>
              <w:t>61</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23" w:history="1">
            <w:r w:rsidR="006F4A1F" w:rsidRPr="004C764B">
              <w:rPr>
                <w:rStyle w:val="a5"/>
                <w:noProof/>
              </w:rPr>
              <w:t>4.23.</w:t>
            </w:r>
            <w:r w:rsidR="006F4A1F">
              <w:rPr>
                <w:rFonts w:asciiTheme="minorHAnsi" w:hAnsiTheme="minorHAnsi"/>
                <w:noProof/>
              </w:rPr>
              <w:tab/>
            </w:r>
            <w:r w:rsidR="006F4A1F" w:rsidRPr="004C764B">
              <w:rPr>
                <w:rStyle w:val="a5"/>
                <w:noProof/>
              </w:rPr>
              <w:t>Расстановка работающих в автоматическом режиме средств фото- и видеофиксации нарушений правил дорожного движения</w:t>
            </w:r>
            <w:r w:rsidR="006F4A1F">
              <w:rPr>
                <w:noProof/>
                <w:webHidden/>
              </w:rPr>
              <w:tab/>
            </w:r>
            <w:r w:rsidR="006F4A1F">
              <w:rPr>
                <w:noProof/>
                <w:webHidden/>
              </w:rPr>
              <w:fldChar w:fldCharType="begin"/>
            </w:r>
            <w:r w:rsidR="006F4A1F">
              <w:rPr>
                <w:noProof/>
                <w:webHidden/>
              </w:rPr>
              <w:instrText xml:space="preserve"> PAGEREF _Toc523146423 \h </w:instrText>
            </w:r>
            <w:r w:rsidR="006F4A1F">
              <w:rPr>
                <w:noProof/>
                <w:webHidden/>
              </w:rPr>
            </w:r>
            <w:r w:rsidR="006F4A1F">
              <w:rPr>
                <w:noProof/>
                <w:webHidden/>
              </w:rPr>
              <w:fldChar w:fldCharType="separate"/>
            </w:r>
            <w:r w:rsidR="002405C1">
              <w:rPr>
                <w:noProof/>
                <w:webHidden/>
              </w:rPr>
              <w:t>62</w:t>
            </w:r>
            <w:r w:rsidR="006F4A1F">
              <w:rPr>
                <w:noProof/>
                <w:webHidden/>
              </w:rPr>
              <w:fldChar w:fldCharType="end"/>
            </w:r>
          </w:hyperlink>
        </w:p>
        <w:p w:rsidR="006F4A1F" w:rsidRDefault="00195237">
          <w:pPr>
            <w:pStyle w:val="31"/>
            <w:tabs>
              <w:tab w:val="left" w:pos="1100"/>
              <w:tab w:val="right" w:leader="dot" w:pos="9344"/>
            </w:tabs>
            <w:rPr>
              <w:rFonts w:asciiTheme="minorHAnsi" w:hAnsiTheme="minorHAnsi"/>
              <w:noProof/>
            </w:rPr>
          </w:pPr>
          <w:hyperlink w:anchor="_Toc523146424" w:history="1">
            <w:r w:rsidR="006F4A1F" w:rsidRPr="004C764B">
              <w:rPr>
                <w:rStyle w:val="a5"/>
                <w:noProof/>
              </w:rPr>
              <w:t>4.24.</w:t>
            </w:r>
            <w:r w:rsidR="006F4A1F">
              <w:rPr>
                <w:rFonts w:asciiTheme="minorHAnsi" w:hAnsiTheme="minorHAnsi"/>
                <w:noProof/>
              </w:rPr>
              <w:tab/>
            </w:r>
            <w:r w:rsidR="006F4A1F" w:rsidRPr="004C764B">
              <w:rPr>
                <w:rStyle w:val="a5"/>
                <w:noProof/>
              </w:rPr>
              <w:t>Размещение специализированных стоянок для задержанных транспортных средств</w:t>
            </w:r>
            <w:r w:rsidR="006F4A1F">
              <w:rPr>
                <w:noProof/>
                <w:webHidden/>
              </w:rPr>
              <w:tab/>
            </w:r>
            <w:r w:rsidR="006F4A1F">
              <w:rPr>
                <w:noProof/>
                <w:webHidden/>
              </w:rPr>
              <w:fldChar w:fldCharType="begin"/>
            </w:r>
            <w:r w:rsidR="006F4A1F">
              <w:rPr>
                <w:noProof/>
                <w:webHidden/>
              </w:rPr>
              <w:instrText xml:space="preserve"> PAGEREF _Toc523146424 \h </w:instrText>
            </w:r>
            <w:r w:rsidR="006F4A1F">
              <w:rPr>
                <w:noProof/>
                <w:webHidden/>
              </w:rPr>
            </w:r>
            <w:r w:rsidR="006F4A1F">
              <w:rPr>
                <w:noProof/>
                <w:webHidden/>
              </w:rPr>
              <w:fldChar w:fldCharType="separate"/>
            </w:r>
            <w:r w:rsidR="002405C1">
              <w:rPr>
                <w:noProof/>
                <w:webHidden/>
              </w:rPr>
              <w:t>62</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425" w:history="1">
            <w:r w:rsidR="006F4A1F" w:rsidRPr="004C764B">
              <w:rPr>
                <w:rStyle w:val="a5"/>
                <w:noProof/>
              </w:rPr>
              <w:t>5.</w:t>
            </w:r>
            <w:r w:rsidR="006F4A1F">
              <w:rPr>
                <w:rFonts w:asciiTheme="minorHAnsi" w:eastAsiaTheme="minorEastAsia" w:hAnsiTheme="minorHAnsi"/>
                <w:noProof/>
                <w:lang w:eastAsia="ru-RU"/>
              </w:rPr>
              <w:tab/>
            </w:r>
            <w:r w:rsidR="006F4A1F" w:rsidRPr="004C764B">
              <w:rPr>
                <w:rStyle w:val="a5"/>
                <w:noProof/>
              </w:rPr>
              <w:t>ОЧЕРЕДНОСТЬ РЕАЛИЗАЦИИ МЕРОПРИЯТИЙ</w:t>
            </w:r>
            <w:r w:rsidR="006F4A1F">
              <w:rPr>
                <w:noProof/>
                <w:webHidden/>
              </w:rPr>
              <w:tab/>
            </w:r>
            <w:r w:rsidR="006F4A1F">
              <w:rPr>
                <w:noProof/>
                <w:webHidden/>
              </w:rPr>
              <w:fldChar w:fldCharType="begin"/>
            </w:r>
            <w:r w:rsidR="006F4A1F">
              <w:rPr>
                <w:noProof/>
                <w:webHidden/>
              </w:rPr>
              <w:instrText xml:space="preserve"> PAGEREF _Toc523146425 \h </w:instrText>
            </w:r>
            <w:r w:rsidR="006F4A1F">
              <w:rPr>
                <w:noProof/>
                <w:webHidden/>
              </w:rPr>
            </w:r>
            <w:r w:rsidR="006F4A1F">
              <w:rPr>
                <w:noProof/>
                <w:webHidden/>
              </w:rPr>
              <w:fldChar w:fldCharType="separate"/>
            </w:r>
            <w:r w:rsidR="002405C1">
              <w:rPr>
                <w:noProof/>
                <w:webHidden/>
              </w:rPr>
              <w:t>63</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426" w:history="1">
            <w:r w:rsidR="006F4A1F" w:rsidRPr="004C764B">
              <w:rPr>
                <w:rStyle w:val="a5"/>
                <w:noProof/>
              </w:rPr>
              <w:t>6.</w:t>
            </w:r>
            <w:r w:rsidR="006F4A1F">
              <w:rPr>
                <w:rFonts w:asciiTheme="minorHAnsi" w:eastAsiaTheme="minorEastAsia" w:hAnsiTheme="minorHAnsi"/>
                <w:noProof/>
                <w:lang w:eastAsia="ru-RU"/>
              </w:rPr>
              <w:tab/>
            </w:r>
            <w:r w:rsidR="006F4A1F" w:rsidRPr="004C764B">
              <w:rPr>
                <w:rStyle w:val="a5"/>
                <w:noProof/>
              </w:rPr>
              <w:t>ОЦЕНКА ТРЕБУЕМЫХ ОБЪЕМОВ ФИНАНСИРОВАНИЯ И ЭФФЕКТИВНОСТИ МЕРОПРИЯТИЙ ПО ОРГАНИЗАЦИИ ДОРОЖНОГО ДВИЖЕНИЯ</w:t>
            </w:r>
            <w:r w:rsidR="006F4A1F">
              <w:rPr>
                <w:noProof/>
                <w:webHidden/>
              </w:rPr>
              <w:tab/>
            </w:r>
            <w:r w:rsidR="006F4A1F">
              <w:rPr>
                <w:noProof/>
                <w:webHidden/>
              </w:rPr>
              <w:fldChar w:fldCharType="begin"/>
            </w:r>
            <w:r w:rsidR="006F4A1F">
              <w:rPr>
                <w:noProof/>
                <w:webHidden/>
              </w:rPr>
              <w:instrText xml:space="preserve"> PAGEREF _Toc523146426 \h </w:instrText>
            </w:r>
            <w:r w:rsidR="006F4A1F">
              <w:rPr>
                <w:noProof/>
                <w:webHidden/>
              </w:rPr>
            </w:r>
            <w:r w:rsidR="006F4A1F">
              <w:rPr>
                <w:noProof/>
                <w:webHidden/>
              </w:rPr>
              <w:fldChar w:fldCharType="separate"/>
            </w:r>
            <w:r w:rsidR="002405C1">
              <w:rPr>
                <w:noProof/>
                <w:webHidden/>
              </w:rPr>
              <w:t>64</w:t>
            </w:r>
            <w:r w:rsidR="006F4A1F">
              <w:rPr>
                <w:noProof/>
                <w:webHidden/>
              </w:rPr>
              <w:fldChar w:fldCharType="end"/>
            </w:r>
          </w:hyperlink>
        </w:p>
        <w:p w:rsidR="006F4A1F" w:rsidRDefault="00195237">
          <w:pPr>
            <w:pStyle w:val="21"/>
            <w:tabs>
              <w:tab w:val="left" w:pos="567"/>
              <w:tab w:val="right" w:leader="dot" w:pos="9344"/>
            </w:tabs>
            <w:rPr>
              <w:rFonts w:asciiTheme="minorHAnsi" w:eastAsiaTheme="minorEastAsia" w:hAnsiTheme="minorHAnsi"/>
              <w:noProof/>
              <w:lang w:eastAsia="ru-RU"/>
            </w:rPr>
          </w:pPr>
          <w:hyperlink w:anchor="_Toc523146427" w:history="1">
            <w:r w:rsidR="006F4A1F" w:rsidRPr="004C764B">
              <w:rPr>
                <w:rStyle w:val="a5"/>
                <w:noProof/>
              </w:rPr>
              <w:t>7.</w:t>
            </w:r>
            <w:r w:rsidR="006F4A1F">
              <w:rPr>
                <w:rFonts w:asciiTheme="minorHAnsi" w:eastAsiaTheme="minorEastAsia" w:hAnsiTheme="minorHAnsi"/>
                <w:noProof/>
                <w:lang w:eastAsia="ru-RU"/>
              </w:rPr>
              <w:tab/>
            </w:r>
            <w:r w:rsidR="006F4A1F" w:rsidRPr="004C764B">
              <w:rPr>
                <w:rStyle w:val="a5"/>
                <w:noProof/>
              </w:rPr>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r w:rsidR="006F4A1F">
              <w:rPr>
                <w:noProof/>
                <w:webHidden/>
              </w:rPr>
              <w:tab/>
            </w:r>
            <w:r w:rsidR="006F4A1F">
              <w:rPr>
                <w:noProof/>
                <w:webHidden/>
              </w:rPr>
              <w:fldChar w:fldCharType="begin"/>
            </w:r>
            <w:r w:rsidR="006F4A1F">
              <w:rPr>
                <w:noProof/>
                <w:webHidden/>
              </w:rPr>
              <w:instrText xml:space="preserve"> PAGEREF _Toc523146427 \h </w:instrText>
            </w:r>
            <w:r w:rsidR="006F4A1F">
              <w:rPr>
                <w:noProof/>
                <w:webHidden/>
              </w:rPr>
            </w:r>
            <w:r w:rsidR="006F4A1F">
              <w:rPr>
                <w:noProof/>
                <w:webHidden/>
              </w:rPr>
              <w:fldChar w:fldCharType="separate"/>
            </w:r>
            <w:r w:rsidR="002405C1">
              <w:rPr>
                <w:noProof/>
                <w:webHidden/>
              </w:rPr>
              <w:t>67</w:t>
            </w:r>
            <w:r w:rsidR="006F4A1F">
              <w:rPr>
                <w:noProof/>
                <w:webHidden/>
              </w:rPr>
              <w:fldChar w:fldCharType="end"/>
            </w:r>
          </w:hyperlink>
        </w:p>
        <w:p w:rsidR="00517F0C" w:rsidRPr="00EA056F" w:rsidRDefault="00537AD0" w:rsidP="0012207C">
          <w:pPr>
            <w:spacing w:after="0"/>
            <w:rPr>
              <w:rFonts w:cs="Times New Roman"/>
              <w:szCs w:val="24"/>
            </w:rPr>
          </w:pPr>
          <w:r>
            <w:rPr>
              <w:rFonts w:cs="Times New Roman"/>
              <w:szCs w:val="24"/>
            </w:rPr>
            <w:fldChar w:fldCharType="end"/>
          </w:r>
        </w:p>
      </w:sdtContent>
    </w:sdt>
    <w:p w:rsidR="00CF104E" w:rsidRDefault="00CF104E">
      <w:pPr>
        <w:spacing w:after="200"/>
        <w:ind w:firstLine="0"/>
        <w:jc w:val="left"/>
        <w:rPr>
          <w:rFonts w:eastAsiaTheme="majorEastAsia" w:cstheme="majorBidi"/>
          <w:b/>
          <w:bCs/>
          <w:szCs w:val="26"/>
        </w:rPr>
      </w:pPr>
      <w:r>
        <w:br w:type="page"/>
      </w:r>
    </w:p>
    <w:p w:rsidR="00517F0C" w:rsidRPr="0080523F" w:rsidRDefault="00517F0C" w:rsidP="001263CD">
      <w:pPr>
        <w:pStyle w:val="aff6"/>
        <w:jc w:val="center"/>
      </w:pPr>
      <w:bookmarkStart w:id="0" w:name="_Toc523146370"/>
      <w:r w:rsidRPr="0080523F">
        <w:lastRenderedPageBreak/>
        <w:t>ВВЕДЕНИЕ</w:t>
      </w:r>
      <w:bookmarkEnd w:id="0"/>
    </w:p>
    <w:p w:rsidR="00311944" w:rsidRPr="00857455" w:rsidRDefault="008E7609" w:rsidP="00857455">
      <w:r w:rsidRPr="00857455">
        <w:t>Комплексная с</w:t>
      </w:r>
      <w:r w:rsidR="00EB3239" w:rsidRPr="00857455">
        <w:t>хема организации дорожного движения (</w:t>
      </w:r>
      <w:r w:rsidRPr="00857455">
        <w:t>К</w:t>
      </w:r>
      <w:r w:rsidR="00EB3239" w:rsidRPr="00857455">
        <w:t>СО</w:t>
      </w:r>
      <w:r w:rsidR="002658E0" w:rsidRPr="00857455">
        <w:t>Д</w:t>
      </w:r>
      <w:r w:rsidR="00EB3239" w:rsidRPr="00857455">
        <w:t>Д) представляет собой совокупность инженерно-планировочных и организационно-регулировочных мероприятий, позволяющих оптимальным образом распределять транспортные потоки по дорогам</w:t>
      </w:r>
      <w:r w:rsidR="00311944" w:rsidRPr="00857455">
        <w:t xml:space="preserve"> и</w:t>
      </w:r>
      <w:r w:rsidR="00EB3239" w:rsidRPr="00857455">
        <w:t xml:space="preserve"> улицам поселени</w:t>
      </w:r>
      <w:r w:rsidR="00393A1B" w:rsidRPr="00857455">
        <w:t>я</w:t>
      </w:r>
      <w:r w:rsidR="00EB3239" w:rsidRPr="00857455">
        <w:t xml:space="preserve">. </w:t>
      </w:r>
    </w:p>
    <w:p w:rsidR="00311944" w:rsidRDefault="002658E0" w:rsidP="00311944">
      <w:pPr>
        <w:rPr>
          <w:rFonts w:cs="Times New Roman"/>
        </w:rPr>
      </w:pPr>
      <w:r w:rsidRPr="0080523F">
        <w:rPr>
          <w:rFonts w:cs="Times New Roman"/>
        </w:rPr>
        <w:t xml:space="preserve">Объектом исследования является организация дорожного движения на территории </w:t>
      </w:r>
      <w:r w:rsidR="006863E1">
        <w:rPr>
          <w:rFonts w:cs="Times New Roman"/>
        </w:rPr>
        <w:t>города Карабаново Александровского района</w:t>
      </w:r>
      <w:r w:rsidR="00D55825">
        <w:rPr>
          <w:rFonts w:cs="Times New Roman"/>
        </w:rPr>
        <w:t xml:space="preserve"> </w:t>
      </w:r>
      <w:r w:rsidR="006863E1">
        <w:rPr>
          <w:rFonts w:cs="Times New Roman"/>
        </w:rPr>
        <w:t>Владимирской области</w:t>
      </w:r>
      <w:r w:rsidRPr="0080523F">
        <w:rPr>
          <w:rFonts w:cs="Times New Roman"/>
        </w:rPr>
        <w:t xml:space="preserve">. </w:t>
      </w:r>
    </w:p>
    <w:p w:rsidR="00393A1B" w:rsidRPr="00437EFC" w:rsidRDefault="002658E0" w:rsidP="00437EFC">
      <w:r w:rsidRPr="00437EFC">
        <w:t xml:space="preserve">Цель работы – разработка </w:t>
      </w:r>
      <w:r w:rsidR="00311944" w:rsidRPr="00437EFC">
        <w:t>к</w:t>
      </w:r>
      <w:r w:rsidRPr="00437EFC">
        <w:t>омплексной схемы организации дорожного движения, в частности, программы меропри</w:t>
      </w:r>
      <w:bookmarkStart w:id="1" w:name="_GoBack"/>
      <w:bookmarkEnd w:id="1"/>
      <w:r w:rsidRPr="00437EFC">
        <w:t xml:space="preserve">ятий, направленных на </w:t>
      </w:r>
      <w:r w:rsidR="00FE520E" w:rsidRPr="00437EFC">
        <w:t xml:space="preserve">увеличение пропускной способности улично-дорожной сети </w:t>
      </w:r>
      <w:r w:rsidR="00D0349C">
        <w:rPr>
          <w:rFonts w:cs="Times New Roman"/>
        </w:rPr>
        <w:t>города Карабаново Александровского района Владимирской области</w:t>
      </w:r>
      <w:r w:rsidR="00FE520E" w:rsidRPr="00437EFC">
        <w:t xml:space="preserve">, предупреждения </w:t>
      </w:r>
      <w:r w:rsidR="003C1D1F" w:rsidRPr="00437EFC">
        <w:t>заторовых</w:t>
      </w:r>
      <w:r w:rsidR="00FE520E" w:rsidRPr="00437EFC">
        <w:t xml:space="preserve"> ситуаций с учетом изменения транспортных потребностей главных транспортных магистралей </w:t>
      </w:r>
      <w:r w:rsidR="00D0349C">
        <w:rPr>
          <w:rFonts w:cs="Times New Roman"/>
        </w:rPr>
        <w:t>города Карабаново Александровского района Владимирской области</w:t>
      </w:r>
      <w:r w:rsidR="00FE520E" w:rsidRPr="00437EFC">
        <w:t>, снижения аварийности.</w:t>
      </w:r>
      <w:r w:rsidRPr="00437EFC">
        <w:t xml:space="preserve"> </w:t>
      </w:r>
    </w:p>
    <w:p w:rsidR="00517F0C" w:rsidRPr="0080523F" w:rsidRDefault="00517F0C" w:rsidP="00311944">
      <w:pPr>
        <w:rPr>
          <w:rFonts w:cs="Times New Roman"/>
        </w:rPr>
      </w:pPr>
      <w:r w:rsidRPr="0080523F">
        <w:rPr>
          <w:rFonts w:cs="Times New Roman"/>
        </w:rPr>
        <w:t xml:space="preserve">Основанием для разработки </w:t>
      </w:r>
      <w:r w:rsidR="00F51EA5">
        <w:rPr>
          <w:rFonts w:cs="Times New Roman"/>
        </w:rPr>
        <w:t xml:space="preserve">комплексной </w:t>
      </w:r>
      <w:r w:rsidRPr="0080523F">
        <w:rPr>
          <w:rFonts w:cs="Times New Roman"/>
        </w:rPr>
        <w:t xml:space="preserve">схемы </w:t>
      </w:r>
      <w:r w:rsidR="004C66C3" w:rsidRPr="0080523F">
        <w:rPr>
          <w:rFonts w:cs="Times New Roman"/>
        </w:rPr>
        <w:t>организации дорожного движения</w:t>
      </w:r>
      <w:r w:rsidRPr="0080523F">
        <w:rPr>
          <w:rFonts w:cs="Times New Roman"/>
        </w:rPr>
        <w:t xml:space="preserve"> </w:t>
      </w:r>
      <w:r w:rsidR="00D0349C">
        <w:rPr>
          <w:rFonts w:cs="Times New Roman"/>
        </w:rPr>
        <w:t>города Карабаново Александровского района Владимирской области</w:t>
      </w:r>
      <w:r w:rsidR="00D0349C" w:rsidRPr="0080523F">
        <w:rPr>
          <w:rFonts w:cs="Times New Roman"/>
        </w:rPr>
        <w:t xml:space="preserve"> </w:t>
      </w:r>
      <w:r w:rsidRPr="0080523F">
        <w:rPr>
          <w:rFonts w:cs="Times New Roman"/>
        </w:rPr>
        <w:t>являются:</w:t>
      </w:r>
      <w:r w:rsidR="00C3132C">
        <w:rPr>
          <w:rFonts w:cs="Times New Roman"/>
        </w:rPr>
        <w:t xml:space="preserve"> </w:t>
      </w:r>
    </w:p>
    <w:p w:rsidR="00517F0C" w:rsidRPr="0080523F" w:rsidRDefault="00517F0C" w:rsidP="00595E79">
      <w:pPr>
        <w:pStyle w:val="af5"/>
        <w:numPr>
          <w:ilvl w:val="0"/>
          <w:numId w:val="3"/>
        </w:numPr>
        <w:spacing w:line="276" w:lineRule="auto"/>
        <w:ind w:left="851" w:hanging="284"/>
        <w:jc w:val="both"/>
        <w:rPr>
          <w:sz w:val="24"/>
        </w:rPr>
      </w:pPr>
      <w:r w:rsidRPr="00857455">
        <w:rPr>
          <w:sz w:val="24"/>
        </w:rPr>
        <w:t>Федеральный</w:t>
      </w:r>
      <w:r w:rsidRPr="0080523F">
        <w:rPr>
          <w:sz w:val="24"/>
        </w:rPr>
        <w:t xml:space="preserve"> </w:t>
      </w:r>
      <w:r w:rsidRPr="0080523F">
        <w:rPr>
          <w:rFonts w:eastAsia="TimesNewRomanPS-BoldMT"/>
          <w:sz w:val="24"/>
        </w:rPr>
        <w:t xml:space="preserve">закон от </w:t>
      </w:r>
      <w:r w:rsidR="004C66C3" w:rsidRPr="0080523F">
        <w:rPr>
          <w:rFonts w:eastAsia="TimesNewRomanPS-BoldMT"/>
          <w:sz w:val="24"/>
        </w:rPr>
        <w:t>10</w:t>
      </w:r>
      <w:r w:rsidRPr="0080523F">
        <w:rPr>
          <w:rFonts w:eastAsia="TimesNewRomanPS-BoldMT"/>
          <w:sz w:val="24"/>
        </w:rPr>
        <w:t xml:space="preserve"> </w:t>
      </w:r>
      <w:r w:rsidR="004C66C3" w:rsidRPr="0080523F">
        <w:rPr>
          <w:rFonts w:eastAsia="TimesNewRomanPS-BoldMT"/>
          <w:sz w:val="24"/>
        </w:rPr>
        <w:t>декабря</w:t>
      </w:r>
      <w:r w:rsidRPr="0080523F">
        <w:rPr>
          <w:rFonts w:eastAsia="TimesNewRomanPS-BoldMT"/>
          <w:sz w:val="24"/>
        </w:rPr>
        <w:t xml:space="preserve"> </w:t>
      </w:r>
      <w:r w:rsidR="004C66C3" w:rsidRPr="0080523F">
        <w:rPr>
          <w:rFonts w:eastAsia="TimesNewRomanPS-BoldMT"/>
          <w:sz w:val="24"/>
        </w:rPr>
        <w:t>1995</w:t>
      </w:r>
      <w:r w:rsidRPr="0080523F">
        <w:rPr>
          <w:rFonts w:eastAsia="TimesNewRomanPS-BoldMT"/>
          <w:sz w:val="24"/>
        </w:rPr>
        <w:t xml:space="preserve"> г. № 19</w:t>
      </w:r>
      <w:r w:rsidR="004C66C3" w:rsidRPr="0080523F">
        <w:rPr>
          <w:rFonts w:eastAsia="TimesNewRomanPS-BoldMT"/>
          <w:sz w:val="24"/>
        </w:rPr>
        <w:t>6</w:t>
      </w:r>
      <w:r w:rsidRPr="0080523F">
        <w:rPr>
          <w:rFonts w:eastAsia="TimesNewRomanPS-BoldMT"/>
          <w:sz w:val="24"/>
        </w:rPr>
        <w:t xml:space="preserve">-ФЗ </w:t>
      </w:r>
      <w:r w:rsidR="00666DA8">
        <w:rPr>
          <w:rFonts w:eastAsia="TimesNewRomanPS-BoldMT"/>
          <w:sz w:val="24"/>
        </w:rPr>
        <w:t>«</w:t>
      </w:r>
      <w:r w:rsidRPr="0080523F">
        <w:rPr>
          <w:rFonts w:eastAsia="TimesNewRomanPS-BoldMT"/>
          <w:sz w:val="24"/>
        </w:rPr>
        <w:t xml:space="preserve">О </w:t>
      </w:r>
      <w:r w:rsidR="004C66C3" w:rsidRPr="0080523F">
        <w:rPr>
          <w:rFonts w:eastAsia="TimesNewRomanPS-BoldMT"/>
          <w:sz w:val="24"/>
        </w:rPr>
        <w:t>безопасности дорожного движения»</w:t>
      </w:r>
      <w:r w:rsidRPr="0080523F">
        <w:rPr>
          <w:rFonts w:eastAsia="TimesNewRomanPS-BoldMT"/>
          <w:sz w:val="24"/>
        </w:rPr>
        <w:t xml:space="preserve">; </w:t>
      </w:r>
    </w:p>
    <w:p w:rsidR="00517F0C" w:rsidRPr="0080523F" w:rsidRDefault="004C66C3" w:rsidP="00595E79">
      <w:pPr>
        <w:pStyle w:val="af5"/>
        <w:numPr>
          <w:ilvl w:val="0"/>
          <w:numId w:val="3"/>
        </w:numPr>
        <w:spacing w:line="276" w:lineRule="auto"/>
        <w:ind w:left="851" w:hanging="284"/>
        <w:jc w:val="both"/>
        <w:rPr>
          <w:sz w:val="24"/>
        </w:rPr>
      </w:pPr>
      <w:r w:rsidRPr="0080523F">
        <w:rPr>
          <w:sz w:val="24"/>
        </w:rPr>
        <w:t>Правила подготовки проектов и схем организации дорожного движения</w:t>
      </w:r>
      <w:r w:rsidR="00EB3A3B" w:rsidRPr="0080523F">
        <w:rPr>
          <w:sz w:val="24"/>
        </w:rPr>
        <w:t>, утвержденные приказом Минтранса России от 17 марта 2015 года №43</w:t>
      </w:r>
      <w:r w:rsidR="00517F0C" w:rsidRPr="0080523F">
        <w:rPr>
          <w:sz w:val="24"/>
        </w:rPr>
        <w:t>;</w:t>
      </w:r>
      <w:r w:rsidR="00857455">
        <w:rPr>
          <w:sz w:val="24"/>
        </w:rPr>
        <w:t xml:space="preserve"> </w:t>
      </w:r>
    </w:p>
    <w:p w:rsidR="00517F0C" w:rsidRPr="0080523F" w:rsidRDefault="00517F0C" w:rsidP="00595E79">
      <w:pPr>
        <w:pStyle w:val="af5"/>
        <w:numPr>
          <w:ilvl w:val="0"/>
          <w:numId w:val="3"/>
        </w:numPr>
        <w:spacing w:line="276" w:lineRule="auto"/>
        <w:ind w:left="851" w:hanging="284"/>
        <w:jc w:val="both"/>
        <w:rPr>
          <w:sz w:val="24"/>
        </w:rPr>
      </w:pPr>
      <w:r w:rsidRPr="0080523F">
        <w:rPr>
          <w:sz w:val="24"/>
        </w:rPr>
        <w:t>Градостроительный Кодекс Российской Федерации от 29.12.2004</w:t>
      </w:r>
      <w:r w:rsidR="00802D14">
        <w:rPr>
          <w:sz w:val="24"/>
        </w:rPr>
        <w:t xml:space="preserve"> г.</w:t>
      </w:r>
      <w:r w:rsidRPr="0080523F">
        <w:rPr>
          <w:sz w:val="24"/>
        </w:rPr>
        <w:t xml:space="preserve">; </w:t>
      </w:r>
    </w:p>
    <w:p w:rsidR="00517F0C" w:rsidRPr="003D2FEB" w:rsidRDefault="003D2FEB" w:rsidP="00595E79">
      <w:pPr>
        <w:pStyle w:val="af5"/>
        <w:numPr>
          <w:ilvl w:val="0"/>
          <w:numId w:val="3"/>
        </w:numPr>
        <w:spacing w:after="120" w:line="276" w:lineRule="auto"/>
        <w:ind w:left="851" w:hanging="284"/>
        <w:jc w:val="both"/>
        <w:rPr>
          <w:sz w:val="24"/>
        </w:rPr>
      </w:pPr>
      <w:r w:rsidRPr="003D2FEB">
        <w:rPr>
          <w:sz w:val="24"/>
        </w:rPr>
        <w:t>Генеральный план города Карабаново Александровского района Владимирской области, выполненного Научно-проектным институтом пространственного планирования "ЭНКО" (г. Санкт-Петербург)</w:t>
      </w:r>
      <w:r w:rsidR="00517F0C" w:rsidRPr="003D2FEB">
        <w:rPr>
          <w:sz w:val="24"/>
        </w:rPr>
        <w:t>.</w:t>
      </w:r>
      <w:r w:rsidR="00C3132C" w:rsidRPr="003D2FEB">
        <w:rPr>
          <w:sz w:val="24"/>
        </w:rPr>
        <w:t xml:space="preserve"> </w:t>
      </w:r>
    </w:p>
    <w:p w:rsidR="00A11D90" w:rsidRPr="0080523F" w:rsidRDefault="00517F0C" w:rsidP="00A11D90">
      <w:pPr>
        <w:rPr>
          <w:rFonts w:cs="Times New Roman"/>
          <w:szCs w:val="24"/>
          <w:lang w:eastAsia="ru-RU"/>
        </w:rPr>
      </w:pPr>
      <w:r w:rsidRPr="0080523F">
        <w:rPr>
          <w:rFonts w:cs="Times New Roman"/>
          <w:szCs w:val="24"/>
          <w:lang w:eastAsia="ru-RU"/>
        </w:rPr>
        <w:t xml:space="preserve">Схема </w:t>
      </w:r>
      <w:r w:rsidR="00EB3A3B" w:rsidRPr="0080523F">
        <w:rPr>
          <w:rFonts w:cs="Times New Roman"/>
          <w:szCs w:val="24"/>
          <w:lang w:eastAsia="ru-RU"/>
        </w:rPr>
        <w:t xml:space="preserve">организации дорожного движения разработана </w:t>
      </w:r>
      <w:r w:rsidRPr="0080523F">
        <w:rPr>
          <w:rFonts w:cs="Times New Roman"/>
          <w:szCs w:val="24"/>
          <w:lang w:eastAsia="ru-RU"/>
        </w:rPr>
        <w:t xml:space="preserve">до </w:t>
      </w:r>
      <w:r w:rsidR="002852A2">
        <w:rPr>
          <w:rFonts w:cs="Times New Roman"/>
          <w:szCs w:val="24"/>
          <w:lang w:eastAsia="ru-RU"/>
        </w:rPr>
        <w:t>20</w:t>
      </w:r>
      <w:r w:rsidR="00666DA8">
        <w:rPr>
          <w:rFonts w:cs="Times New Roman"/>
          <w:szCs w:val="24"/>
          <w:lang w:eastAsia="ru-RU"/>
        </w:rPr>
        <w:t>3</w:t>
      </w:r>
      <w:r w:rsidR="004B502D">
        <w:rPr>
          <w:rFonts w:cs="Times New Roman"/>
          <w:szCs w:val="24"/>
          <w:lang w:eastAsia="ru-RU"/>
        </w:rPr>
        <w:t>5</w:t>
      </w:r>
      <w:r w:rsidRPr="0080523F">
        <w:rPr>
          <w:rFonts w:cs="Times New Roman"/>
          <w:szCs w:val="24"/>
          <w:lang w:eastAsia="ru-RU"/>
        </w:rPr>
        <w:t xml:space="preserve"> года.</w:t>
      </w:r>
      <w:r w:rsidR="00A11D90">
        <w:rPr>
          <w:rFonts w:cs="Times New Roman"/>
          <w:szCs w:val="24"/>
          <w:lang w:eastAsia="ru-RU"/>
        </w:rPr>
        <w:t xml:space="preserve"> </w:t>
      </w:r>
    </w:p>
    <w:p w:rsidR="00553601" w:rsidRPr="0080523F" w:rsidRDefault="00553601" w:rsidP="00F73BB1">
      <w:pPr>
        <w:spacing w:after="60"/>
        <w:rPr>
          <w:rFonts w:cs="Times New Roman"/>
          <w:szCs w:val="24"/>
          <w:lang w:eastAsia="ru-RU"/>
        </w:rPr>
      </w:pPr>
      <w:r w:rsidRPr="0080523F">
        <w:rPr>
          <w:rFonts w:cs="Times New Roman"/>
          <w:szCs w:val="24"/>
          <w:lang w:eastAsia="ru-RU"/>
        </w:rPr>
        <w:t xml:space="preserve">Основные задачи разработки </w:t>
      </w:r>
      <w:r w:rsidR="00311944">
        <w:rPr>
          <w:rFonts w:cs="Times New Roman"/>
        </w:rPr>
        <w:t>комплексной</w:t>
      </w:r>
      <w:r w:rsidR="00311944" w:rsidRPr="0080523F">
        <w:rPr>
          <w:rFonts w:cs="Times New Roman"/>
          <w:szCs w:val="24"/>
          <w:lang w:eastAsia="ru-RU"/>
        </w:rPr>
        <w:t xml:space="preserve"> </w:t>
      </w:r>
      <w:r w:rsidR="00727ABE" w:rsidRPr="0080523F">
        <w:rPr>
          <w:rFonts w:cs="Times New Roman"/>
          <w:szCs w:val="24"/>
          <w:lang w:eastAsia="ru-RU"/>
        </w:rPr>
        <w:t>схем</w:t>
      </w:r>
      <w:r w:rsidR="003C1D1F" w:rsidRPr="0080523F">
        <w:rPr>
          <w:rFonts w:cs="Times New Roman"/>
          <w:szCs w:val="24"/>
          <w:lang w:eastAsia="ru-RU"/>
        </w:rPr>
        <w:t>ы</w:t>
      </w:r>
      <w:r w:rsidRPr="0080523F">
        <w:rPr>
          <w:rFonts w:cs="Times New Roman"/>
          <w:szCs w:val="24"/>
          <w:lang w:eastAsia="ru-RU"/>
        </w:rPr>
        <w:t xml:space="preserve"> организации дорожного движения</w:t>
      </w:r>
      <w:r w:rsidR="003C1D1F" w:rsidRPr="0080523F">
        <w:rPr>
          <w:rFonts w:cs="Times New Roman"/>
          <w:szCs w:val="24"/>
          <w:lang w:eastAsia="ru-RU"/>
        </w:rPr>
        <w:t xml:space="preserve"> </w:t>
      </w:r>
      <w:r w:rsidR="00D0349C">
        <w:rPr>
          <w:rFonts w:cs="Times New Roman"/>
        </w:rPr>
        <w:t>города Карабаново Александровского района Владимирской области</w:t>
      </w:r>
      <w:r w:rsidRPr="0080523F">
        <w:rPr>
          <w:rFonts w:cs="Times New Roman"/>
          <w:szCs w:val="24"/>
          <w:lang w:eastAsia="ru-RU"/>
        </w:rPr>
        <w:t>:</w:t>
      </w:r>
    </w:p>
    <w:p w:rsidR="00553601" w:rsidRPr="0080523F" w:rsidRDefault="00553601" w:rsidP="00595E79">
      <w:pPr>
        <w:pStyle w:val="af5"/>
        <w:numPr>
          <w:ilvl w:val="0"/>
          <w:numId w:val="4"/>
        </w:numPr>
        <w:spacing w:line="276" w:lineRule="auto"/>
        <w:jc w:val="both"/>
        <w:rPr>
          <w:sz w:val="24"/>
        </w:rPr>
      </w:pPr>
      <w:r w:rsidRPr="0080523F">
        <w:rPr>
          <w:sz w:val="24"/>
        </w:rPr>
        <w:t>обеспечение безопасности дорожного движения;</w:t>
      </w:r>
      <w:r w:rsidR="00F73BB1">
        <w:rPr>
          <w:sz w:val="24"/>
        </w:rPr>
        <w:t xml:space="preserve"> </w:t>
      </w:r>
    </w:p>
    <w:p w:rsidR="00553601" w:rsidRPr="0080523F" w:rsidRDefault="00553601" w:rsidP="00595E79">
      <w:pPr>
        <w:pStyle w:val="af5"/>
        <w:numPr>
          <w:ilvl w:val="0"/>
          <w:numId w:val="4"/>
        </w:numPr>
        <w:spacing w:line="276" w:lineRule="auto"/>
        <w:jc w:val="both"/>
        <w:rPr>
          <w:sz w:val="24"/>
        </w:rPr>
      </w:pPr>
      <w:r w:rsidRPr="0080523F">
        <w:rPr>
          <w:sz w:val="24"/>
        </w:rPr>
        <w:t>упорядочение и улучшение условий дорожного движения транспортных средств и пешеходов;</w:t>
      </w:r>
      <w:r w:rsidR="00F73BB1">
        <w:rPr>
          <w:sz w:val="24"/>
        </w:rPr>
        <w:t xml:space="preserve"> </w:t>
      </w:r>
    </w:p>
    <w:p w:rsidR="00553601" w:rsidRPr="0080523F" w:rsidRDefault="00553601" w:rsidP="00595E79">
      <w:pPr>
        <w:pStyle w:val="af5"/>
        <w:numPr>
          <w:ilvl w:val="0"/>
          <w:numId w:val="4"/>
        </w:numPr>
        <w:spacing w:line="276" w:lineRule="auto"/>
        <w:jc w:val="both"/>
        <w:rPr>
          <w:sz w:val="24"/>
        </w:rPr>
      </w:pPr>
      <w:r w:rsidRPr="0080523F">
        <w:rPr>
          <w:sz w:val="24"/>
        </w:rPr>
        <w:t>организация пропуска прогнозируемого потока транспортных средств и пешеходов;</w:t>
      </w:r>
      <w:r w:rsidR="00F73BB1">
        <w:rPr>
          <w:sz w:val="24"/>
        </w:rPr>
        <w:t xml:space="preserve"> </w:t>
      </w:r>
    </w:p>
    <w:p w:rsidR="00E06C06" w:rsidRPr="0080523F" w:rsidRDefault="00E06C06" w:rsidP="00595E79">
      <w:pPr>
        <w:pStyle w:val="af5"/>
        <w:numPr>
          <w:ilvl w:val="0"/>
          <w:numId w:val="4"/>
        </w:numPr>
        <w:spacing w:line="276" w:lineRule="auto"/>
        <w:jc w:val="both"/>
        <w:rPr>
          <w:sz w:val="24"/>
        </w:rPr>
      </w:pPr>
      <w:r w:rsidRPr="0080523F">
        <w:rPr>
          <w:sz w:val="24"/>
        </w:rPr>
        <w:t>повышение пропускной способности дорог и эффективность их использования;</w:t>
      </w:r>
      <w:r w:rsidR="00F73BB1">
        <w:rPr>
          <w:sz w:val="24"/>
        </w:rPr>
        <w:t xml:space="preserve"> </w:t>
      </w:r>
    </w:p>
    <w:p w:rsidR="00E06C06" w:rsidRPr="0080523F" w:rsidRDefault="00E06C06" w:rsidP="00595E79">
      <w:pPr>
        <w:pStyle w:val="af5"/>
        <w:numPr>
          <w:ilvl w:val="0"/>
          <w:numId w:val="4"/>
        </w:numPr>
        <w:spacing w:line="276" w:lineRule="auto"/>
        <w:jc w:val="both"/>
        <w:rPr>
          <w:sz w:val="24"/>
        </w:rPr>
      </w:pPr>
      <w:r w:rsidRPr="0080523F">
        <w:rPr>
          <w:sz w:val="24"/>
        </w:rPr>
        <w:t>организация транспортного обслуживания новых или реконструируемых объектов капитального строительства различного функционального назначения;</w:t>
      </w:r>
      <w:r w:rsidR="00F73BB1">
        <w:rPr>
          <w:sz w:val="24"/>
        </w:rPr>
        <w:t xml:space="preserve"> </w:t>
      </w:r>
    </w:p>
    <w:p w:rsidR="00E06C06" w:rsidRPr="0080523F" w:rsidRDefault="00E06C06" w:rsidP="00595E79">
      <w:pPr>
        <w:pStyle w:val="af5"/>
        <w:numPr>
          <w:ilvl w:val="0"/>
          <w:numId w:val="4"/>
        </w:numPr>
        <w:spacing w:line="276" w:lineRule="auto"/>
        <w:jc w:val="both"/>
        <w:rPr>
          <w:sz w:val="24"/>
        </w:rPr>
      </w:pPr>
      <w:r w:rsidRPr="0080523F">
        <w:rPr>
          <w:sz w:val="24"/>
        </w:rPr>
        <w:t>снижение экономических потерь при осуществлении дорожного движения транспортных средств и пешеходов;</w:t>
      </w:r>
      <w:r w:rsidR="00F73BB1">
        <w:rPr>
          <w:sz w:val="24"/>
        </w:rPr>
        <w:t xml:space="preserve"> </w:t>
      </w:r>
    </w:p>
    <w:p w:rsidR="008E7609" w:rsidRPr="0080523F" w:rsidRDefault="00E06C06" w:rsidP="00595E79">
      <w:pPr>
        <w:pStyle w:val="af5"/>
        <w:numPr>
          <w:ilvl w:val="0"/>
          <w:numId w:val="4"/>
        </w:numPr>
        <w:spacing w:line="276" w:lineRule="auto"/>
        <w:jc w:val="both"/>
        <w:rPr>
          <w:sz w:val="24"/>
        </w:rPr>
      </w:pPr>
      <w:r w:rsidRPr="0080523F">
        <w:rPr>
          <w:sz w:val="24"/>
        </w:rPr>
        <w:t>снижение негативного воздействия от автомобильного транспорта на окружающую среду</w:t>
      </w:r>
      <w:r w:rsidR="00517F0C" w:rsidRPr="0080523F">
        <w:rPr>
          <w:sz w:val="24"/>
        </w:rPr>
        <w:t>.</w:t>
      </w:r>
      <w:r w:rsidR="00F73BB1">
        <w:rPr>
          <w:sz w:val="24"/>
        </w:rPr>
        <w:t xml:space="preserve"> </w:t>
      </w:r>
    </w:p>
    <w:p w:rsidR="00F73BB1" w:rsidRDefault="00F73BB1">
      <w:pPr>
        <w:spacing w:after="200"/>
        <w:ind w:firstLine="0"/>
        <w:jc w:val="left"/>
        <w:rPr>
          <w:rFonts w:cs="Times New Roman"/>
        </w:rPr>
      </w:pPr>
      <w:r>
        <w:rPr>
          <w:rFonts w:cs="Times New Roman"/>
        </w:rPr>
        <w:br w:type="page"/>
      </w:r>
    </w:p>
    <w:p w:rsidR="008E7609" w:rsidRPr="0080523F" w:rsidRDefault="008E7609" w:rsidP="00F73BB1">
      <w:pPr>
        <w:ind w:firstLine="0"/>
        <w:jc w:val="center"/>
        <w:rPr>
          <w:rFonts w:cs="Times New Roman"/>
        </w:rPr>
      </w:pPr>
      <w:r w:rsidRPr="0080523F">
        <w:rPr>
          <w:rFonts w:cs="Times New Roman"/>
        </w:rPr>
        <w:lastRenderedPageBreak/>
        <w:t>Место КСОД</w:t>
      </w:r>
      <w:r w:rsidR="00D63334" w:rsidRPr="0080523F">
        <w:rPr>
          <w:rFonts w:cs="Times New Roman"/>
        </w:rPr>
        <w:t>Д</w:t>
      </w:r>
      <w:r w:rsidRPr="0080523F">
        <w:rPr>
          <w:rFonts w:cs="Times New Roman"/>
        </w:rPr>
        <w:t xml:space="preserve"> в системе документов территориального и транспортного планирования</w:t>
      </w:r>
    </w:p>
    <w:p w:rsidR="00D63334" w:rsidRPr="0080523F" w:rsidRDefault="008E7609" w:rsidP="00F73BB1">
      <w:pPr>
        <w:ind w:firstLine="0"/>
        <w:jc w:val="center"/>
        <w:rPr>
          <w:rFonts w:eastAsia="TimesNewRomanPS-BoldMT" w:cs="Times New Roman"/>
          <w:szCs w:val="24"/>
        </w:rPr>
      </w:pPr>
      <w:r w:rsidRPr="0080523F">
        <w:rPr>
          <w:rFonts w:eastAsia="TimesNewRomanPS-BoldMT" w:cs="Times New Roman"/>
          <w:noProof/>
          <w:szCs w:val="24"/>
          <w:lang w:eastAsia="ru-RU"/>
        </w:rPr>
        <w:drawing>
          <wp:inline distT="0" distB="0" distL="0" distR="0" wp14:anchorId="52E0ADE2" wp14:editId="107B9451">
            <wp:extent cx="4600575" cy="294322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grayscl/>
                    </a:blip>
                    <a:srcRect/>
                    <a:stretch>
                      <a:fillRect/>
                    </a:stretch>
                  </pic:blipFill>
                  <pic:spPr bwMode="auto">
                    <a:xfrm>
                      <a:off x="0" y="0"/>
                      <a:ext cx="4621280" cy="2956471"/>
                    </a:xfrm>
                    <a:prstGeom prst="rect">
                      <a:avLst/>
                    </a:prstGeom>
                    <a:noFill/>
                    <a:ln w="9525">
                      <a:noFill/>
                      <a:miter lim="800000"/>
                      <a:headEnd/>
                      <a:tailEnd/>
                    </a:ln>
                  </pic:spPr>
                </pic:pic>
              </a:graphicData>
            </a:graphic>
          </wp:inline>
        </w:drawing>
      </w:r>
    </w:p>
    <w:p w:rsidR="00D63334" w:rsidRPr="0080523F" w:rsidRDefault="00D63334" w:rsidP="00720F20">
      <w:pPr>
        <w:pStyle w:val="aff6"/>
        <w:rPr>
          <w:rFonts w:eastAsia="TimesNewRomanPS-BoldMT"/>
        </w:rPr>
      </w:pPr>
      <w:bookmarkStart w:id="2" w:name="_Toc523146371"/>
      <w:r w:rsidRPr="0080523F">
        <w:rPr>
          <w:rFonts w:eastAsia="TimesNewRomanPS-BoldMT"/>
        </w:rPr>
        <w:t>ОБОЗНАЧЕНИЯ И СОКРАЩЕНИЯ</w:t>
      </w:r>
      <w:bookmarkEnd w:id="2"/>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proofErr w:type="spellStart"/>
            <w:r w:rsidRPr="00311944">
              <w:rPr>
                <w:rFonts w:cs="Times New Roman"/>
                <w:sz w:val="24"/>
                <w:szCs w:val="24"/>
              </w:rPr>
              <w:t>ОиБДД</w:t>
            </w:r>
            <w:proofErr w:type="spellEnd"/>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организация и безопасность дорожного движения</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ОДД</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организация дорожного движения</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УДС</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у</w:t>
            </w:r>
            <w:r w:rsidR="00C652C5" w:rsidRPr="00311944">
              <w:rPr>
                <w:rFonts w:cs="Times New Roman"/>
                <w:sz w:val="24"/>
                <w:szCs w:val="24"/>
              </w:rPr>
              <w:t>лично-дорожная сеть</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ТП</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транспортный поток</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КСОДД</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комплексная схема организации дорожного движения</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ТС</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транспортное средство</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ДТП</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дорожно-транспортное происшествие</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ПДД</w:t>
            </w:r>
          </w:p>
        </w:tc>
        <w:tc>
          <w:tcPr>
            <w:tcW w:w="6911" w:type="dxa"/>
            <w:vAlign w:val="center"/>
          </w:tcPr>
          <w:p w:rsidR="00C652C5" w:rsidRPr="00311944" w:rsidRDefault="008F465A"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правила дорожного движения</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ТСОДД</w:t>
            </w:r>
          </w:p>
        </w:tc>
        <w:tc>
          <w:tcPr>
            <w:tcW w:w="6911" w:type="dxa"/>
            <w:vAlign w:val="center"/>
          </w:tcPr>
          <w:p w:rsidR="00C652C5" w:rsidRPr="00311944" w:rsidRDefault="00447EA1"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технические средства организации дорожного движения</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БДД</w:t>
            </w:r>
          </w:p>
        </w:tc>
        <w:tc>
          <w:tcPr>
            <w:tcW w:w="6911" w:type="dxa"/>
            <w:vAlign w:val="center"/>
          </w:tcPr>
          <w:p w:rsidR="00C652C5" w:rsidRPr="00311944" w:rsidRDefault="00447EA1"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безопасность дорожного движения</w:t>
            </w:r>
          </w:p>
        </w:tc>
      </w:tr>
      <w:tr w:rsidR="00C652C5" w:rsidRPr="00311944" w:rsidTr="009F7824">
        <w:tc>
          <w:tcPr>
            <w:tcW w:w="2660" w:type="dxa"/>
            <w:vAlign w:val="center"/>
          </w:tcPr>
          <w:p w:rsidR="00C652C5" w:rsidRPr="00311944" w:rsidRDefault="00C652C5" w:rsidP="00C62887">
            <w:pPr>
              <w:spacing w:after="0"/>
              <w:ind w:firstLine="0"/>
              <w:jc w:val="center"/>
              <w:rPr>
                <w:rFonts w:cs="Times New Roman"/>
                <w:sz w:val="24"/>
                <w:szCs w:val="24"/>
              </w:rPr>
            </w:pPr>
            <w:r w:rsidRPr="00311944">
              <w:rPr>
                <w:rFonts w:cs="Times New Roman"/>
                <w:sz w:val="24"/>
                <w:szCs w:val="24"/>
              </w:rPr>
              <w:t>ИДН</w:t>
            </w:r>
          </w:p>
        </w:tc>
        <w:tc>
          <w:tcPr>
            <w:tcW w:w="6911" w:type="dxa"/>
            <w:vAlign w:val="center"/>
          </w:tcPr>
          <w:p w:rsidR="00C652C5" w:rsidRPr="00311944" w:rsidRDefault="00447EA1" w:rsidP="00C62887">
            <w:pPr>
              <w:spacing w:after="0"/>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искусственная дорожная неровность</w:t>
            </w:r>
          </w:p>
        </w:tc>
      </w:tr>
      <w:tr w:rsidR="00335F19" w:rsidRPr="00311944" w:rsidTr="009F7824">
        <w:tc>
          <w:tcPr>
            <w:tcW w:w="2660" w:type="dxa"/>
            <w:vAlign w:val="center"/>
          </w:tcPr>
          <w:p w:rsidR="00335F19" w:rsidRPr="00311944" w:rsidRDefault="00335F19" w:rsidP="00447EA1">
            <w:pPr>
              <w:ind w:firstLine="0"/>
              <w:jc w:val="center"/>
              <w:rPr>
                <w:rFonts w:cs="Times New Roman"/>
                <w:sz w:val="24"/>
                <w:szCs w:val="24"/>
              </w:rPr>
            </w:pPr>
            <w:r w:rsidRPr="00311944">
              <w:rPr>
                <w:rFonts w:cs="Times New Roman"/>
                <w:sz w:val="24"/>
                <w:szCs w:val="24"/>
              </w:rPr>
              <w:t>ПОД</w:t>
            </w:r>
          </w:p>
        </w:tc>
        <w:tc>
          <w:tcPr>
            <w:tcW w:w="6911" w:type="dxa"/>
            <w:vAlign w:val="center"/>
          </w:tcPr>
          <w:p w:rsidR="00335F19" w:rsidRPr="00311944" w:rsidRDefault="00335F19" w:rsidP="00112AE6">
            <w:pPr>
              <w:ind w:firstLine="0"/>
              <w:jc w:val="left"/>
              <w:rPr>
                <w:rFonts w:cs="Times New Roman"/>
                <w:sz w:val="24"/>
                <w:szCs w:val="24"/>
              </w:rPr>
            </w:pPr>
            <w:r w:rsidRPr="00311944">
              <w:rPr>
                <w:rFonts w:cs="Times New Roman"/>
                <w:sz w:val="24"/>
                <w:szCs w:val="24"/>
              </w:rPr>
              <w:t>- проект организации движения</w:t>
            </w:r>
          </w:p>
        </w:tc>
      </w:tr>
    </w:tbl>
    <w:p w:rsidR="00517F0C" w:rsidRPr="0080523F" w:rsidRDefault="00517F0C" w:rsidP="00D63334">
      <w:pPr>
        <w:rPr>
          <w:rFonts w:cs="Times New Roman"/>
        </w:rPr>
      </w:pPr>
      <w:r w:rsidRPr="0080523F">
        <w:rPr>
          <w:rFonts w:cs="Times New Roman"/>
        </w:rPr>
        <w:br w:type="page"/>
      </w:r>
    </w:p>
    <w:p w:rsidR="00517F0C" w:rsidRPr="0080523F" w:rsidRDefault="00517F0C" w:rsidP="001263CD">
      <w:pPr>
        <w:pStyle w:val="aff6"/>
        <w:jc w:val="center"/>
        <w:rPr>
          <w:rFonts w:eastAsia="TimesNewRomanPS-BoldMT"/>
        </w:rPr>
      </w:pPr>
      <w:bookmarkStart w:id="3" w:name="_Toc523146372"/>
      <w:r w:rsidRPr="0080523F">
        <w:rPr>
          <w:rFonts w:eastAsia="TimesNewRomanPS-BoldMT"/>
        </w:rPr>
        <w:lastRenderedPageBreak/>
        <w:t>ОБЩИЕ СВЕДЕНИЯ</w:t>
      </w:r>
      <w:bookmarkEnd w:id="3"/>
    </w:p>
    <w:p w:rsidR="00517F0C" w:rsidRPr="0080523F" w:rsidRDefault="00517F0C" w:rsidP="008F1AB8">
      <w:pPr>
        <w:rPr>
          <w:rFonts w:cs="Times New Roman"/>
          <w:b/>
        </w:rPr>
      </w:pPr>
      <w:bookmarkStart w:id="4" w:name="_Toc373745402"/>
      <w:r w:rsidRPr="0080523F">
        <w:rPr>
          <w:rFonts w:cs="Times New Roman"/>
          <w:b/>
        </w:rPr>
        <w:t xml:space="preserve">Общие сведения о </w:t>
      </w:r>
      <w:bookmarkEnd w:id="4"/>
      <w:r w:rsidR="00AF0454">
        <w:rPr>
          <w:rFonts w:cs="Times New Roman"/>
          <w:b/>
        </w:rPr>
        <w:t xml:space="preserve">муниципальном образовании </w:t>
      </w:r>
      <w:r w:rsidR="00D0349C">
        <w:rPr>
          <w:rFonts w:cs="Times New Roman"/>
          <w:b/>
        </w:rPr>
        <w:t>город Карабаново Александровского района Владимирской области</w:t>
      </w:r>
    </w:p>
    <w:p w:rsidR="00930308" w:rsidRDefault="00D0349C" w:rsidP="00907735">
      <w:pPr>
        <w:spacing w:after="0"/>
      </w:pPr>
      <w:r>
        <w:t>Указом Верховного Совета РСФСР с 26 сентября 1938 года рабочий поселок Карабаново был переименован в город Карабаново. Законом Владимирской области «О наделении округа Александров и вновь образованных муниципальных образований, входящих в его состав, соответствующим статусом муниципальных образований и установлении их границ» от 16 мая 2005 года № 61-ОЗ муниципальное образование город Карабаново наделен статусом городского поселения</w:t>
      </w:r>
      <w:r w:rsidR="00930308" w:rsidRPr="008F1AB8">
        <w:t xml:space="preserve">. </w:t>
      </w:r>
    </w:p>
    <w:p w:rsidR="00AF0454" w:rsidRDefault="00AF0454" w:rsidP="00907735">
      <w:pPr>
        <w:spacing w:after="0"/>
      </w:pPr>
      <w:r>
        <w:t xml:space="preserve">Город Карабаново является единственным населенным пунктом, находящимся в границе муниципального образования. В состав территории города входят земли независимо от форм собственности и целевого назначения. </w:t>
      </w:r>
    </w:p>
    <w:p w:rsidR="00D0349C" w:rsidRDefault="00D0349C" w:rsidP="00D0349C">
      <w:r w:rsidRPr="00D0349C">
        <w:t>Город расположен на правом берегу реки</w:t>
      </w:r>
      <w:r>
        <w:t xml:space="preserve"> </w:t>
      </w:r>
      <w:r w:rsidRPr="00D0349C">
        <w:t>Серая</w:t>
      </w:r>
      <w:r>
        <w:t xml:space="preserve"> </w:t>
      </w:r>
      <w:r w:rsidRPr="00D0349C">
        <w:t>(впадает в реку</w:t>
      </w:r>
      <w:r>
        <w:t xml:space="preserve"> </w:t>
      </w:r>
      <w:r w:rsidRPr="00D0349C">
        <w:t>Шерна, приток</w:t>
      </w:r>
      <w:r>
        <w:t xml:space="preserve"> </w:t>
      </w:r>
      <w:r w:rsidRPr="00D0349C">
        <w:t>Клязьмы), в 128 км к северо-западу от</w:t>
      </w:r>
      <w:r>
        <w:t xml:space="preserve"> </w:t>
      </w:r>
      <w:r w:rsidRPr="00D0349C">
        <w:t>Владимира</w:t>
      </w:r>
      <w:r>
        <w:t xml:space="preserve"> </w:t>
      </w:r>
      <w:r w:rsidRPr="00D0349C">
        <w:t>и в 9 км к югу от</w:t>
      </w:r>
      <w:r>
        <w:t xml:space="preserve"> </w:t>
      </w:r>
      <w:r w:rsidRPr="00D0349C">
        <w:t>Александрова.</w:t>
      </w:r>
      <w:r>
        <w:t xml:space="preserve"> </w:t>
      </w:r>
      <w:r w:rsidRPr="00D0349C">
        <w:t xml:space="preserve">Железнодорожная платформа (до 2008 года </w:t>
      </w:r>
      <w:r>
        <w:t>–</w:t>
      </w:r>
      <w:r w:rsidRPr="00D0349C">
        <w:t xml:space="preserve"> станция) на</w:t>
      </w:r>
      <w:r>
        <w:t xml:space="preserve"> </w:t>
      </w:r>
      <w:r w:rsidRPr="00D0349C">
        <w:t>Большом кольце Московской железной дороги.</w:t>
      </w:r>
      <w:r>
        <w:t xml:space="preserve"> </w:t>
      </w:r>
    </w:p>
    <w:p w:rsidR="00AF0454" w:rsidRPr="00D0349C" w:rsidRDefault="00254DA1" w:rsidP="00D0349C">
      <w:r>
        <w:rPr>
          <w:szCs w:val="24"/>
        </w:rPr>
        <w:t>Общая площадь земель МО</w:t>
      </w:r>
      <w:r w:rsidRPr="00563CC8">
        <w:rPr>
          <w:szCs w:val="24"/>
        </w:rPr>
        <w:t xml:space="preserve"> г.</w:t>
      </w:r>
      <w:r>
        <w:rPr>
          <w:szCs w:val="24"/>
        </w:rPr>
        <w:t xml:space="preserve"> Карабаново</w:t>
      </w:r>
      <w:r w:rsidRPr="00563CC8">
        <w:rPr>
          <w:szCs w:val="24"/>
        </w:rPr>
        <w:t xml:space="preserve"> составляет 11</w:t>
      </w:r>
      <w:r>
        <w:rPr>
          <w:szCs w:val="24"/>
        </w:rPr>
        <w:t xml:space="preserve">22,5 </w:t>
      </w:r>
      <w:r w:rsidRPr="00563CC8">
        <w:rPr>
          <w:szCs w:val="24"/>
        </w:rPr>
        <w:t xml:space="preserve">га (утвержденная </w:t>
      </w:r>
      <w:r>
        <w:rPr>
          <w:szCs w:val="24"/>
        </w:rPr>
        <w:t xml:space="preserve">Решением Совета Народных Депутатов г. Карабаново </w:t>
      </w:r>
      <w:r w:rsidRPr="00563CC8">
        <w:rPr>
          <w:szCs w:val="24"/>
        </w:rPr>
        <w:t>№</w:t>
      </w:r>
      <w:r>
        <w:rPr>
          <w:szCs w:val="24"/>
        </w:rPr>
        <w:t>21</w:t>
      </w:r>
      <w:r w:rsidRPr="00563CC8">
        <w:rPr>
          <w:szCs w:val="24"/>
        </w:rPr>
        <w:t xml:space="preserve"> от 22.0</w:t>
      </w:r>
      <w:r>
        <w:rPr>
          <w:szCs w:val="24"/>
        </w:rPr>
        <w:t>5</w:t>
      </w:r>
      <w:r w:rsidRPr="00563CC8">
        <w:rPr>
          <w:szCs w:val="24"/>
        </w:rPr>
        <w:t>.</w:t>
      </w:r>
      <w:r>
        <w:rPr>
          <w:szCs w:val="24"/>
        </w:rPr>
        <w:t xml:space="preserve">2014 </w:t>
      </w:r>
      <w:r w:rsidRPr="00563CC8">
        <w:rPr>
          <w:szCs w:val="24"/>
        </w:rPr>
        <w:t>г</w:t>
      </w:r>
      <w:r>
        <w:rPr>
          <w:szCs w:val="24"/>
        </w:rPr>
        <w:t>. «Об утверждении корректировки генплана г. Карабаново»</w:t>
      </w:r>
      <w:r w:rsidRPr="00563CC8">
        <w:rPr>
          <w:szCs w:val="24"/>
        </w:rPr>
        <w:t>)</w:t>
      </w:r>
      <w:r w:rsidR="00AF0454">
        <w:t xml:space="preserve">. </w:t>
      </w:r>
    </w:p>
    <w:p w:rsidR="00243295" w:rsidRPr="00243295" w:rsidRDefault="00243295" w:rsidP="00243295">
      <w:r w:rsidRPr="00243295">
        <w:t>Граница и состав территории города утверждены Законом Владимирской области от 16 мая 2005 года № 61-ОЗ «О наделении</w:t>
      </w:r>
      <w:r>
        <w:t xml:space="preserve"> округа Александров и вновь </w:t>
      </w:r>
      <w:r w:rsidRPr="00243295">
        <w:t>образованных муниципальных образован</w:t>
      </w:r>
      <w:r>
        <w:t xml:space="preserve">ий, входящих в его состав, </w:t>
      </w:r>
      <w:r w:rsidRPr="00243295">
        <w:t xml:space="preserve">соответствующим статусом муниципальных образований и установлении их </w:t>
      </w:r>
      <w:r>
        <w:t xml:space="preserve">границ». </w:t>
      </w:r>
      <w:r w:rsidR="00C87543" w:rsidRPr="00C87543">
        <w:t>Существующая граница населенного пункта города Карабаново, в основном, совпадает с границей МО и проходит в непосредственной близости от периферийной застройки</w:t>
      </w:r>
      <w:r w:rsidR="00C87543">
        <w:t xml:space="preserve">. </w:t>
      </w:r>
    </w:p>
    <w:p w:rsidR="00930308" w:rsidRDefault="001509DF" w:rsidP="006E40A1">
      <w:r>
        <w:t>Н</w:t>
      </w:r>
      <w:r w:rsidR="00930308" w:rsidRPr="006E40A1">
        <w:t xml:space="preserve">а </w:t>
      </w:r>
      <w:r w:rsidR="00F935D3">
        <w:t>начало 2018</w:t>
      </w:r>
      <w:r w:rsidR="00930308" w:rsidRPr="006E40A1">
        <w:t xml:space="preserve"> года на территории </w:t>
      </w:r>
      <w:r w:rsidR="00243295">
        <w:t>города</w:t>
      </w:r>
      <w:r>
        <w:t xml:space="preserve"> Карабаново</w:t>
      </w:r>
      <w:r w:rsidR="00930308" w:rsidRPr="006E40A1">
        <w:t xml:space="preserve"> проживало </w:t>
      </w:r>
      <w:r w:rsidR="006D1CBF">
        <w:t>14817</w:t>
      </w:r>
      <w:r w:rsidR="00930308" w:rsidRPr="006E40A1">
        <w:t xml:space="preserve"> </w:t>
      </w:r>
      <w:r w:rsidR="00930308" w:rsidRPr="00F935D3">
        <w:t>человек</w:t>
      </w:r>
      <w:r w:rsidR="00930308" w:rsidRPr="006E40A1">
        <w:t xml:space="preserve">. </w:t>
      </w:r>
    </w:p>
    <w:p w:rsidR="00243295" w:rsidRDefault="00243295" w:rsidP="00243295">
      <w:r>
        <w:t xml:space="preserve">Внешние транспортные связи осуществляются автомобильным и железнодорожным транспортом. В меридиональном направлении территорию города пересекает двухпутная электрифицированная железнодорожная магистраль Большого кольца Московской железной дороги (участок Александров </w:t>
      </w:r>
      <w:r w:rsidR="001509DF">
        <w:t>-</w:t>
      </w:r>
      <w:r>
        <w:t xml:space="preserve"> Орехово-Зуево), в городе расположена железнодорожная станция пятого класса «Карабаново». Главная автодорога города – автодорога регионального значения Дубки </w:t>
      </w:r>
      <w:r w:rsidR="001509DF">
        <w:t>-</w:t>
      </w:r>
      <w:r>
        <w:t xml:space="preserve"> Киржач </w:t>
      </w:r>
      <w:r w:rsidR="001509DF">
        <w:t>-</w:t>
      </w:r>
      <w:r>
        <w:t xml:space="preserve"> Карабаново </w:t>
      </w:r>
      <w:r w:rsidR="001509DF">
        <w:t>-</w:t>
      </w:r>
      <w:r>
        <w:t xml:space="preserve"> Александров, связывает город с городами Александров, Киржач и другими близлежащими населенными пунктами. </w:t>
      </w:r>
    </w:p>
    <w:p w:rsidR="00243295" w:rsidRDefault="00243295" w:rsidP="00243295">
      <w:pPr>
        <w:spacing w:after="0"/>
        <w:ind w:firstLine="0"/>
        <w:jc w:val="center"/>
      </w:pPr>
      <w:r>
        <w:rPr>
          <w:noProof/>
          <w:lang w:eastAsia="ru-RU"/>
        </w:rPr>
        <w:lastRenderedPageBreak/>
        <w:drawing>
          <wp:inline distT="0" distB="0" distL="0" distR="0">
            <wp:extent cx="4663440" cy="5394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5394960"/>
                    </a:xfrm>
                    <a:prstGeom prst="rect">
                      <a:avLst/>
                    </a:prstGeom>
                    <a:noFill/>
                    <a:ln>
                      <a:noFill/>
                    </a:ln>
                  </pic:spPr>
                </pic:pic>
              </a:graphicData>
            </a:graphic>
          </wp:inline>
        </w:drawing>
      </w:r>
    </w:p>
    <w:p w:rsidR="00907735" w:rsidRDefault="00907735" w:rsidP="00907735">
      <w:pPr>
        <w:ind w:firstLine="0"/>
        <w:jc w:val="center"/>
      </w:pPr>
      <w:r>
        <w:t xml:space="preserve">Рис.1. </w:t>
      </w:r>
      <w:r w:rsidR="00243295">
        <w:t>Географическое положение города Карабаново</w:t>
      </w:r>
      <w:r>
        <w:t xml:space="preserve">. </w:t>
      </w:r>
    </w:p>
    <w:p w:rsidR="00302868" w:rsidRPr="00720F20" w:rsidRDefault="00302868" w:rsidP="00720F20">
      <w:pPr>
        <w:rPr>
          <w:b/>
        </w:rPr>
      </w:pPr>
      <w:r w:rsidRPr="00720F20">
        <w:rPr>
          <w:b/>
        </w:rPr>
        <w:t xml:space="preserve">Численность и состав населения </w:t>
      </w:r>
      <w:r w:rsidR="00243295">
        <w:rPr>
          <w:b/>
        </w:rPr>
        <w:t>муниципального образования город Карабаново Александровского района Владимирской области</w:t>
      </w:r>
    </w:p>
    <w:p w:rsidR="00852A3D" w:rsidRDefault="00852A3D" w:rsidP="00CA7D5D">
      <w:pPr>
        <w:rPr>
          <w:rFonts w:cs="Times New Roman"/>
        </w:rPr>
      </w:pPr>
      <w:r w:rsidRPr="006E0605">
        <w:rPr>
          <w:rFonts w:cs="Times New Roman"/>
        </w:rPr>
        <w:t>Динамика</w:t>
      </w:r>
      <w:r>
        <w:rPr>
          <w:rFonts w:cs="Times New Roman"/>
        </w:rPr>
        <w:t xml:space="preserve"> численности населения за</w:t>
      </w:r>
      <w:r w:rsidR="00271D53">
        <w:rPr>
          <w:rFonts w:cs="Times New Roman"/>
        </w:rPr>
        <w:t xml:space="preserve"> 5 лет представлена в таблице </w:t>
      </w:r>
      <w:r w:rsidR="00D92C93">
        <w:rPr>
          <w:rFonts w:cs="Times New Roman"/>
        </w:rPr>
        <w:t>0.</w:t>
      </w:r>
      <w:r w:rsidR="00271D53">
        <w:rPr>
          <w:rFonts w:cs="Times New Roman"/>
        </w:rPr>
        <w:t>1</w:t>
      </w:r>
      <w:r>
        <w:rPr>
          <w:rFonts w:cs="Times New Roman"/>
        </w:rPr>
        <w:t>.</w:t>
      </w:r>
      <w:r w:rsidR="009F7824">
        <w:rPr>
          <w:rFonts w:cs="Times New Roman"/>
        </w:rPr>
        <w:t xml:space="preserve"> </w:t>
      </w:r>
    </w:p>
    <w:p w:rsidR="00852A3D" w:rsidRDefault="00852A3D" w:rsidP="00852A3D">
      <w:pPr>
        <w:jc w:val="right"/>
        <w:rPr>
          <w:rFonts w:cs="Times New Roman"/>
        </w:rPr>
      </w:pPr>
      <w:r>
        <w:rPr>
          <w:rFonts w:cs="Times New Roman"/>
        </w:rPr>
        <w:t xml:space="preserve">Таблица </w:t>
      </w:r>
      <w:r w:rsidR="00D92C93">
        <w:rPr>
          <w:rFonts w:cs="Times New Roman"/>
        </w:rPr>
        <w:t>0.</w:t>
      </w:r>
      <w:r>
        <w:rPr>
          <w:rFonts w:cs="Times New Roman"/>
        </w:rPr>
        <w:t>1</w:t>
      </w:r>
    </w:p>
    <w:p w:rsidR="00852A3D" w:rsidRPr="00335FA7" w:rsidRDefault="00852A3D" w:rsidP="009F7824">
      <w:pPr>
        <w:spacing w:after="60"/>
        <w:jc w:val="center"/>
        <w:rPr>
          <w:rFonts w:cs="Times New Roman"/>
          <w:u w:val="single"/>
        </w:rPr>
      </w:pPr>
      <w:r w:rsidRPr="00335FA7">
        <w:rPr>
          <w:rFonts w:cs="Times New Roman"/>
          <w:u w:val="single"/>
        </w:rPr>
        <w:t>Динамика численности населения</w:t>
      </w:r>
    </w:p>
    <w:tbl>
      <w:tblPr>
        <w:tblStyle w:val="af1"/>
        <w:tblW w:w="5000" w:type="pct"/>
        <w:tblLook w:val="04A0" w:firstRow="1" w:lastRow="0" w:firstColumn="1" w:lastColumn="0" w:noHBand="0" w:noVBand="1"/>
      </w:tblPr>
      <w:tblGrid>
        <w:gridCol w:w="1722"/>
        <w:gridCol w:w="1721"/>
        <w:gridCol w:w="1577"/>
        <w:gridCol w:w="1577"/>
        <w:gridCol w:w="1432"/>
        <w:gridCol w:w="1541"/>
      </w:tblGrid>
      <w:tr w:rsidR="002E1A5E" w:rsidRPr="00DC31C6" w:rsidTr="006E0605">
        <w:tc>
          <w:tcPr>
            <w:tcW w:w="900" w:type="pct"/>
            <w:vAlign w:val="center"/>
          </w:tcPr>
          <w:p w:rsidR="002E1A5E" w:rsidRPr="002E1A5E" w:rsidRDefault="009F7824" w:rsidP="00DC31C6">
            <w:pPr>
              <w:spacing w:after="0"/>
              <w:ind w:firstLine="0"/>
              <w:jc w:val="center"/>
              <w:rPr>
                <w:rFonts w:cs="Times New Roman"/>
                <w:b/>
                <w:sz w:val="20"/>
                <w:szCs w:val="20"/>
              </w:rPr>
            </w:pPr>
            <w:r>
              <w:rPr>
                <w:rFonts w:cs="Times New Roman"/>
                <w:b/>
                <w:sz w:val="20"/>
                <w:szCs w:val="20"/>
              </w:rPr>
              <w:t>Период</w:t>
            </w:r>
          </w:p>
        </w:tc>
        <w:tc>
          <w:tcPr>
            <w:tcW w:w="899" w:type="pct"/>
            <w:vAlign w:val="center"/>
          </w:tcPr>
          <w:p w:rsidR="002E1A5E" w:rsidRPr="001B7923" w:rsidRDefault="006E0605" w:rsidP="00DC31C6">
            <w:pPr>
              <w:spacing w:after="0"/>
              <w:ind w:firstLine="0"/>
              <w:jc w:val="center"/>
              <w:rPr>
                <w:rFonts w:cs="Times New Roman"/>
                <w:b/>
                <w:sz w:val="20"/>
                <w:szCs w:val="20"/>
              </w:rPr>
            </w:pPr>
            <w:r>
              <w:rPr>
                <w:rFonts w:cs="Times New Roman"/>
                <w:b/>
                <w:sz w:val="20"/>
                <w:szCs w:val="20"/>
              </w:rPr>
              <w:t>2013 год</w:t>
            </w:r>
          </w:p>
        </w:tc>
        <w:tc>
          <w:tcPr>
            <w:tcW w:w="824" w:type="pct"/>
            <w:vAlign w:val="center"/>
          </w:tcPr>
          <w:p w:rsidR="002E1A5E" w:rsidRPr="001B7923" w:rsidRDefault="006E0605" w:rsidP="00DC31C6">
            <w:pPr>
              <w:spacing w:after="0"/>
              <w:ind w:firstLine="0"/>
              <w:jc w:val="center"/>
              <w:rPr>
                <w:rFonts w:cs="Times New Roman"/>
                <w:b/>
                <w:sz w:val="20"/>
                <w:szCs w:val="20"/>
              </w:rPr>
            </w:pPr>
            <w:r>
              <w:rPr>
                <w:rFonts w:cs="Times New Roman"/>
                <w:b/>
                <w:sz w:val="20"/>
                <w:szCs w:val="20"/>
              </w:rPr>
              <w:t>2014 год</w:t>
            </w:r>
          </w:p>
        </w:tc>
        <w:tc>
          <w:tcPr>
            <w:tcW w:w="824" w:type="pct"/>
            <w:vAlign w:val="center"/>
          </w:tcPr>
          <w:p w:rsidR="002E1A5E" w:rsidRPr="001B7923" w:rsidRDefault="006E0605" w:rsidP="00DC31C6">
            <w:pPr>
              <w:spacing w:after="0"/>
              <w:ind w:firstLine="0"/>
              <w:jc w:val="center"/>
              <w:rPr>
                <w:rFonts w:cs="Times New Roman"/>
                <w:b/>
                <w:sz w:val="20"/>
                <w:szCs w:val="20"/>
              </w:rPr>
            </w:pPr>
            <w:r>
              <w:rPr>
                <w:rFonts w:cs="Times New Roman"/>
                <w:b/>
                <w:sz w:val="20"/>
                <w:szCs w:val="20"/>
              </w:rPr>
              <w:t>2015 год</w:t>
            </w:r>
          </w:p>
        </w:tc>
        <w:tc>
          <w:tcPr>
            <w:tcW w:w="748" w:type="pct"/>
            <w:vAlign w:val="center"/>
          </w:tcPr>
          <w:p w:rsidR="002E1A5E" w:rsidRPr="001B7923" w:rsidRDefault="006E0605" w:rsidP="00DC31C6">
            <w:pPr>
              <w:spacing w:after="0"/>
              <w:ind w:firstLine="0"/>
              <w:jc w:val="center"/>
              <w:rPr>
                <w:rFonts w:cs="Times New Roman"/>
                <w:b/>
                <w:sz w:val="20"/>
                <w:szCs w:val="20"/>
              </w:rPr>
            </w:pPr>
            <w:r>
              <w:rPr>
                <w:rFonts w:cs="Times New Roman"/>
                <w:b/>
                <w:sz w:val="20"/>
                <w:szCs w:val="20"/>
              </w:rPr>
              <w:t>2016 год</w:t>
            </w:r>
          </w:p>
        </w:tc>
        <w:tc>
          <w:tcPr>
            <w:tcW w:w="805" w:type="pct"/>
            <w:vAlign w:val="center"/>
          </w:tcPr>
          <w:p w:rsidR="002E1A5E" w:rsidRPr="001B7923" w:rsidRDefault="002E1A5E" w:rsidP="006E0605">
            <w:pPr>
              <w:spacing w:after="0"/>
              <w:ind w:firstLine="0"/>
              <w:jc w:val="center"/>
              <w:rPr>
                <w:rFonts w:cs="Times New Roman"/>
                <w:b/>
                <w:sz w:val="20"/>
                <w:szCs w:val="20"/>
              </w:rPr>
            </w:pPr>
            <w:r w:rsidRPr="001B7923">
              <w:rPr>
                <w:rFonts w:cs="Times New Roman"/>
                <w:b/>
                <w:sz w:val="20"/>
                <w:szCs w:val="20"/>
              </w:rPr>
              <w:t>201</w:t>
            </w:r>
            <w:r w:rsidR="006E0605">
              <w:rPr>
                <w:rFonts w:cs="Times New Roman"/>
                <w:b/>
                <w:sz w:val="20"/>
                <w:szCs w:val="20"/>
              </w:rPr>
              <w:t>7 год</w:t>
            </w:r>
          </w:p>
        </w:tc>
      </w:tr>
      <w:tr w:rsidR="002E1A5E" w:rsidRPr="00DC31C6" w:rsidTr="006E0605">
        <w:tc>
          <w:tcPr>
            <w:tcW w:w="900" w:type="pct"/>
            <w:vAlign w:val="center"/>
          </w:tcPr>
          <w:p w:rsidR="002E1A5E" w:rsidRPr="002E1A5E" w:rsidRDefault="000B1992" w:rsidP="00DC31C6">
            <w:pPr>
              <w:spacing w:after="0"/>
              <w:ind w:firstLine="0"/>
              <w:jc w:val="center"/>
              <w:rPr>
                <w:rFonts w:cs="Times New Roman"/>
                <w:b/>
                <w:sz w:val="20"/>
                <w:szCs w:val="20"/>
              </w:rPr>
            </w:pPr>
            <w:r w:rsidRPr="002E1A5E">
              <w:rPr>
                <w:rFonts w:cs="Times New Roman"/>
                <w:b/>
                <w:sz w:val="20"/>
                <w:szCs w:val="20"/>
              </w:rPr>
              <w:t>Численность</w:t>
            </w:r>
            <w:r w:rsidR="002E1A5E" w:rsidRPr="002E1A5E">
              <w:rPr>
                <w:rFonts w:cs="Times New Roman"/>
                <w:b/>
                <w:sz w:val="20"/>
                <w:szCs w:val="20"/>
              </w:rPr>
              <w:t>, чел.</w:t>
            </w:r>
          </w:p>
        </w:tc>
        <w:tc>
          <w:tcPr>
            <w:tcW w:w="899" w:type="pct"/>
            <w:vAlign w:val="center"/>
          </w:tcPr>
          <w:p w:rsidR="002E1A5E" w:rsidRPr="00DC31C6" w:rsidRDefault="006E0605" w:rsidP="00DC31C6">
            <w:pPr>
              <w:spacing w:after="0"/>
              <w:ind w:firstLine="0"/>
              <w:jc w:val="center"/>
              <w:rPr>
                <w:rFonts w:cs="Times New Roman"/>
                <w:sz w:val="20"/>
                <w:szCs w:val="20"/>
              </w:rPr>
            </w:pPr>
            <w:r>
              <w:rPr>
                <w:rFonts w:cs="Times New Roman"/>
                <w:sz w:val="20"/>
                <w:szCs w:val="20"/>
              </w:rPr>
              <w:t>14910</w:t>
            </w:r>
          </w:p>
        </w:tc>
        <w:tc>
          <w:tcPr>
            <w:tcW w:w="824" w:type="pct"/>
            <w:vAlign w:val="center"/>
          </w:tcPr>
          <w:p w:rsidR="002E1A5E" w:rsidRPr="00DC31C6" w:rsidRDefault="006E0605" w:rsidP="00DC31C6">
            <w:pPr>
              <w:spacing w:after="0"/>
              <w:ind w:firstLine="0"/>
              <w:jc w:val="center"/>
              <w:rPr>
                <w:rFonts w:cs="Times New Roman"/>
                <w:sz w:val="20"/>
                <w:szCs w:val="20"/>
              </w:rPr>
            </w:pPr>
            <w:r>
              <w:rPr>
                <w:rFonts w:cs="Times New Roman"/>
                <w:sz w:val="20"/>
                <w:szCs w:val="20"/>
              </w:rPr>
              <w:t>14955</w:t>
            </w:r>
          </w:p>
        </w:tc>
        <w:tc>
          <w:tcPr>
            <w:tcW w:w="824" w:type="pct"/>
            <w:vAlign w:val="center"/>
          </w:tcPr>
          <w:p w:rsidR="002E1A5E" w:rsidRPr="00DC31C6" w:rsidRDefault="006E0605" w:rsidP="00DC31C6">
            <w:pPr>
              <w:spacing w:after="0"/>
              <w:ind w:firstLine="0"/>
              <w:jc w:val="center"/>
              <w:rPr>
                <w:rFonts w:cs="Times New Roman"/>
                <w:sz w:val="20"/>
                <w:szCs w:val="20"/>
              </w:rPr>
            </w:pPr>
            <w:r>
              <w:rPr>
                <w:rFonts w:cs="Times New Roman"/>
                <w:sz w:val="20"/>
                <w:szCs w:val="20"/>
              </w:rPr>
              <w:t>14923</w:t>
            </w:r>
          </w:p>
        </w:tc>
        <w:tc>
          <w:tcPr>
            <w:tcW w:w="748" w:type="pct"/>
            <w:vAlign w:val="center"/>
          </w:tcPr>
          <w:p w:rsidR="002E1A5E" w:rsidRPr="00DC31C6" w:rsidRDefault="006E0605" w:rsidP="00DC31C6">
            <w:pPr>
              <w:spacing w:after="0"/>
              <w:ind w:firstLine="0"/>
              <w:jc w:val="center"/>
              <w:rPr>
                <w:rFonts w:cs="Times New Roman"/>
                <w:sz w:val="20"/>
                <w:szCs w:val="20"/>
              </w:rPr>
            </w:pPr>
            <w:r>
              <w:rPr>
                <w:rFonts w:cs="Times New Roman"/>
                <w:sz w:val="20"/>
                <w:szCs w:val="20"/>
              </w:rPr>
              <w:t>14839</w:t>
            </w:r>
          </w:p>
        </w:tc>
        <w:tc>
          <w:tcPr>
            <w:tcW w:w="805" w:type="pct"/>
            <w:vAlign w:val="center"/>
          </w:tcPr>
          <w:p w:rsidR="002E1A5E" w:rsidRPr="00DC31C6" w:rsidRDefault="006E0605" w:rsidP="00DC31C6">
            <w:pPr>
              <w:spacing w:after="0"/>
              <w:ind w:firstLine="0"/>
              <w:jc w:val="center"/>
              <w:rPr>
                <w:rFonts w:cs="Times New Roman"/>
                <w:sz w:val="20"/>
                <w:szCs w:val="20"/>
              </w:rPr>
            </w:pPr>
            <w:r>
              <w:rPr>
                <w:rFonts w:cs="Times New Roman"/>
                <w:sz w:val="20"/>
                <w:szCs w:val="20"/>
              </w:rPr>
              <w:t>14817</w:t>
            </w:r>
          </w:p>
        </w:tc>
      </w:tr>
    </w:tbl>
    <w:p w:rsidR="00C62887" w:rsidRPr="009F7824" w:rsidRDefault="006E0605" w:rsidP="00DB5368">
      <w:pPr>
        <w:spacing w:before="120" w:after="0"/>
      </w:pPr>
      <w:r w:rsidRPr="00533208">
        <w:t>За рассматриваемый период для города характерна естественная убыль населения, обусловленная значительным превышением смертности над рождаемостью, при этом показатель рождаемости существенно не менялся и составил порядка 9 промилле, уровень смертности имеет тенденцию к сокращению и составляет порядка 19 промил</w:t>
      </w:r>
      <w:r>
        <w:t>ле</w:t>
      </w:r>
      <w:r w:rsidRPr="00533208">
        <w:t>. Миграционное сальдо имеет положительные значения, но лишь отчасти компенсирует естественную убыль населения</w:t>
      </w:r>
      <w:r w:rsidR="00C62887" w:rsidRPr="009F7824">
        <w:t xml:space="preserve">. </w:t>
      </w:r>
    </w:p>
    <w:p w:rsidR="00C62887" w:rsidRPr="009F7824" w:rsidRDefault="006E0605" w:rsidP="009F7824">
      <w:pPr>
        <w:spacing w:after="0"/>
      </w:pPr>
      <w:r w:rsidRPr="00533208">
        <w:t xml:space="preserve">Возрастная структура населения носит регрессивный характер – количество лиц старше трудоспособного возраста превышает количество молодежи в 1,7 раз. Удельный </w:t>
      </w:r>
      <w:r w:rsidRPr="00533208">
        <w:lastRenderedPageBreak/>
        <w:t>вес трудоспос</w:t>
      </w:r>
      <w:r>
        <w:t>обных возрастов составляет 57%</w:t>
      </w:r>
      <w:r w:rsidRPr="00533208">
        <w:t>. За последние годы отмечается тенденция сокращения удельного веса детских возрастов и пожилых лиц, вместе с тем остается на высоком уровне количество населения в трудоспособном возрасте. Относительно среднерайонных показателей для города характерно чуть большая доля населения в трудоспособном и старше трудоспособного возрастах</w:t>
      </w:r>
      <w:r w:rsidR="00C62887" w:rsidRPr="009F7824">
        <w:t>.</w:t>
      </w:r>
      <w:r w:rsidR="009F7824">
        <w:t xml:space="preserve"> </w:t>
      </w:r>
    </w:p>
    <w:p w:rsidR="00CA7D5D" w:rsidRDefault="006E0605" w:rsidP="006E0605">
      <w:pPr>
        <w:spacing w:after="0"/>
      </w:pPr>
      <w:r w:rsidRPr="00533208">
        <w:rPr>
          <w:rFonts w:cs="Times New Roman"/>
          <w:szCs w:val="24"/>
        </w:rPr>
        <w:t>Большая часть трудоспособного населения выезжает на работу в г. Александров, соседние муниципальные образования и г. Москва. Численность безработных, зарегистрированных в службе занятости населения, составляет порядка 50 человек</w:t>
      </w:r>
      <w:r w:rsidR="008A6E35">
        <w:t xml:space="preserve">. </w:t>
      </w:r>
    </w:p>
    <w:p w:rsidR="006E0605" w:rsidRPr="009F7824" w:rsidRDefault="006E0605" w:rsidP="009F7824">
      <w:r w:rsidRPr="00533208">
        <w:rPr>
          <w:rFonts w:cs="Times New Roman"/>
          <w:szCs w:val="24"/>
        </w:rPr>
        <w:t>Ввиду отсутствия крупных производств значительная часть трудоспособного населения занята в бюджетной сфере – образовании, здравоохранении. Также высок процент занятых в сфере торговли</w:t>
      </w:r>
      <w:r>
        <w:rPr>
          <w:rFonts w:cs="Times New Roman"/>
          <w:szCs w:val="24"/>
        </w:rPr>
        <w:t xml:space="preserve">. </w:t>
      </w:r>
    </w:p>
    <w:p w:rsidR="00CA7D5D" w:rsidRPr="00CA7D5D" w:rsidRDefault="006E0605" w:rsidP="006E0605">
      <w:pPr>
        <w:spacing w:after="0"/>
        <w:rPr>
          <w:rFonts w:eastAsia="Times New Roman" w:cs="Times New Roman"/>
          <w:szCs w:val="24"/>
          <w:lang w:eastAsia="ru-RU"/>
        </w:rPr>
      </w:pPr>
      <w:r w:rsidRPr="00533208">
        <w:t xml:space="preserve">Определение </w:t>
      </w:r>
      <w:r w:rsidRPr="006E0605">
        <w:rPr>
          <w:bCs/>
        </w:rPr>
        <w:t>перспективной численности населения</w:t>
      </w:r>
      <w:r w:rsidRPr="00533208">
        <w:t xml:space="preserve"> необходимо для расчета объемов жилищного строительства, сети объектов обслуживания населения на первую очередь и на расчетный срок и для определения перечня предлагаемых мероприятий по обеспечению населения основными объектами обслуживания</w:t>
      </w:r>
      <w:r w:rsidR="00CA7D5D" w:rsidRPr="00CA7D5D">
        <w:rPr>
          <w:rFonts w:cs="Times New Roman"/>
        </w:rPr>
        <w:t>.</w:t>
      </w:r>
      <w:r w:rsidR="00C62887">
        <w:rPr>
          <w:rFonts w:cs="Times New Roman"/>
        </w:rPr>
        <w:t xml:space="preserve"> </w:t>
      </w:r>
    </w:p>
    <w:p w:rsidR="006E0605" w:rsidRPr="006E0605" w:rsidRDefault="006E0605" w:rsidP="006E0605">
      <w:pPr>
        <w:spacing w:after="0"/>
      </w:pPr>
      <w:r w:rsidRPr="006E0605">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 </w:t>
      </w:r>
    </w:p>
    <w:p w:rsidR="006E0605" w:rsidRPr="006E0605" w:rsidRDefault="006E0605" w:rsidP="006E0605">
      <w:pPr>
        <w:spacing w:after="0"/>
      </w:pPr>
      <w:r w:rsidRPr="006E0605">
        <w:t xml:space="preserve">Проектом генерального плана рассмотрено два варианта прогноза численности постоянного населения. Предлагаемые ниже варианты в отношении темпов изменения таких слагаемых демографической ситуации как рождаемость и смертность учитывают их предшествующую динамику в городском поселении и следуют, соответственно, за средним, высоким и низким вариантами прогноза, выполненными для Владимирской области Росстатом (Предположительная численность населения Российской Федерации до </w:t>
      </w:r>
      <w:smartTag w:uri="urn:schemas-microsoft-com:office:smarttags" w:element="metricconverter">
        <w:smartTagPr>
          <w:attr w:name="ProductID" w:val="2030 г"/>
        </w:smartTagPr>
        <w:r w:rsidRPr="006E0605">
          <w:t>2030 г</w:t>
        </w:r>
      </w:smartTag>
      <w:r w:rsidRPr="006E0605">
        <w:t>./Статистический бюллетень Москва: 2009). Кроме того, на итоговую численность населения в различной степени оказывает влияние величина положительного миграционного сальдо.</w:t>
      </w:r>
      <w:r>
        <w:t xml:space="preserve"> </w:t>
      </w:r>
    </w:p>
    <w:p w:rsidR="006E0605" w:rsidRPr="006E0605" w:rsidRDefault="006E0605" w:rsidP="006E0605">
      <w:pPr>
        <w:spacing w:after="0"/>
      </w:pPr>
      <w:r w:rsidRPr="006E0605">
        <w:rPr>
          <w:u w:val="single"/>
        </w:rPr>
        <w:t>Вариант «Стабилизация численности» (15,0 тыс. человек)</w:t>
      </w:r>
      <w:r w:rsidRPr="006E0605">
        <w:t xml:space="preserve"> основан на незначительном сокращении средних за последние годы значений коэффициентов рождаемости – 8,0 человек в расчете на 1000 населения и сокращении уровня смертности до 16,3 человек, естественная убыль населения – 8,3 человек. Миграционный прирост в данном случае будет составлять порядка 100 человек ежегодно или порядка 1,8 тыс. человек за весь период проектирования. </w:t>
      </w:r>
    </w:p>
    <w:p w:rsidR="006E0605" w:rsidRPr="006E0605" w:rsidRDefault="006E0605" w:rsidP="006E0605">
      <w:pPr>
        <w:spacing w:after="0"/>
      </w:pPr>
      <w:r w:rsidRPr="006E0605">
        <w:rPr>
          <w:u w:val="single"/>
        </w:rPr>
        <w:t>Оптимистичный вариант</w:t>
      </w:r>
      <w:r w:rsidRPr="006E0605">
        <w:t xml:space="preserve"> </w:t>
      </w:r>
      <w:bookmarkStart w:id="5" w:name="OLE_LINK3"/>
      <w:bookmarkStart w:id="6" w:name="OLE_LINK4"/>
      <w:r w:rsidRPr="006E0605">
        <w:t>предполагает увеличение численности постоянного населения города до 16,0 человек</w:t>
      </w:r>
      <w:bookmarkEnd w:id="5"/>
      <w:bookmarkEnd w:id="6"/>
      <w:r w:rsidRPr="006E0605">
        <w:t xml:space="preserve"> с условием улучшения, относительно предыдущего варианта, демографических показателей – увеличения уровня рождаемости – 8,8 человек на 1000 населения, и значительного уменьшения уровня смертности до 14,7 человек на 1000 населения, естественная убыль населения – 5,9 человек. Сальдо миграции предусматривается в размере 200-210 человек в год или порядка 4,7 тыс. за весь период проектирования.</w:t>
      </w:r>
      <w:r>
        <w:t xml:space="preserve"> </w:t>
      </w:r>
    </w:p>
    <w:p w:rsidR="006E0605" w:rsidRPr="006E0605" w:rsidRDefault="006E0605" w:rsidP="006E0605">
      <w:pPr>
        <w:spacing w:after="0"/>
      </w:pPr>
      <w:r w:rsidRPr="006E0605">
        <w:rPr>
          <w:u w:val="single"/>
        </w:rPr>
        <w:t>Пессимистичный вариант</w:t>
      </w:r>
      <w:r w:rsidRPr="006E0605">
        <w:t xml:space="preserve"> предполагает сокращение численности постоянного населения города до 14,0 человек и основан на снижении, относительно первого варианта показателей рождаемости (7,4 человек в расчете на 1000 населения) и сохранении </w:t>
      </w:r>
      <w:r w:rsidRPr="006E0605">
        <w:lastRenderedPageBreak/>
        <w:t>достаточно высокого уровня смертности (18,1 человек на 1000 населения), и невысоком показателе (ниже первого варианта) миграции, близком к существующему уровню.</w:t>
      </w:r>
      <w:r>
        <w:t xml:space="preserve"> </w:t>
      </w:r>
    </w:p>
    <w:p w:rsidR="006E0605" w:rsidRDefault="006E0605" w:rsidP="006E0605">
      <w:r w:rsidRPr="006E0605">
        <w:t xml:space="preserve">В соответствии с существующими тенденциями наиболее реальным представляется вариант со стабилизацией численности населения на существующем уровне, поэтому в качестве базового варианта для разработки генерального плана принят первый вариант. </w:t>
      </w:r>
    </w:p>
    <w:p w:rsidR="006E0605" w:rsidRPr="006E0605" w:rsidRDefault="006E0605" w:rsidP="006E0605">
      <w:r w:rsidRPr="006E0605">
        <w:t xml:space="preserve">Прогноз численности населения представлен в таблице </w:t>
      </w:r>
      <w:r>
        <w:t>0.2</w:t>
      </w:r>
      <w:r w:rsidRPr="006E0605">
        <w:t xml:space="preserve">. </w:t>
      </w:r>
    </w:p>
    <w:p w:rsidR="006E0605" w:rsidRPr="00533208" w:rsidRDefault="006E0605" w:rsidP="006E0605">
      <w:pPr>
        <w:jc w:val="right"/>
      </w:pPr>
      <w:r w:rsidRPr="00533208">
        <w:t xml:space="preserve">Таблица </w:t>
      </w:r>
      <w:r>
        <w:t>0.2</w:t>
      </w:r>
    </w:p>
    <w:p w:rsidR="006E0605" w:rsidRPr="006E0605" w:rsidRDefault="006E0605" w:rsidP="006E0605">
      <w:pPr>
        <w:spacing w:after="60"/>
        <w:ind w:firstLine="0"/>
        <w:jc w:val="center"/>
        <w:rPr>
          <w:u w:val="single"/>
        </w:rPr>
      </w:pPr>
      <w:r w:rsidRPr="006E0605">
        <w:rPr>
          <w:u w:val="single"/>
        </w:rPr>
        <w:t>Прогноз возрастной структуры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044"/>
        <w:gridCol w:w="1658"/>
        <w:gridCol w:w="1711"/>
      </w:tblGrid>
      <w:tr w:rsidR="006E0605" w:rsidRPr="006E0605" w:rsidTr="006E0605">
        <w:trPr>
          <w:jc w:val="center"/>
        </w:trPr>
        <w:tc>
          <w:tcPr>
            <w:tcW w:w="2172" w:type="pct"/>
            <w:vAlign w:val="center"/>
          </w:tcPr>
          <w:p w:rsidR="006E0605" w:rsidRPr="006E0605" w:rsidRDefault="006E0605" w:rsidP="006E0605">
            <w:pPr>
              <w:spacing w:after="0" w:line="240" w:lineRule="auto"/>
              <w:ind w:firstLine="0"/>
              <w:jc w:val="center"/>
              <w:rPr>
                <w:sz w:val="20"/>
              </w:rPr>
            </w:pPr>
          </w:p>
        </w:tc>
        <w:tc>
          <w:tcPr>
            <w:tcW w:w="1068" w:type="pct"/>
            <w:vAlign w:val="center"/>
          </w:tcPr>
          <w:p w:rsidR="006E0605" w:rsidRPr="006E0605" w:rsidRDefault="006E0605" w:rsidP="006E0605">
            <w:pPr>
              <w:spacing w:after="0" w:line="240" w:lineRule="auto"/>
              <w:ind w:firstLine="0"/>
              <w:jc w:val="center"/>
              <w:rPr>
                <w:b/>
                <w:sz w:val="20"/>
              </w:rPr>
            </w:pPr>
            <w:r w:rsidRPr="006E0605">
              <w:rPr>
                <w:b/>
                <w:sz w:val="20"/>
              </w:rPr>
              <w:t>Ед. измерения</w:t>
            </w:r>
          </w:p>
        </w:tc>
        <w:tc>
          <w:tcPr>
            <w:tcW w:w="866" w:type="pct"/>
            <w:vAlign w:val="center"/>
          </w:tcPr>
          <w:p w:rsidR="006E0605" w:rsidRPr="006E0605" w:rsidRDefault="006E0605" w:rsidP="006E0605">
            <w:pPr>
              <w:spacing w:after="0" w:line="240" w:lineRule="auto"/>
              <w:ind w:firstLine="0"/>
              <w:jc w:val="center"/>
              <w:rPr>
                <w:b/>
                <w:sz w:val="20"/>
              </w:rPr>
            </w:pPr>
            <w:smartTag w:uri="urn:schemas-microsoft-com:office:smarttags" w:element="metricconverter">
              <w:smartTagPr>
                <w:attr w:name="ProductID" w:val="2020 г"/>
              </w:smartTagPr>
              <w:r w:rsidRPr="006E0605">
                <w:rPr>
                  <w:b/>
                  <w:sz w:val="20"/>
                </w:rPr>
                <w:t>2020 г</w:t>
              </w:r>
            </w:smartTag>
            <w:r w:rsidRPr="006E0605">
              <w:rPr>
                <w:b/>
                <w:sz w:val="20"/>
              </w:rPr>
              <w:t>.</w:t>
            </w:r>
          </w:p>
        </w:tc>
        <w:tc>
          <w:tcPr>
            <w:tcW w:w="894" w:type="pct"/>
            <w:vAlign w:val="center"/>
          </w:tcPr>
          <w:p w:rsidR="006E0605" w:rsidRPr="006E0605" w:rsidRDefault="006E0605" w:rsidP="006E0605">
            <w:pPr>
              <w:spacing w:after="0" w:line="240" w:lineRule="auto"/>
              <w:ind w:firstLine="0"/>
              <w:jc w:val="center"/>
              <w:rPr>
                <w:b/>
                <w:sz w:val="20"/>
              </w:rPr>
            </w:pPr>
            <w:smartTag w:uri="urn:schemas-microsoft-com:office:smarttags" w:element="metricconverter">
              <w:smartTagPr>
                <w:attr w:name="ProductID" w:val="2035 г"/>
              </w:smartTagPr>
              <w:r w:rsidRPr="006E0605">
                <w:rPr>
                  <w:b/>
                  <w:sz w:val="20"/>
                </w:rPr>
                <w:t>2035 г</w:t>
              </w:r>
            </w:smartTag>
            <w:r w:rsidRPr="006E0605">
              <w:rPr>
                <w:b/>
                <w:sz w:val="20"/>
              </w:rPr>
              <w:t>.</w:t>
            </w:r>
          </w:p>
        </w:tc>
      </w:tr>
      <w:tr w:rsidR="006E0605" w:rsidRPr="006E0605" w:rsidTr="006E0605">
        <w:trPr>
          <w:jc w:val="center"/>
        </w:trPr>
        <w:tc>
          <w:tcPr>
            <w:tcW w:w="2172" w:type="pct"/>
            <w:vAlign w:val="center"/>
          </w:tcPr>
          <w:p w:rsidR="006E0605" w:rsidRPr="006E0605" w:rsidRDefault="006E0605" w:rsidP="006E0605">
            <w:pPr>
              <w:spacing w:after="0" w:line="240" w:lineRule="auto"/>
              <w:ind w:firstLine="0"/>
              <w:jc w:val="center"/>
              <w:rPr>
                <w:b/>
                <w:sz w:val="20"/>
              </w:rPr>
            </w:pPr>
            <w:r w:rsidRPr="006E0605">
              <w:rPr>
                <w:b/>
                <w:sz w:val="20"/>
              </w:rPr>
              <w:t>Всего</w:t>
            </w:r>
          </w:p>
        </w:tc>
        <w:tc>
          <w:tcPr>
            <w:tcW w:w="1068" w:type="pct"/>
            <w:vAlign w:val="center"/>
          </w:tcPr>
          <w:p w:rsidR="006E0605" w:rsidRPr="006E0605" w:rsidRDefault="006E0605" w:rsidP="006E0605">
            <w:pPr>
              <w:spacing w:after="0" w:line="240" w:lineRule="auto"/>
              <w:ind w:firstLine="0"/>
              <w:jc w:val="center"/>
              <w:rPr>
                <w:b/>
                <w:sz w:val="20"/>
              </w:rPr>
            </w:pPr>
            <w:r w:rsidRPr="006E0605">
              <w:rPr>
                <w:b/>
                <w:sz w:val="20"/>
              </w:rPr>
              <w:t>чел.</w:t>
            </w:r>
          </w:p>
        </w:tc>
        <w:tc>
          <w:tcPr>
            <w:tcW w:w="866" w:type="pct"/>
          </w:tcPr>
          <w:p w:rsidR="006E0605" w:rsidRPr="006E0605" w:rsidRDefault="006E0605" w:rsidP="006E0605">
            <w:pPr>
              <w:spacing w:after="0" w:line="240" w:lineRule="auto"/>
              <w:ind w:firstLine="0"/>
              <w:jc w:val="center"/>
              <w:rPr>
                <w:b/>
                <w:sz w:val="20"/>
              </w:rPr>
            </w:pPr>
            <w:r w:rsidRPr="006E0605">
              <w:rPr>
                <w:b/>
                <w:sz w:val="20"/>
              </w:rPr>
              <w:t>15,0</w:t>
            </w:r>
          </w:p>
        </w:tc>
        <w:tc>
          <w:tcPr>
            <w:tcW w:w="894" w:type="pct"/>
            <w:vAlign w:val="center"/>
          </w:tcPr>
          <w:p w:rsidR="006E0605" w:rsidRPr="006E0605" w:rsidRDefault="006E0605" w:rsidP="006E0605">
            <w:pPr>
              <w:spacing w:after="0" w:line="240" w:lineRule="auto"/>
              <w:ind w:firstLine="0"/>
              <w:jc w:val="center"/>
              <w:rPr>
                <w:b/>
                <w:sz w:val="20"/>
              </w:rPr>
            </w:pPr>
            <w:r w:rsidRPr="006E0605">
              <w:rPr>
                <w:b/>
                <w:sz w:val="20"/>
              </w:rPr>
              <w:t>15,0</w:t>
            </w:r>
          </w:p>
        </w:tc>
      </w:tr>
      <w:tr w:rsidR="006E0605" w:rsidRPr="006E0605" w:rsidTr="006E0605">
        <w:trPr>
          <w:jc w:val="center"/>
        </w:trPr>
        <w:tc>
          <w:tcPr>
            <w:tcW w:w="2172" w:type="pct"/>
            <w:vMerge w:val="restart"/>
            <w:vAlign w:val="center"/>
          </w:tcPr>
          <w:p w:rsidR="006E0605" w:rsidRPr="006E0605" w:rsidRDefault="006E0605" w:rsidP="006E0605">
            <w:pPr>
              <w:spacing w:after="0" w:line="240" w:lineRule="auto"/>
              <w:ind w:firstLine="0"/>
              <w:jc w:val="center"/>
              <w:rPr>
                <w:sz w:val="20"/>
              </w:rPr>
            </w:pPr>
            <w:r w:rsidRPr="006E0605">
              <w:rPr>
                <w:sz w:val="20"/>
              </w:rPr>
              <w:t>Моложе трудоспособного</w:t>
            </w:r>
          </w:p>
        </w:tc>
        <w:tc>
          <w:tcPr>
            <w:tcW w:w="1068" w:type="pct"/>
            <w:vAlign w:val="center"/>
          </w:tcPr>
          <w:p w:rsidR="006E0605" w:rsidRPr="006E0605" w:rsidRDefault="006E0605" w:rsidP="006E0605">
            <w:pPr>
              <w:spacing w:after="0" w:line="240" w:lineRule="auto"/>
              <w:ind w:firstLine="0"/>
              <w:jc w:val="center"/>
              <w:rPr>
                <w:sz w:val="20"/>
              </w:rPr>
            </w:pPr>
            <w:r w:rsidRPr="006E0605">
              <w:rPr>
                <w:sz w:val="20"/>
              </w:rPr>
              <w:t>чел.</w:t>
            </w:r>
          </w:p>
        </w:tc>
        <w:tc>
          <w:tcPr>
            <w:tcW w:w="866" w:type="pct"/>
          </w:tcPr>
          <w:p w:rsidR="006E0605" w:rsidRPr="006E0605" w:rsidRDefault="006E0605" w:rsidP="006E0605">
            <w:pPr>
              <w:spacing w:after="0" w:line="240" w:lineRule="auto"/>
              <w:ind w:firstLine="0"/>
              <w:jc w:val="center"/>
              <w:rPr>
                <w:sz w:val="20"/>
              </w:rPr>
            </w:pPr>
            <w:r w:rsidRPr="006E0605">
              <w:rPr>
                <w:sz w:val="20"/>
              </w:rPr>
              <w:t>2,5</w:t>
            </w:r>
          </w:p>
        </w:tc>
        <w:tc>
          <w:tcPr>
            <w:tcW w:w="894" w:type="pct"/>
            <w:vAlign w:val="center"/>
          </w:tcPr>
          <w:p w:rsidR="006E0605" w:rsidRPr="006E0605" w:rsidRDefault="006E0605" w:rsidP="006E0605">
            <w:pPr>
              <w:spacing w:after="0" w:line="240" w:lineRule="auto"/>
              <w:ind w:firstLine="0"/>
              <w:jc w:val="center"/>
              <w:rPr>
                <w:sz w:val="20"/>
              </w:rPr>
            </w:pPr>
            <w:r w:rsidRPr="006E0605">
              <w:rPr>
                <w:sz w:val="20"/>
              </w:rPr>
              <w:t>2,4</w:t>
            </w:r>
          </w:p>
        </w:tc>
      </w:tr>
      <w:tr w:rsidR="006E0605" w:rsidRPr="006E0605" w:rsidTr="006E0605">
        <w:trPr>
          <w:jc w:val="center"/>
        </w:trPr>
        <w:tc>
          <w:tcPr>
            <w:tcW w:w="2172" w:type="pct"/>
            <w:vMerge/>
            <w:vAlign w:val="center"/>
          </w:tcPr>
          <w:p w:rsidR="006E0605" w:rsidRPr="006E0605" w:rsidRDefault="006E0605" w:rsidP="006E0605">
            <w:pPr>
              <w:spacing w:after="0" w:line="240" w:lineRule="auto"/>
              <w:ind w:firstLine="0"/>
              <w:jc w:val="center"/>
              <w:rPr>
                <w:sz w:val="20"/>
              </w:rPr>
            </w:pPr>
          </w:p>
        </w:tc>
        <w:tc>
          <w:tcPr>
            <w:tcW w:w="1068" w:type="pct"/>
            <w:vAlign w:val="center"/>
          </w:tcPr>
          <w:p w:rsidR="006E0605" w:rsidRPr="006E0605" w:rsidRDefault="006E0605" w:rsidP="006E0605">
            <w:pPr>
              <w:spacing w:after="0" w:line="240" w:lineRule="auto"/>
              <w:ind w:firstLine="0"/>
              <w:jc w:val="center"/>
              <w:rPr>
                <w:sz w:val="20"/>
              </w:rPr>
            </w:pPr>
            <w:r w:rsidRPr="006E0605">
              <w:rPr>
                <w:sz w:val="20"/>
              </w:rPr>
              <w:t>%</w:t>
            </w:r>
          </w:p>
        </w:tc>
        <w:tc>
          <w:tcPr>
            <w:tcW w:w="866" w:type="pct"/>
          </w:tcPr>
          <w:p w:rsidR="006E0605" w:rsidRPr="006E0605" w:rsidRDefault="006E0605" w:rsidP="006E0605">
            <w:pPr>
              <w:spacing w:after="0" w:line="240" w:lineRule="auto"/>
              <w:ind w:firstLine="0"/>
              <w:jc w:val="center"/>
              <w:rPr>
                <w:sz w:val="20"/>
              </w:rPr>
            </w:pPr>
            <w:r w:rsidRPr="006E0605">
              <w:rPr>
                <w:sz w:val="20"/>
              </w:rPr>
              <w:t>17</w:t>
            </w:r>
          </w:p>
        </w:tc>
        <w:tc>
          <w:tcPr>
            <w:tcW w:w="894" w:type="pct"/>
            <w:vAlign w:val="center"/>
          </w:tcPr>
          <w:p w:rsidR="006E0605" w:rsidRPr="006E0605" w:rsidRDefault="006E0605" w:rsidP="006E0605">
            <w:pPr>
              <w:spacing w:after="0" w:line="240" w:lineRule="auto"/>
              <w:ind w:firstLine="0"/>
              <w:jc w:val="center"/>
              <w:rPr>
                <w:sz w:val="20"/>
              </w:rPr>
            </w:pPr>
            <w:r w:rsidRPr="006E0605">
              <w:rPr>
                <w:sz w:val="20"/>
              </w:rPr>
              <w:t>16</w:t>
            </w:r>
          </w:p>
        </w:tc>
      </w:tr>
      <w:tr w:rsidR="006E0605" w:rsidRPr="006E0605" w:rsidTr="006E0605">
        <w:trPr>
          <w:jc w:val="center"/>
        </w:trPr>
        <w:tc>
          <w:tcPr>
            <w:tcW w:w="2172" w:type="pct"/>
            <w:vMerge w:val="restart"/>
            <w:vAlign w:val="center"/>
          </w:tcPr>
          <w:p w:rsidR="006E0605" w:rsidRPr="006E0605" w:rsidRDefault="006E0605" w:rsidP="006E0605">
            <w:pPr>
              <w:spacing w:after="0" w:line="240" w:lineRule="auto"/>
              <w:ind w:firstLine="0"/>
              <w:jc w:val="center"/>
              <w:rPr>
                <w:sz w:val="20"/>
              </w:rPr>
            </w:pPr>
            <w:r w:rsidRPr="006E0605">
              <w:rPr>
                <w:sz w:val="20"/>
              </w:rPr>
              <w:t>Трудоспособного</w:t>
            </w:r>
          </w:p>
        </w:tc>
        <w:tc>
          <w:tcPr>
            <w:tcW w:w="1068" w:type="pct"/>
            <w:vAlign w:val="center"/>
          </w:tcPr>
          <w:p w:rsidR="006E0605" w:rsidRPr="006E0605" w:rsidRDefault="006E0605" w:rsidP="006E0605">
            <w:pPr>
              <w:spacing w:after="0" w:line="240" w:lineRule="auto"/>
              <w:ind w:firstLine="0"/>
              <w:jc w:val="center"/>
              <w:rPr>
                <w:sz w:val="20"/>
              </w:rPr>
            </w:pPr>
            <w:r w:rsidRPr="006E0605">
              <w:rPr>
                <w:sz w:val="20"/>
              </w:rPr>
              <w:t>чел.</w:t>
            </w:r>
          </w:p>
        </w:tc>
        <w:tc>
          <w:tcPr>
            <w:tcW w:w="866" w:type="pct"/>
          </w:tcPr>
          <w:p w:rsidR="006E0605" w:rsidRPr="006E0605" w:rsidRDefault="006E0605" w:rsidP="006E0605">
            <w:pPr>
              <w:spacing w:after="0" w:line="240" w:lineRule="auto"/>
              <w:ind w:firstLine="0"/>
              <w:jc w:val="center"/>
              <w:rPr>
                <w:sz w:val="20"/>
              </w:rPr>
            </w:pPr>
            <w:r w:rsidRPr="006E0605">
              <w:rPr>
                <w:sz w:val="20"/>
              </w:rPr>
              <w:t>8,3</w:t>
            </w:r>
          </w:p>
        </w:tc>
        <w:tc>
          <w:tcPr>
            <w:tcW w:w="894" w:type="pct"/>
            <w:vAlign w:val="center"/>
          </w:tcPr>
          <w:p w:rsidR="006E0605" w:rsidRPr="006E0605" w:rsidRDefault="006E0605" w:rsidP="006E0605">
            <w:pPr>
              <w:spacing w:after="0" w:line="240" w:lineRule="auto"/>
              <w:ind w:firstLine="0"/>
              <w:jc w:val="center"/>
              <w:rPr>
                <w:sz w:val="20"/>
              </w:rPr>
            </w:pPr>
            <w:r w:rsidRPr="006E0605">
              <w:rPr>
                <w:sz w:val="20"/>
              </w:rPr>
              <w:t>8,0</w:t>
            </w:r>
          </w:p>
        </w:tc>
      </w:tr>
      <w:tr w:rsidR="006E0605" w:rsidRPr="006E0605" w:rsidTr="006E0605">
        <w:trPr>
          <w:jc w:val="center"/>
        </w:trPr>
        <w:tc>
          <w:tcPr>
            <w:tcW w:w="2172" w:type="pct"/>
            <w:vMerge/>
            <w:vAlign w:val="center"/>
          </w:tcPr>
          <w:p w:rsidR="006E0605" w:rsidRPr="006E0605" w:rsidRDefault="006E0605" w:rsidP="006E0605">
            <w:pPr>
              <w:spacing w:after="0" w:line="240" w:lineRule="auto"/>
              <w:ind w:firstLine="0"/>
              <w:jc w:val="center"/>
              <w:rPr>
                <w:sz w:val="20"/>
              </w:rPr>
            </w:pPr>
          </w:p>
        </w:tc>
        <w:tc>
          <w:tcPr>
            <w:tcW w:w="1068" w:type="pct"/>
            <w:vAlign w:val="center"/>
          </w:tcPr>
          <w:p w:rsidR="006E0605" w:rsidRPr="006E0605" w:rsidRDefault="006E0605" w:rsidP="006E0605">
            <w:pPr>
              <w:spacing w:after="0" w:line="240" w:lineRule="auto"/>
              <w:ind w:firstLine="0"/>
              <w:jc w:val="center"/>
              <w:rPr>
                <w:sz w:val="20"/>
              </w:rPr>
            </w:pPr>
            <w:r w:rsidRPr="006E0605">
              <w:rPr>
                <w:sz w:val="20"/>
              </w:rPr>
              <w:t>%</w:t>
            </w:r>
          </w:p>
        </w:tc>
        <w:tc>
          <w:tcPr>
            <w:tcW w:w="866" w:type="pct"/>
          </w:tcPr>
          <w:p w:rsidR="006E0605" w:rsidRPr="006E0605" w:rsidRDefault="006E0605" w:rsidP="006E0605">
            <w:pPr>
              <w:spacing w:after="0" w:line="240" w:lineRule="auto"/>
              <w:ind w:firstLine="0"/>
              <w:jc w:val="center"/>
              <w:rPr>
                <w:sz w:val="20"/>
              </w:rPr>
            </w:pPr>
            <w:r w:rsidRPr="006E0605">
              <w:rPr>
                <w:sz w:val="20"/>
              </w:rPr>
              <w:t>55</w:t>
            </w:r>
          </w:p>
        </w:tc>
        <w:tc>
          <w:tcPr>
            <w:tcW w:w="894" w:type="pct"/>
            <w:vAlign w:val="center"/>
          </w:tcPr>
          <w:p w:rsidR="006E0605" w:rsidRPr="006E0605" w:rsidRDefault="006E0605" w:rsidP="006E0605">
            <w:pPr>
              <w:spacing w:after="0" w:line="240" w:lineRule="auto"/>
              <w:ind w:firstLine="0"/>
              <w:jc w:val="center"/>
              <w:rPr>
                <w:sz w:val="20"/>
              </w:rPr>
            </w:pPr>
            <w:r w:rsidRPr="006E0605">
              <w:rPr>
                <w:sz w:val="20"/>
              </w:rPr>
              <w:t xml:space="preserve">53 </w:t>
            </w:r>
          </w:p>
        </w:tc>
      </w:tr>
      <w:tr w:rsidR="006E0605" w:rsidRPr="006E0605" w:rsidTr="006E0605">
        <w:trPr>
          <w:jc w:val="center"/>
        </w:trPr>
        <w:tc>
          <w:tcPr>
            <w:tcW w:w="2172" w:type="pct"/>
            <w:vMerge w:val="restart"/>
            <w:vAlign w:val="center"/>
          </w:tcPr>
          <w:p w:rsidR="006E0605" w:rsidRPr="006E0605" w:rsidRDefault="006E0605" w:rsidP="006E0605">
            <w:pPr>
              <w:spacing w:after="0" w:line="240" w:lineRule="auto"/>
              <w:ind w:firstLine="0"/>
              <w:jc w:val="center"/>
              <w:rPr>
                <w:sz w:val="20"/>
              </w:rPr>
            </w:pPr>
            <w:r w:rsidRPr="006E0605">
              <w:rPr>
                <w:sz w:val="20"/>
              </w:rPr>
              <w:t>Старше трудоспособного</w:t>
            </w:r>
          </w:p>
        </w:tc>
        <w:tc>
          <w:tcPr>
            <w:tcW w:w="1068" w:type="pct"/>
            <w:vAlign w:val="center"/>
          </w:tcPr>
          <w:p w:rsidR="006E0605" w:rsidRPr="006E0605" w:rsidRDefault="006E0605" w:rsidP="006E0605">
            <w:pPr>
              <w:spacing w:after="0" w:line="240" w:lineRule="auto"/>
              <w:ind w:firstLine="0"/>
              <w:jc w:val="center"/>
              <w:rPr>
                <w:sz w:val="20"/>
              </w:rPr>
            </w:pPr>
            <w:r w:rsidRPr="006E0605">
              <w:rPr>
                <w:sz w:val="20"/>
              </w:rPr>
              <w:t>чел.</w:t>
            </w:r>
          </w:p>
        </w:tc>
        <w:tc>
          <w:tcPr>
            <w:tcW w:w="866" w:type="pct"/>
          </w:tcPr>
          <w:p w:rsidR="006E0605" w:rsidRPr="006E0605" w:rsidRDefault="006E0605" w:rsidP="006E0605">
            <w:pPr>
              <w:spacing w:after="0" w:line="240" w:lineRule="auto"/>
              <w:ind w:firstLine="0"/>
              <w:jc w:val="center"/>
              <w:rPr>
                <w:sz w:val="20"/>
              </w:rPr>
            </w:pPr>
            <w:r w:rsidRPr="006E0605">
              <w:rPr>
                <w:sz w:val="20"/>
              </w:rPr>
              <w:t>4,2</w:t>
            </w:r>
          </w:p>
        </w:tc>
        <w:tc>
          <w:tcPr>
            <w:tcW w:w="894" w:type="pct"/>
            <w:vAlign w:val="center"/>
          </w:tcPr>
          <w:p w:rsidR="006E0605" w:rsidRPr="006E0605" w:rsidRDefault="006E0605" w:rsidP="006E0605">
            <w:pPr>
              <w:spacing w:after="0" w:line="240" w:lineRule="auto"/>
              <w:ind w:firstLine="0"/>
              <w:jc w:val="center"/>
              <w:rPr>
                <w:sz w:val="20"/>
              </w:rPr>
            </w:pPr>
            <w:r w:rsidRPr="006E0605">
              <w:rPr>
                <w:sz w:val="20"/>
              </w:rPr>
              <w:t>4,7</w:t>
            </w:r>
          </w:p>
        </w:tc>
      </w:tr>
      <w:tr w:rsidR="006E0605" w:rsidRPr="006E0605" w:rsidTr="006E0605">
        <w:trPr>
          <w:jc w:val="center"/>
        </w:trPr>
        <w:tc>
          <w:tcPr>
            <w:tcW w:w="2172" w:type="pct"/>
            <w:vMerge/>
          </w:tcPr>
          <w:p w:rsidR="006E0605" w:rsidRPr="006E0605" w:rsidRDefault="006E0605" w:rsidP="006E0605">
            <w:pPr>
              <w:spacing w:after="0" w:line="240" w:lineRule="auto"/>
              <w:ind w:firstLine="0"/>
              <w:jc w:val="center"/>
              <w:rPr>
                <w:sz w:val="20"/>
              </w:rPr>
            </w:pPr>
          </w:p>
        </w:tc>
        <w:tc>
          <w:tcPr>
            <w:tcW w:w="1068" w:type="pct"/>
            <w:vAlign w:val="center"/>
          </w:tcPr>
          <w:p w:rsidR="006E0605" w:rsidRPr="006E0605" w:rsidRDefault="006E0605" w:rsidP="006E0605">
            <w:pPr>
              <w:spacing w:after="0" w:line="240" w:lineRule="auto"/>
              <w:ind w:firstLine="0"/>
              <w:jc w:val="center"/>
              <w:rPr>
                <w:sz w:val="20"/>
              </w:rPr>
            </w:pPr>
            <w:r w:rsidRPr="006E0605">
              <w:rPr>
                <w:sz w:val="20"/>
              </w:rPr>
              <w:t>%</w:t>
            </w:r>
          </w:p>
        </w:tc>
        <w:tc>
          <w:tcPr>
            <w:tcW w:w="866" w:type="pct"/>
          </w:tcPr>
          <w:p w:rsidR="006E0605" w:rsidRPr="006E0605" w:rsidRDefault="006E0605" w:rsidP="006E0605">
            <w:pPr>
              <w:spacing w:after="0" w:line="240" w:lineRule="auto"/>
              <w:ind w:firstLine="0"/>
              <w:jc w:val="center"/>
              <w:rPr>
                <w:sz w:val="20"/>
              </w:rPr>
            </w:pPr>
            <w:r w:rsidRPr="006E0605">
              <w:rPr>
                <w:sz w:val="20"/>
              </w:rPr>
              <w:t>28</w:t>
            </w:r>
          </w:p>
        </w:tc>
        <w:tc>
          <w:tcPr>
            <w:tcW w:w="894" w:type="pct"/>
            <w:vAlign w:val="center"/>
          </w:tcPr>
          <w:p w:rsidR="006E0605" w:rsidRPr="006E0605" w:rsidRDefault="006E0605" w:rsidP="006E0605">
            <w:pPr>
              <w:spacing w:after="0" w:line="240" w:lineRule="auto"/>
              <w:ind w:firstLine="0"/>
              <w:jc w:val="center"/>
              <w:rPr>
                <w:sz w:val="20"/>
              </w:rPr>
            </w:pPr>
            <w:r w:rsidRPr="006E0605">
              <w:rPr>
                <w:sz w:val="20"/>
              </w:rPr>
              <w:t>31</w:t>
            </w:r>
          </w:p>
        </w:tc>
      </w:tr>
    </w:tbl>
    <w:p w:rsidR="000309F4" w:rsidRDefault="006E0605" w:rsidP="000309F4">
      <w:pPr>
        <w:spacing w:before="120" w:after="0"/>
      </w:pPr>
      <w:r w:rsidRPr="006E0605">
        <w:t xml:space="preserve">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какая-либо одна возрастная группа населения. В этом случае в течение расчетного срока в городе будут наблюдаться следующие общие тенденции: </w:t>
      </w:r>
    </w:p>
    <w:p w:rsidR="000309F4" w:rsidRPr="000309F4" w:rsidRDefault="006E0605" w:rsidP="000309F4">
      <w:pPr>
        <w:pStyle w:val="af5"/>
        <w:numPr>
          <w:ilvl w:val="0"/>
          <w:numId w:val="70"/>
        </w:numPr>
        <w:spacing w:line="276" w:lineRule="auto"/>
        <w:ind w:left="851" w:hanging="284"/>
        <w:jc w:val="both"/>
        <w:rPr>
          <w:sz w:val="24"/>
        </w:rPr>
      </w:pPr>
      <w:r w:rsidRPr="000309F4">
        <w:rPr>
          <w:sz w:val="24"/>
        </w:rPr>
        <w:t xml:space="preserve">небольшой рост доли молодежи в численности всего населения, после 2021-2025 гг. сменяющийся новым снижением; </w:t>
      </w:r>
    </w:p>
    <w:p w:rsidR="000309F4" w:rsidRPr="000309F4" w:rsidRDefault="006E0605" w:rsidP="000309F4">
      <w:pPr>
        <w:pStyle w:val="af5"/>
        <w:numPr>
          <w:ilvl w:val="0"/>
          <w:numId w:val="70"/>
        </w:numPr>
        <w:spacing w:line="276" w:lineRule="auto"/>
        <w:ind w:left="851" w:hanging="284"/>
        <w:jc w:val="both"/>
        <w:rPr>
          <w:sz w:val="24"/>
        </w:rPr>
      </w:pPr>
      <w:r w:rsidRPr="000309F4">
        <w:rPr>
          <w:sz w:val="24"/>
        </w:rPr>
        <w:t xml:space="preserve">заметный рост доли лиц в возрасте старше трудоспособного </w:t>
      </w:r>
    </w:p>
    <w:p w:rsidR="000309F4" w:rsidRPr="000309F4" w:rsidRDefault="006E0605" w:rsidP="000309F4">
      <w:pPr>
        <w:pStyle w:val="af5"/>
        <w:numPr>
          <w:ilvl w:val="0"/>
          <w:numId w:val="70"/>
        </w:numPr>
        <w:spacing w:after="120" w:line="276" w:lineRule="auto"/>
        <w:ind w:left="851" w:hanging="284"/>
        <w:jc w:val="both"/>
        <w:rPr>
          <w:sz w:val="24"/>
        </w:rPr>
      </w:pPr>
      <w:r w:rsidRPr="000309F4">
        <w:rPr>
          <w:sz w:val="24"/>
        </w:rPr>
        <w:t xml:space="preserve">сокращение доли населения в трудоспособном возрасте. </w:t>
      </w:r>
    </w:p>
    <w:p w:rsidR="00C62887" w:rsidRPr="006E0605" w:rsidRDefault="006E0605" w:rsidP="000309F4">
      <w:pPr>
        <w:spacing w:after="0"/>
      </w:pPr>
      <w:r w:rsidRPr="006E0605">
        <w:t>Таким образом, динамика возрастной структуры населения, как и по стране в целом, будет следовать за т.н. демографической волной. Снижение доли лиц в трудоспособном возрасте предусматривается на 4%, оно будет более мягким, чем в среднем по области</w:t>
      </w:r>
      <w:r w:rsidR="00C62887" w:rsidRPr="006E0605">
        <w:t>.</w:t>
      </w:r>
      <w:r w:rsidRPr="006E0605">
        <w:t xml:space="preserve"> </w:t>
      </w:r>
    </w:p>
    <w:p w:rsidR="00517F0C" w:rsidRPr="00720F20" w:rsidRDefault="00517F0C" w:rsidP="00B85F5F">
      <w:pPr>
        <w:spacing w:before="120"/>
        <w:rPr>
          <w:b/>
        </w:rPr>
      </w:pPr>
      <w:r w:rsidRPr="00720F20">
        <w:rPr>
          <w:b/>
        </w:rPr>
        <w:t>Климат.</w:t>
      </w:r>
    </w:p>
    <w:p w:rsidR="00243295" w:rsidRDefault="00243295" w:rsidP="00243295">
      <w:pPr>
        <w:spacing w:after="0"/>
      </w:pPr>
      <w:r>
        <w:t xml:space="preserve">Город находится на равнине, в центре материка, далеко от морей и океанов. Климат г. Карабаново Александровского района Владимирской области умеренно континентальный, с теплым летом, умеренно холодной зимой и хорошо выраженными сезонами. </w:t>
      </w:r>
    </w:p>
    <w:p w:rsidR="00243295" w:rsidRDefault="00243295" w:rsidP="00243295">
      <w:pPr>
        <w:spacing w:after="0"/>
      </w:pPr>
      <w:r>
        <w:t xml:space="preserve">Продолжительность дня в течение года изменяется от 6,8 часа 22 декабря (зимнее солнцестояние) до 17,8 часа 22 июня (летнее солнцестояние). Во все времена года здесь преобладают континентальные умеренные воздушные массы. Они формируются из воздушных масс, приходящих с Атлантического и Северного Ледовитого океана. Летом эти воздушные массы прогреваются, а зимой, наоборот, охлаждаются под воздействием подстилающей </w:t>
      </w:r>
      <w:r w:rsidR="00E50334">
        <w:t xml:space="preserve">поверхности, </w:t>
      </w:r>
      <w:r>
        <w:t>превращаясь в континентальный умеренный воздух. Таким</w:t>
      </w:r>
      <w:r w:rsidR="00E50334">
        <w:t xml:space="preserve"> образом, морской </w:t>
      </w:r>
      <w:r>
        <w:t xml:space="preserve">умеренный воздух, приходящий с запада, с Атлантического океана, </w:t>
      </w:r>
      <w:r w:rsidR="00E50334">
        <w:t xml:space="preserve">летом </w:t>
      </w:r>
      <w:r>
        <w:t xml:space="preserve">вызывает похолодание, а зимой </w:t>
      </w:r>
      <w:r w:rsidR="00E50334">
        <w:t>–</w:t>
      </w:r>
      <w:r>
        <w:t xml:space="preserve"> потепление. Но и зимой, и летом он принос</w:t>
      </w:r>
      <w:r w:rsidR="00E50334">
        <w:t xml:space="preserve">ит большое количество осадков. </w:t>
      </w:r>
    </w:p>
    <w:p w:rsidR="00243295" w:rsidRDefault="00243295" w:rsidP="00243295">
      <w:pPr>
        <w:spacing w:after="0"/>
      </w:pPr>
      <w:r>
        <w:t xml:space="preserve">Самым теплым месяцем является июль, самым холодным </w:t>
      </w:r>
      <w:r w:rsidR="00E50334">
        <w:t>–</w:t>
      </w:r>
      <w:r>
        <w:t xml:space="preserve"> я</w:t>
      </w:r>
      <w:r w:rsidR="00E50334">
        <w:t xml:space="preserve">нварь. </w:t>
      </w:r>
    </w:p>
    <w:p w:rsidR="00243295" w:rsidRDefault="00243295" w:rsidP="00243295">
      <w:pPr>
        <w:spacing w:after="0"/>
      </w:pPr>
      <w:r>
        <w:t>Средняя температура июля +18,1°</w:t>
      </w:r>
      <w:r w:rsidR="00E50334">
        <w:t>С</w:t>
      </w:r>
      <w:r>
        <w:t>, средняя температура января -11,4°</w:t>
      </w:r>
      <w:r w:rsidR="00E50334">
        <w:t>С</w:t>
      </w:r>
      <w:r>
        <w:t xml:space="preserve">. </w:t>
      </w:r>
    </w:p>
    <w:p w:rsidR="00243295" w:rsidRDefault="00243295" w:rsidP="00243295">
      <w:pPr>
        <w:spacing w:after="0"/>
      </w:pPr>
      <w:r>
        <w:t xml:space="preserve">Изотермы июля идут в направлении с северо-востока на юго-запад. Это результат двухстороннего влияния атлантических </w:t>
      </w:r>
      <w:r w:rsidR="00E50334">
        <w:t xml:space="preserve">воздушных масс с северо-запада </w:t>
      </w:r>
      <w:r>
        <w:t xml:space="preserve">и тропических с </w:t>
      </w:r>
      <w:r>
        <w:lastRenderedPageBreak/>
        <w:t xml:space="preserve">юго-востока. Изотермы января следуют перпендикулярно июльским </w:t>
      </w:r>
      <w:r w:rsidR="00E50334">
        <w:t>–</w:t>
      </w:r>
      <w:r>
        <w:t xml:space="preserve"> с северо-запада на юго-восток. Это результат переноса континентального воздуха из южных районов. Континентальность климата нарастает с запада на восток. </w:t>
      </w:r>
    </w:p>
    <w:p w:rsidR="00243295" w:rsidRDefault="00243295" w:rsidP="00243295">
      <w:pPr>
        <w:spacing w:after="0"/>
      </w:pPr>
      <w:r>
        <w:t xml:space="preserve">Город Карабаново Александровского района Владимирской области расположен в зоне достаточного увлажнения. Осадков в среднем здесь выпадает 560 мм, но во влажные годы их бывает больше, а в засушливые - меньше. </w:t>
      </w:r>
    </w:p>
    <w:p w:rsidR="00243295" w:rsidRPr="00CE281C" w:rsidRDefault="00243295" w:rsidP="00243295">
      <w:pPr>
        <w:spacing w:after="0"/>
      </w:pPr>
      <w:r>
        <w:t xml:space="preserve">В среднем снеговой покров держится 4-5 месяцев. </w:t>
      </w:r>
    </w:p>
    <w:p w:rsidR="002D398F" w:rsidRPr="0080523F" w:rsidRDefault="00852A3D" w:rsidP="00CE281C">
      <w:pPr>
        <w:spacing w:after="0"/>
        <w:rPr>
          <w:rFonts w:cs="Times New Roman"/>
        </w:rPr>
      </w:pPr>
      <w:r>
        <w:t>Данные по уровню шума и концентрации вредных веществ в атмосфере отсутствуют</w:t>
      </w:r>
      <w:r w:rsidR="002D398F" w:rsidRPr="0080523F">
        <w:rPr>
          <w:rFonts w:cs="Times New Roman"/>
        </w:rPr>
        <w:t>.</w:t>
      </w:r>
      <w:r w:rsidR="00CE281C">
        <w:rPr>
          <w:rFonts w:cs="Times New Roman"/>
        </w:rPr>
        <w:t xml:space="preserve"> </w:t>
      </w:r>
    </w:p>
    <w:p w:rsidR="00517F0C" w:rsidRPr="0080523F" w:rsidRDefault="00517F0C" w:rsidP="00517F0C">
      <w:pPr>
        <w:ind w:firstLine="0"/>
        <w:jc w:val="left"/>
        <w:rPr>
          <w:rFonts w:cs="Times New Roman"/>
          <w:szCs w:val="24"/>
        </w:rPr>
      </w:pPr>
      <w:r w:rsidRPr="0080523F">
        <w:rPr>
          <w:rFonts w:cs="Times New Roman"/>
          <w:szCs w:val="24"/>
        </w:rPr>
        <w:br w:type="page"/>
      </w:r>
    </w:p>
    <w:p w:rsidR="00517F0C" w:rsidRDefault="00537AD0" w:rsidP="00537AD0">
      <w:pPr>
        <w:pStyle w:val="1"/>
        <w:numPr>
          <w:ilvl w:val="0"/>
          <w:numId w:val="1"/>
        </w:numPr>
      </w:pPr>
      <w:bookmarkStart w:id="7" w:name="_Toc523146373"/>
      <w:r w:rsidRPr="0080523F">
        <w:lastRenderedPageBreak/>
        <w:t xml:space="preserve">ХАРАКТЕРИСТИКА СЛОЖИВШЕЙСЯ СИТУАЦИИ ПО ОРГАНИЗАЦИИ ДОРОЖНОГО ДВИЖЕНИЯ НА ТЕРРИТОРИИ </w:t>
      </w:r>
      <w:r w:rsidR="0085344C">
        <w:t>МУНИЦИПАЛЬНОГО ОБРАЗОВАНИЯ ГОРОД КАРАБАНОВО АЛЕКСАНДРОВСКОГО РАЙОНА ВЛАДИМИРСКОЙ ОБЛАСТИ</w:t>
      </w:r>
      <w:r w:rsidR="00517F0C" w:rsidRPr="0080523F">
        <w:t>.</w:t>
      </w:r>
      <w:bookmarkEnd w:id="7"/>
    </w:p>
    <w:p w:rsidR="00711D7B" w:rsidRDefault="00711D7B" w:rsidP="00711D7B">
      <w:r>
        <w:t>В меридиональном направлении территорию города пересекает двухпутная электрифицированная железнодорожная магистраль Большого кольца Московской железной дороги Воскресенск-Орехово (участок Александров – Орехово-Зуево), в северной части города расположена железнодорожная станция пятого класса «Карабаново»</w:t>
      </w:r>
      <w:r w:rsidR="00761A71">
        <w:t xml:space="preserve">. </w:t>
      </w:r>
      <w:r w:rsidR="00761A71" w:rsidRPr="00533208">
        <w:rPr>
          <w:iCs/>
        </w:rPr>
        <w:t>Пригородное пассажирское сообщение осуществляется ежедневно по направлениям на Александров, Орехово-Зуево, Куровскую (ежедневно 8 пар)</w:t>
      </w:r>
      <w:r w:rsidR="00761A71">
        <w:rPr>
          <w:iCs/>
        </w:rPr>
        <w:t>.</w:t>
      </w:r>
      <w:r>
        <w:t xml:space="preserve"> Основной работой железнодорожной станции является пропуск и переработка вагонопотока, кроме того, станция производит погрузку, выгрузку, сортировку вагонов, прием и отправление пригородных поездов, пропуск пассажирских поездов. </w:t>
      </w:r>
    </w:p>
    <w:p w:rsidR="00711D7B" w:rsidRDefault="00711D7B" w:rsidP="00A3356E">
      <w:pPr>
        <w:spacing w:after="0"/>
      </w:pPr>
      <w:r>
        <w:t xml:space="preserve">На станции размещается пакгауз, грузовая платформа, здание станции, 12 путей, в том числе: </w:t>
      </w:r>
    </w:p>
    <w:p w:rsidR="00711D7B" w:rsidRPr="00A3356E" w:rsidRDefault="00711D7B" w:rsidP="003D5632">
      <w:pPr>
        <w:pStyle w:val="af5"/>
        <w:numPr>
          <w:ilvl w:val="0"/>
          <w:numId w:val="52"/>
        </w:numPr>
        <w:spacing w:line="276" w:lineRule="auto"/>
        <w:ind w:left="851" w:hanging="284"/>
        <w:jc w:val="both"/>
        <w:rPr>
          <w:sz w:val="24"/>
        </w:rPr>
      </w:pPr>
      <w:r w:rsidRPr="00A3356E">
        <w:rPr>
          <w:sz w:val="24"/>
        </w:rPr>
        <w:t xml:space="preserve">№1 – главный путь для пропуска нечетных пассажирских, грузовых поездов; </w:t>
      </w:r>
    </w:p>
    <w:p w:rsidR="00711D7B" w:rsidRPr="00A3356E" w:rsidRDefault="00711D7B" w:rsidP="003D5632">
      <w:pPr>
        <w:pStyle w:val="af5"/>
        <w:numPr>
          <w:ilvl w:val="0"/>
          <w:numId w:val="52"/>
        </w:numPr>
        <w:spacing w:line="276" w:lineRule="auto"/>
        <w:ind w:left="851" w:hanging="284"/>
        <w:jc w:val="both"/>
        <w:rPr>
          <w:sz w:val="24"/>
        </w:rPr>
      </w:pPr>
      <w:r w:rsidRPr="00A3356E">
        <w:rPr>
          <w:sz w:val="24"/>
        </w:rPr>
        <w:t xml:space="preserve">№2 – главный путь для пропуска четных пассажирских, грузовых поездов; </w:t>
      </w:r>
    </w:p>
    <w:p w:rsidR="00711D7B" w:rsidRPr="00A3356E" w:rsidRDefault="00711D7B" w:rsidP="003D5632">
      <w:pPr>
        <w:pStyle w:val="af5"/>
        <w:numPr>
          <w:ilvl w:val="0"/>
          <w:numId w:val="52"/>
        </w:numPr>
        <w:spacing w:line="276" w:lineRule="auto"/>
        <w:ind w:left="851" w:hanging="284"/>
        <w:jc w:val="both"/>
        <w:rPr>
          <w:sz w:val="24"/>
        </w:rPr>
      </w:pPr>
      <w:r w:rsidRPr="00A3356E">
        <w:rPr>
          <w:sz w:val="24"/>
        </w:rPr>
        <w:t xml:space="preserve">№3 – приемно-отправочный путь для пропуска пассажирских и грузовых поездов четного и нечетного направления; </w:t>
      </w:r>
    </w:p>
    <w:p w:rsidR="00711D7B" w:rsidRPr="00A3356E" w:rsidRDefault="00711D7B" w:rsidP="003D5632">
      <w:pPr>
        <w:pStyle w:val="af5"/>
        <w:numPr>
          <w:ilvl w:val="0"/>
          <w:numId w:val="52"/>
        </w:numPr>
        <w:spacing w:line="276" w:lineRule="auto"/>
        <w:ind w:left="851" w:hanging="284"/>
        <w:jc w:val="both"/>
        <w:rPr>
          <w:sz w:val="24"/>
        </w:rPr>
      </w:pPr>
      <w:r w:rsidRPr="00A3356E">
        <w:rPr>
          <w:sz w:val="24"/>
        </w:rPr>
        <w:t xml:space="preserve">№4 – приемно-отправочный путь для пропуска грузовых поездов четного и нечетного направления; </w:t>
      </w:r>
    </w:p>
    <w:p w:rsidR="00711D7B" w:rsidRPr="00A3356E" w:rsidRDefault="00711D7B" w:rsidP="003D5632">
      <w:pPr>
        <w:pStyle w:val="af5"/>
        <w:numPr>
          <w:ilvl w:val="0"/>
          <w:numId w:val="52"/>
        </w:numPr>
        <w:spacing w:line="276" w:lineRule="auto"/>
        <w:ind w:left="851" w:hanging="284"/>
        <w:jc w:val="both"/>
        <w:rPr>
          <w:sz w:val="24"/>
        </w:rPr>
      </w:pPr>
      <w:r w:rsidRPr="00A3356E">
        <w:rPr>
          <w:sz w:val="24"/>
        </w:rPr>
        <w:t xml:space="preserve">№5 – ходовой путь; </w:t>
      </w:r>
    </w:p>
    <w:p w:rsidR="00711D7B" w:rsidRPr="00A3356E" w:rsidRDefault="00A3356E" w:rsidP="003D5632">
      <w:pPr>
        <w:pStyle w:val="af5"/>
        <w:numPr>
          <w:ilvl w:val="0"/>
          <w:numId w:val="52"/>
        </w:numPr>
        <w:spacing w:line="276" w:lineRule="auto"/>
        <w:ind w:left="851" w:hanging="284"/>
        <w:jc w:val="both"/>
        <w:rPr>
          <w:sz w:val="24"/>
        </w:rPr>
      </w:pPr>
      <w:r w:rsidRPr="00A3356E">
        <w:rPr>
          <w:sz w:val="24"/>
        </w:rPr>
        <w:t xml:space="preserve">№6 – ходовой путь; </w:t>
      </w:r>
    </w:p>
    <w:p w:rsidR="00A3356E" w:rsidRPr="00A3356E" w:rsidRDefault="00A3356E" w:rsidP="003D5632">
      <w:pPr>
        <w:pStyle w:val="af5"/>
        <w:numPr>
          <w:ilvl w:val="0"/>
          <w:numId w:val="52"/>
        </w:numPr>
        <w:spacing w:line="276" w:lineRule="auto"/>
        <w:ind w:left="851" w:hanging="284"/>
        <w:jc w:val="both"/>
        <w:rPr>
          <w:sz w:val="24"/>
        </w:rPr>
      </w:pPr>
      <w:r w:rsidRPr="00A3356E">
        <w:rPr>
          <w:sz w:val="24"/>
        </w:rPr>
        <w:t xml:space="preserve">№7 – ходовой путь; </w:t>
      </w:r>
    </w:p>
    <w:p w:rsidR="00A3356E" w:rsidRPr="00A3356E" w:rsidRDefault="00A3356E" w:rsidP="003D5632">
      <w:pPr>
        <w:pStyle w:val="af5"/>
        <w:numPr>
          <w:ilvl w:val="0"/>
          <w:numId w:val="52"/>
        </w:numPr>
        <w:spacing w:line="276" w:lineRule="auto"/>
        <w:ind w:left="851" w:hanging="284"/>
        <w:jc w:val="both"/>
        <w:rPr>
          <w:sz w:val="24"/>
        </w:rPr>
      </w:pPr>
      <w:r w:rsidRPr="00A3356E">
        <w:rPr>
          <w:sz w:val="24"/>
        </w:rPr>
        <w:t xml:space="preserve">№7а – отстойный путь; </w:t>
      </w:r>
    </w:p>
    <w:p w:rsidR="00A3356E" w:rsidRPr="00A3356E" w:rsidRDefault="00A3356E" w:rsidP="003D5632">
      <w:pPr>
        <w:pStyle w:val="af5"/>
        <w:numPr>
          <w:ilvl w:val="0"/>
          <w:numId w:val="52"/>
        </w:numPr>
        <w:spacing w:line="276" w:lineRule="auto"/>
        <w:ind w:left="851" w:hanging="284"/>
        <w:jc w:val="both"/>
        <w:rPr>
          <w:sz w:val="24"/>
        </w:rPr>
      </w:pPr>
      <w:r w:rsidRPr="00A3356E">
        <w:rPr>
          <w:sz w:val="24"/>
        </w:rPr>
        <w:t xml:space="preserve">№8 – погрузочно-выгрузочный путь; </w:t>
      </w:r>
    </w:p>
    <w:p w:rsidR="00A3356E" w:rsidRPr="00A3356E" w:rsidRDefault="00A3356E" w:rsidP="003D5632">
      <w:pPr>
        <w:pStyle w:val="af5"/>
        <w:numPr>
          <w:ilvl w:val="0"/>
          <w:numId w:val="52"/>
        </w:numPr>
        <w:spacing w:line="276" w:lineRule="auto"/>
        <w:ind w:left="851" w:hanging="284"/>
        <w:jc w:val="both"/>
        <w:rPr>
          <w:sz w:val="24"/>
        </w:rPr>
      </w:pPr>
      <w:r w:rsidRPr="00A3356E">
        <w:rPr>
          <w:sz w:val="24"/>
        </w:rPr>
        <w:t xml:space="preserve">№8а – отстойный путь; </w:t>
      </w:r>
    </w:p>
    <w:p w:rsidR="00A3356E" w:rsidRPr="00A3356E" w:rsidRDefault="00A3356E" w:rsidP="003D5632">
      <w:pPr>
        <w:pStyle w:val="af5"/>
        <w:numPr>
          <w:ilvl w:val="0"/>
          <w:numId w:val="52"/>
        </w:numPr>
        <w:spacing w:line="276" w:lineRule="auto"/>
        <w:ind w:left="851" w:hanging="284"/>
        <w:jc w:val="both"/>
        <w:rPr>
          <w:sz w:val="24"/>
        </w:rPr>
      </w:pPr>
      <w:r w:rsidRPr="00A3356E">
        <w:rPr>
          <w:sz w:val="24"/>
        </w:rPr>
        <w:t xml:space="preserve">№10 – погрузочно-выгрузочный путь; </w:t>
      </w:r>
    </w:p>
    <w:p w:rsidR="00711D7B" w:rsidRPr="00A3356E" w:rsidRDefault="00A3356E" w:rsidP="003D5632">
      <w:pPr>
        <w:pStyle w:val="af5"/>
        <w:numPr>
          <w:ilvl w:val="0"/>
          <w:numId w:val="52"/>
        </w:numPr>
        <w:spacing w:line="276" w:lineRule="auto"/>
        <w:ind w:left="851" w:hanging="284"/>
        <w:jc w:val="both"/>
        <w:rPr>
          <w:sz w:val="24"/>
        </w:rPr>
      </w:pPr>
      <w:r w:rsidRPr="00A3356E">
        <w:rPr>
          <w:sz w:val="24"/>
        </w:rPr>
        <w:t xml:space="preserve">№11 – погрузочно-выгрузочный путь; </w:t>
      </w:r>
    </w:p>
    <w:p w:rsidR="00A3356E" w:rsidRPr="00A3356E" w:rsidRDefault="00A3356E" w:rsidP="003D5632">
      <w:pPr>
        <w:pStyle w:val="af5"/>
        <w:numPr>
          <w:ilvl w:val="0"/>
          <w:numId w:val="52"/>
        </w:numPr>
        <w:spacing w:after="120" w:line="276" w:lineRule="auto"/>
        <w:ind w:left="851" w:hanging="284"/>
        <w:jc w:val="both"/>
        <w:rPr>
          <w:sz w:val="24"/>
        </w:rPr>
      </w:pPr>
      <w:r w:rsidRPr="00A3356E">
        <w:rPr>
          <w:sz w:val="24"/>
        </w:rPr>
        <w:t xml:space="preserve">№ 12 – вытяжной путь. </w:t>
      </w:r>
    </w:p>
    <w:p w:rsidR="00C87543" w:rsidRDefault="00C87543" w:rsidP="00FD1C7B">
      <w:pPr>
        <w:spacing w:after="0"/>
      </w:pPr>
      <w:r w:rsidRPr="00430672">
        <w:rPr>
          <w:rFonts w:eastAsia="Times New Roman"/>
          <w:bCs/>
          <w:szCs w:val="24"/>
        </w:rPr>
        <w:t xml:space="preserve">Транспортно-экономические связи </w:t>
      </w:r>
      <w:r>
        <w:rPr>
          <w:rFonts w:eastAsia="Times New Roman"/>
          <w:bCs/>
          <w:szCs w:val="24"/>
        </w:rPr>
        <w:t>г. Карабаново</w:t>
      </w:r>
      <w:r w:rsidRPr="00430672">
        <w:rPr>
          <w:rFonts w:eastAsia="Times New Roman"/>
          <w:bCs/>
          <w:szCs w:val="24"/>
        </w:rPr>
        <w:t xml:space="preserve"> осуществляются только автомобильным видом транспорта. Транспортные предприятия на территории </w:t>
      </w:r>
      <w:r>
        <w:rPr>
          <w:rFonts w:eastAsia="Times New Roman"/>
          <w:bCs/>
          <w:szCs w:val="24"/>
        </w:rPr>
        <w:t>города</w:t>
      </w:r>
      <w:r w:rsidRPr="00430672">
        <w:rPr>
          <w:rFonts w:eastAsia="Times New Roman"/>
          <w:bCs/>
          <w:szCs w:val="24"/>
        </w:rPr>
        <w:t xml:space="preserve"> отсутствуют. Основным видом пассажирского транспорта </w:t>
      </w:r>
      <w:r>
        <w:rPr>
          <w:rFonts w:eastAsia="Times New Roman"/>
          <w:bCs/>
          <w:szCs w:val="24"/>
        </w:rPr>
        <w:t>города</w:t>
      </w:r>
      <w:r w:rsidRPr="00430672">
        <w:rPr>
          <w:rFonts w:eastAsia="Times New Roman"/>
          <w:bCs/>
          <w:szCs w:val="24"/>
        </w:rPr>
        <w:t xml:space="preserve"> является автобус</w:t>
      </w:r>
      <w:r>
        <w:rPr>
          <w:rFonts w:eastAsia="Times New Roman"/>
          <w:bCs/>
          <w:szCs w:val="24"/>
        </w:rPr>
        <w:t>ное сообщение из г. Александров</w:t>
      </w:r>
      <w:r w:rsidRPr="00430672">
        <w:rPr>
          <w:rFonts w:eastAsia="Times New Roman"/>
          <w:bCs/>
          <w:szCs w:val="24"/>
        </w:rPr>
        <w:t xml:space="preserve">. На территории </w:t>
      </w:r>
      <w:r>
        <w:rPr>
          <w:rFonts w:eastAsia="Times New Roman"/>
          <w:bCs/>
          <w:szCs w:val="24"/>
        </w:rPr>
        <w:t>города</w:t>
      </w:r>
      <w:r w:rsidRPr="00430672">
        <w:rPr>
          <w:rFonts w:eastAsia="Times New Roman"/>
          <w:bCs/>
          <w:szCs w:val="24"/>
        </w:rPr>
        <w:t xml:space="preserve"> действуют </w:t>
      </w:r>
      <w:r w:rsidRPr="00503A7B">
        <w:rPr>
          <w:rFonts w:eastAsia="Times New Roman"/>
          <w:bCs/>
          <w:szCs w:val="24"/>
        </w:rPr>
        <w:t>два пассажирских автотранспортных маршрута.</w:t>
      </w:r>
      <w:r w:rsidRPr="00430672">
        <w:rPr>
          <w:rFonts w:eastAsia="Times New Roman"/>
          <w:bCs/>
          <w:szCs w:val="24"/>
        </w:rPr>
        <w:t xml:space="preserve"> Большинство трудовых передвижений в </w:t>
      </w:r>
      <w:r>
        <w:rPr>
          <w:rFonts w:eastAsia="Times New Roman"/>
          <w:bCs/>
          <w:szCs w:val="24"/>
        </w:rPr>
        <w:t>городе</w:t>
      </w:r>
      <w:r w:rsidRPr="00430672">
        <w:rPr>
          <w:rFonts w:eastAsia="Times New Roman"/>
          <w:bCs/>
          <w:szCs w:val="24"/>
        </w:rPr>
        <w:t xml:space="preserve"> приходится на личный транспорт и пешеходные сообщения</w:t>
      </w:r>
      <w:r>
        <w:rPr>
          <w:rFonts w:eastAsia="Times New Roman"/>
          <w:bCs/>
          <w:szCs w:val="24"/>
        </w:rPr>
        <w:t xml:space="preserve">. </w:t>
      </w:r>
    </w:p>
    <w:p w:rsidR="00FD1C7B" w:rsidRDefault="005A0A69" w:rsidP="00FD1C7B">
      <w:pPr>
        <w:spacing w:after="0"/>
      </w:pPr>
      <w:r>
        <w:t xml:space="preserve">Главная автодорога города – автодорога регионального значения </w:t>
      </w:r>
      <w:r w:rsidR="00FD1C7B">
        <w:t>«</w:t>
      </w:r>
      <w:r>
        <w:t xml:space="preserve">Дубки </w:t>
      </w:r>
      <w:r w:rsidR="00FD1C7B">
        <w:t>-</w:t>
      </w:r>
      <w:r>
        <w:t xml:space="preserve"> Киржач </w:t>
      </w:r>
      <w:r w:rsidR="00FD1C7B">
        <w:t>-</w:t>
      </w:r>
      <w:r>
        <w:t xml:space="preserve"> Карабаново </w:t>
      </w:r>
      <w:r w:rsidR="00FD1C7B">
        <w:t>-</w:t>
      </w:r>
      <w:r>
        <w:t xml:space="preserve"> Александров</w:t>
      </w:r>
      <w:r w:rsidR="00FD1C7B">
        <w:t>»</w:t>
      </w:r>
      <w:r>
        <w:t xml:space="preserve">, связывает город с городами Александров, Киржач и другими близлежащими населенными пунктами. </w:t>
      </w:r>
      <w:r w:rsidR="00FD1C7B">
        <w:t xml:space="preserve">Дорога имеет </w:t>
      </w:r>
      <w:r w:rsidR="00FD1C7B">
        <w:rPr>
          <w:lang w:val="en-US"/>
        </w:rPr>
        <w:t>III</w:t>
      </w:r>
      <w:r w:rsidR="00FD1C7B">
        <w:t xml:space="preserve"> техническую категорию, покрытие усовершенствованное капитальное</w:t>
      </w:r>
      <w:r w:rsidR="00761A71">
        <w:t xml:space="preserve">, </w:t>
      </w:r>
      <w:r w:rsidR="00761A71" w:rsidRPr="00533208">
        <w:t>протяженность в пределах муниципального образования – 4,1 км</w:t>
      </w:r>
      <w:r w:rsidR="00FD1C7B">
        <w:t xml:space="preserve">. </w:t>
      </w:r>
      <w:r w:rsidR="00761A71" w:rsidRPr="00533208">
        <w:t>В городской черте данная автодорога совпадает с улицами Красногорская, Иванова, Александровская, Октябрьская</w:t>
      </w:r>
      <w:r w:rsidR="00761A71">
        <w:t xml:space="preserve">. </w:t>
      </w:r>
    </w:p>
    <w:p w:rsidR="00FD1C7B" w:rsidRDefault="00761A71" w:rsidP="00761A71">
      <w:pPr>
        <w:spacing w:after="0"/>
      </w:pPr>
      <w:r w:rsidRPr="00533208">
        <w:rPr>
          <w:i/>
          <w:iCs/>
        </w:rPr>
        <w:t>Автомобильными дорогами межмуниципального значения</w:t>
      </w:r>
      <w:r w:rsidRPr="00533208">
        <w:t xml:space="preserve"> являются автодороги </w:t>
      </w:r>
      <w:r>
        <w:t>«</w:t>
      </w:r>
      <w:r w:rsidRPr="00533208">
        <w:t xml:space="preserve">Карабаново </w:t>
      </w:r>
      <w:r>
        <w:t>-</w:t>
      </w:r>
      <w:r w:rsidRPr="00533208">
        <w:t xml:space="preserve"> Махра</w:t>
      </w:r>
      <w:r>
        <w:t>»</w:t>
      </w:r>
      <w:r w:rsidRPr="00533208">
        <w:t xml:space="preserve"> (</w:t>
      </w:r>
      <w:r w:rsidRPr="00533208">
        <w:rPr>
          <w:lang w:val="en-US"/>
        </w:rPr>
        <w:t>IV</w:t>
      </w:r>
      <w:r w:rsidRPr="00533208">
        <w:t xml:space="preserve"> технической категории, общая протяженность 4,2 км), </w:t>
      </w:r>
      <w:r>
        <w:lastRenderedPageBreak/>
        <w:t>Карабаново -</w:t>
      </w:r>
      <w:r w:rsidRPr="00533208">
        <w:t xml:space="preserve"> Романовское </w:t>
      </w:r>
      <w:r>
        <w:t>-</w:t>
      </w:r>
      <w:r w:rsidRPr="00533208">
        <w:t xml:space="preserve"> Зеленцыно (</w:t>
      </w:r>
      <w:r w:rsidRPr="00533208">
        <w:rPr>
          <w:lang w:val="en-US"/>
        </w:rPr>
        <w:t>IV</w:t>
      </w:r>
      <w:r w:rsidRPr="00533208">
        <w:t xml:space="preserve"> технической категории, общая протяженность 2,3 км), связывающие город с близлежащими населенными пунктами</w:t>
      </w:r>
      <w:r w:rsidR="00FD1C7B">
        <w:t xml:space="preserve">. </w:t>
      </w:r>
    </w:p>
    <w:p w:rsidR="00761A71" w:rsidRPr="00533208" w:rsidRDefault="00761A71" w:rsidP="00761A71">
      <w:pPr>
        <w:pStyle w:val="affc"/>
        <w:widowControl w:val="0"/>
        <w:spacing w:after="0"/>
      </w:pPr>
      <w:r w:rsidRPr="00533208">
        <w:rPr>
          <w:i/>
          <w:iCs/>
        </w:rPr>
        <w:t>Автомобильной дорогой местного значения</w:t>
      </w:r>
      <w:r w:rsidRPr="00533208">
        <w:t xml:space="preserve"> является автодорога </w:t>
      </w:r>
      <w:r>
        <w:t>«</w:t>
      </w:r>
      <w:r w:rsidRPr="00533208">
        <w:t xml:space="preserve">Карабаново </w:t>
      </w:r>
      <w:r>
        <w:t>–</w:t>
      </w:r>
      <w:r w:rsidRPr="00533208">
        <w:t xml:space="preserve"> Степково</w:t>
      </w:r>
      <w:r>
        <w:t>»</w:t>
      </w:r>
      <w:r w:rsidRPr="00533208">
        <w:t xml:space="preserve">, </w:t>
      </w:r>
      <w:r w:rsidRPr="00533208">
        <w:rPr>
          <w:lang w:val="en-US"/>
        </w:rPr>
        <w:t>IV</w:t>
      </w:r>
      <w:r w:rsidRPr="00533208">
        <w:t xml:space="preserve"> технической категории, общей протяженностью 1,9 км.</w:t>
      </w:r>
      <w:r>
        <w:t xml:space="preserve"> </w:t>
      </w:r>
    </w:p>
    <w:p w:rsidR="00761A71" w:rsidRDefault="00761A71" w:rsidP="00761A71">
      <w:r w:rsidRPr="00533208">
        <w:t>Перечисленные автодороги имеют твердое покрытие. Многие участки существующей сети автодорог нуждаются в капитальном ремонте и реконструкции, так как их эксплуатационные характеристики не отвечают присвоенной технической категории</w:t>
      </w:r>
      <w:r>
        <w:t xml:space="preserve">. </w:t>
      </w:r>
      <w:r w:rsidRPr="000B0686">
        <w:t>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r>
        <w:t xml:space="preserve"> </w:t>
      </w:r>
    </w:p>
    <w:p w:rsidR="00761A71" w:rsidRPr="00761A71" w:rsidRDefault="00761A71" w:rsidP="00761A71">
      <w:pPr>
        <w:spacing w:after="0"/>
      </w:pPr>
      <w:r w:rsidRPr="00761A71">
        <w:t>Транспортное обслуживание населения МО г. Карабаново базируется на пригородных (относительно г. Александров) автобусных маршрутах, принадлежащих, в основном, ГУП «Александровское АТП», по следующим направлениям:</w:t>
      </w:r>
      <w:r>
        <w:t xml:space="preserve"> </w:t>
      </w:r>
    </w:p>
    <w:p w:rsidR="00761A71" w:rsidRPr="00761A71" w:rsidRDefault="00761A71" w:rsidP="003D5632">
      <w:pPr>
        <w:pStyle w:val="af5"/>
        <w:numPr>
          <w:ilvl w:val="0"/>
          <w:numId w:val="53"/>
        </w:numPr>
        <w:spacing w:line="276" w:lineRule="auto"/>
        <w:ind w:left="851" w:hanging="284"/>
        <w:jc w:val="both"/>
        <w:rPr>
          <w:sz w:val="24"/>
        </w:rPr>
      </w:pPr>
      <w:r w:rsidRPr="00761A71">
        <w:rPr>
          <w:sz w:val="24"/>
        </w:rPr>
        <w:t xml:space="preserve">Александров </w:t>
      </w:r>
      <w:r>
        <w:rPr>
          <w:sz w:val="24"/>
        </w:rPr>
        <w:t>-</w:t>
      </w:r>
      <w:r w:rsidRPr="00761A71">
        <w:rPr>
          <w:sz w:val="24"/>
        </w:rPr>
        <w:t xml:space="preserve"> Карабаново (63 рейса в день, средний интервал движения – 10-15 минут);</w:t>
      </w:r>
      <w:r>
        <w:rPr>
          <w:sz w:val="24"/>
        </w:rPr>
        <w:t xml:space="preserve"> </w:t>
      </w:r>
    </w:p>
    <w:p w:rsidR="00761A71" w:rsidRPr="00761A71" w:rsidRDefault="00761A71" w:rsidP="003D5632">
      <w:pPr>
        <w:pStyle w:val="af5"/>
        <w:numPr>
          <w:ilvl w:val="0"/>
          <w:numId w:val="53"/>
        </w:numPr>
        <w:spacing w:line="276" w:lineRule="auto"/>
        <w:ind w:left="851" w:hanging="284"/>
        <w:jc w:val="both"/>
        <w:rPr>
          <w:sz w:val="24"/>
        </w:rPr>
      </w:pPr>
      <w:r w:rsidRPr="00761A71">
        <w:rPr>
          <w:sz w:val="24"/>
        </w:rPr>
        <w:t xml:space="preserve">Александров </w:t>
      </w:r>
      <w:r>
        <w:rPr>
          <w:sz w:val="24"/>
        </w:rPr>
        <w:t>-</w:t>
      </w:r>
      <w:r w:rsidRPr="00761A71">
        <w:rPr>
          <w:sz w:val="24"/>
        </w:rPr>
        <w:t xml:space="preserve"> Карабаново </w:t>
      </w:r>
      <w:r>
        <w:rPr>
          <w:sz w:val="24"/>
        </w:rPr>
        <w:t>-</w:t>
      </w:r>
      <w:r w:rsidRPr="00761A71">
        <w:rPr>
          <w:sz w:val="24"/>
        </w:rPr>
        <w:t xml:space="preserve"> Махра (7 рейсов в день);</w:t>
      </w:r>
      <w:r>
        <w:rPr>
          <w:sz w:val="24"/>
        </w:rPr>
        <w:t xml:space="preserve"> </w:t>
      </w:r>
    </w:p>
    <w:p w:rsidR="00761A71" w:rsidRPr="00761A71" w:rsidRDefault="00761A71" w:rsidP="003D5632">
      <w:pPr>
        <w:pStyle w:val="af5"/>
        <w:numPr>
          <w:ilvl w:val="0"/>
          <w:numId w:val="53"/>
        </w:numPr>
        <w:spacing w:after="120" w:line="276" w:lineRule="auto"/>
        <w:ind w:left="851" w:hanging="284"/>
        <w:jc w:val="both"/>
        <w:rPr>
          <w:sz w:val="24"/>
        </w:rPr>
      </w:pPr>
      <w:r w:rsidRPr="00761A71">
        <w:rPr>
          <w:sz w:val="24"/>
        </w:rPr>
        <w:t xml:space="preserve">Александров </w:t>
      </w:r>
      <w:r>
        <w:rPr>
          <w:sz w:val="24"/>
        </w:rPr>
        <w:t>-</w:t>
      </w:r>
      <w:r w:rsidRPr="00761A71">
        <w:rPr>
          <w:sz w:val="24"/>
        </w:rPr>
        <w:t xml:space="preserve"> Карабаново </w:t>
      </w:r>
      <w:r>
        <w:rPr>
          <w:sz w:val="24"/>
        </w:rPr>
        <w:t>-</w:t>
      </w:r>
      <w:r w:rsidRPr="00761A71">
        <w:rPr>
          <w:sz w:val="24"/>
        </w:rPr>
        <w:t xml:space="preserve"> Романовское (по 2 рейса ср., сб., вс.).</w:t>
      </w:r>
      <w:r>
        <w:rPr>
          <w:sz w:val="24"/>
        </w:rPr>
        <w:t xml:space="preserve"> </w:t>
      </w:r>
    </w:p>
    <w:p w:rsidR="00761A71" w:rsidRPr="00761A71" w:rsidRDefault="00761A71" w:rsidP="00761A71">
      <w:pPr>
        <w:spacing w:after="0"/>
      </w:pPr>
      <w:r w:rsidRPr="00761A71">
        <w:t>Также через г. Карабаново проходит междугородный маршрут № 529 «Александров – Киржач – Покров».</w:t>
      </w:r>
      <w:r>
        <w:t xml:space="preserve"> </w:t>
      </w:r>
    </w:p>
    <w:p w:rsidR="00761A71" w:rsidRPr="00533208" w:rsidRDefault="00761A71" w:rsidP="00761A71">
      <w:pPr>
        <w:pStyle w:val="affc"/>
        <w:widowControl w:val="0"/>
        <w:spacing w:after="0"/>
      </w:pPr>
      <w:r w:rsidRPr="00533208">
        <w:t>Автостанция на территории города отсутствует, имеется разворотное кольцо на пересечении улиц</w:t>
      </w:r>
      <w:r>
        <w:t>ы</w:t>
      </w:r>
      <w:r w:rsidRPr="00533208">
        <w:t xml:space="preserve"> Мира и </w:t>
      </w:r>
      <w:r>
        <w:t xml:space="preserve">проезда </w:t>
      </w:r>
      <w:r w:rsidRPr="00533208">
        <w:t xml:space="preserve">Чулкова. Посадка и высадка пассажиров осуществляется на </w:t>
      </w:r>
      <w:r w:rsidR="006F4A1F">
        <w:t>24</w:t>
      </w:r>
      <w:r w:rsidRPr="00533208">
        <w:t xml:space="preserve"> автобусных остановках, пешеходная доступность от которых охватывает практически всю территорию города.</w:t>
      </w:r>
      <w:r>
        <w:t xml:space="preserve"> </w:t>
      </w:r>
    </w:p>
    <w:p w:rsidR="00761A71" w:rsidRPr="00533208" w:rsidRDefault="00761A71" w:rsidP="00761A71">
      <w:pPr>
        <w:pStyle w:val="affc"/>
        <w:widowControl w:val="0"/>
        <w:spacing w:after="0"/>
      </w:pPr>
      <w:r w:rsidRPr="00533208">
        <w:t xml:space="preserve">Необходимо отметить развитую маятниковую миграцию по направлению Карабаново – Александров и не соответствие вместимости подвижного состава автобусов среднего класса с реальными запросами населения в часы-пик. </w:t>
      </w:r>
    </w:p>
    <w:p w:rsidR="00761A71" w:rsidRPr="00533208" w:rsidRDefault="00761A71" w:rsidP="00761A71">
      <w:r w:rsidRPr="00533208">
        <w:t>Город Карабаново разделен железнодорожным полотном и р. Серая на несколько частей – районов. Система транспортной планировки – радиальная.</w:t>
      </w:r>
    </w:p>
    <w:p w:rsidR="001467EE" w:rsidRPr="00761A71" w:rsidRDefault="001467EE" w:rsidP="001467EE">
      <w:pPr>
        <w:spacing w:after="0"/>
      </w:pPr>
      <w:r w:rsidRPr="00761A71">
        <w:t xml:space="preserve">Основу улично-дорожной сети составляют улицы, имеющие выходы на внешние автодороги: ул. Красногорская, ул. Иванова, ул. Александровская, ул. Октябрьская, являющиеся выходом на автодороги регионального или межмуниципального значения в г. Александров и в г. Киржач, также улицы: пл. Первомайская, ул. Карпова, пл. Торговая, ул. Вокзальная, ул. Почтовая до железнодорожной станции, ул. Мира, ул. Чулкова, проезд Чулкова, Махринская автодорога с выходом на дороги межмуниципального значения. Ул. Мира является главной улицей города с расположенными на ней городским центром, среднеэтажными многоподъездными жилыми домами и связывающей внешние направления в границах города. </w:t>
      </w:r>
    </w:p>
    <w:p w:rsidR="001467EE" w:rsidRPr="00761A71" w:rsidRDefault="001467EE" w:rsidP="001467EE">
      <w:pPr>
        <w:spacing w:after="0"/>
      </w:pPr>
      <w:r w:rsidRPr="00761A71">
        <w:t xml:space="preserve">Транспортное значение имеют улицы, связывающие внешние направления в границах города, а также перераспределяющие транспортные потоки, в том числе пл. Лермонтова, ул. Победы, ул. Гагарина, ул. Советская, ул. Горького, Горьковский проезд, ул. Осипенко. </w:t>
      </w:r>
    </w:p>
    <w:p w:rsidR="001467EE" w:rsidRDefault="001467EE" w:rsidP="001467EE">
      <w:r w:rsidRPr="00761A71">
        <w:t xml:space="preserve">Также ул. Рабочая, ул. Революция, расположенные в северо-западной части города, ул. Маяковского в южной части города, ул. Южная в юго-восточной части города </w:t>
      </w:r>
      <w:r w:rsidRPr="00761A71">
        <w:lastRenderedPageBreak/>
        <w:t>собирают транспортные потоки с прилегающих улиц и выводят их в центральные общегородские транспортные магистрали</w:t>
      </w:r>
      <w:r>
        <w:t xml:space="preserve">. </w:t>
      </w:r>
    </w:p>
    <w:p w:rsidR="00761A71" w:rsidRPr="00533208" w:rsidRDefault="00761A71" w:rsidP="001509DF">
      <w:pPr>
        <w:spacing w:after="0"/>
      </w:pPr>
      <w:r w:rsidRPr="00533208">
        <w:t>В связи с расчлененностью территории города железнодорожным полотном существуют острые автомобильные проблемы, которые осложняют организацию внут</w:t>
      </w:r>
      <w:r w:rsidR="001509DF">
        <w:t>ригородских транспортных связей.</w:t>
      </w:r>
      <w:r w:rsidR="001467EE">
        <w:t xml:space="preserve"> </w:t>
      </w:r>
    </w:p>
    <w:p w:rsidR="00761A71" w:rsidRPr="00533208" w:rsidRDefault="00761A71" w:rsidP="001467EE">
      <w:pPr>
        <w:spacing w:after="0"/>
      </w:pPr>
      <w:r w:rsidRPr="00533208">
        <w:t xml:space="preserve">В первую очередь, это переезд в створе ул. </w:t>
      </w:r>
      <w:r>
        <w:t>Мира</w:t>
      </w:r>
      <w:r w:rsidRPr="00533208">
        <w:t>. В связи с возросшим грузопотоком Большого кольца Московской железной дороги, переезд часто закрыт для пропуска автотранспорта. Это способствует образованию длительных автомобильных заторов автомобилей, которые скапливаются в черте населенного пункта. Кроме этого, нарушается интервал движения автобусов, что негативно сказывается на заполнении подвижного состава и времени транс</w:t>
      </w:r>
      <w:r>
        <w:t xml:space="preserve">портной доступности населения. </w:t>
      </w:r>
    </w:p>
    <w:p w:rsidR="00761A71" w:rsidRPr="00533208" w:rsidRDefault="00761A71" w:rsidP="00761A71">
      <w:r w:rsidRPr="00533208">
        <w:t>Во-вторых, это два путепровода в створе улицы Чулкова</w:t>
      </w:r>
      <w:r>
        <w:t xml:space="preserve"> и проезда Чулкова</w:t>
      </w:r>
      <w:r w:rsidRPr="00533208">
        <w:t>. Габариты данных сооружений (высота – 2 метра, ширина – 3 метра) не позволяют пропускать автобусы и любой грузовой транспорт, в том числе автомобили экстренных служб (пожарная охрана, скорая помощь и др</w:t>
      </w:r>
      <w:r w:rsidR="001467EE">
        <w:t>.</w:t>
      </w:r>
      <w:r w:rsidRPr="00533208">
        <w:t xml:space="preserve">). </w:t>
      </w:r>
    </w:p>
    <w:p w:rsidR="00761A71" w:rsidRDefault="00761A71" w:rsidP="00761A71">
      <w:r w:rsidRPr="00533208">
        <w:t xml:space="preserve">На территории г. Карабаново находится один </w:t>
      </w:r>
      <w:r>
        <w:t>автомобильный мост</w:t>
      </w:r>
      <w:r w:rsidRPr="00533208">
        <w:t xml:space="preserve"> через р. Серая в створе ул. Красногорская. Длина моста – </w:t>
      </w:r>
      <w:r>
        <w:t>60,2</w:t>
      </w:r>
      <w:r w:rsidRPr="00533208">
        <w:t xml:space="preserve"> ме</w:t>
      </w:r>
      <w:r>
        <w:t>тров, покрытие – асфальтобетон, также один пешеходный железобетонный мост через реку Серая в створе ул.</w:t>
      </w:r>
      <w:r w:rsidR="001467EE">
        <w:t xml:space="preserve"> </w:t>
      </w:r>
      <w:r>
        <w:t xml:space="preserve">3-его Интернационала. Длина моста 114 метров, покрытие – асфальтобетон. </w:t>
      </w:r>
    </w:p>
    <w:p w:rsidR="003E21EC" w:rsidRPr="00F135AE" w:rsidRDefault="003E21EC" w:rsidP="003E21EC">
      <w:r w:rsidRPr="00F135AE">
        <w:t xml:space="preserve">В центральной части города, в створе улиц Мира и Почтовая имеется переезд через подъездные железнодорожные пути. </w:t>
      </w:r>
    </w:p>
    <w:p w:rsidR="00D21A9E" w:rsidRPr="00601B22" w:rsidRDefault="00D21A9E" w:rsidP="00314D53">
      <w:pPr>
        <w:rPr>
          <w:rFonts w:cs="Times New Roman"/>
          <w:szCs w:val="24"/>
        </w:rPr>
      </w:pPr>
      <w:r>
        <w:rPr>
          <w:rFonts w:cs="Times New Roman"/>
          <w:szCs w:val="24"/>
        </w:rPr>
        <w:t xml:space="preserve">На </w:t>
      </w:r>
      <w:r w:rsidRPr="006F4A1F">
        <w:rPr>
          <w:rFonts w:cs="Times New Roman"/>
          <w:szCs w:val="24"/>
        </w:rPr>
        <w:t>дорогах</w:t>
      </w:r>
      <w:r>
        <w:rPr>
          <w:rFonts w:cs="Times New Roman"/>
          <w:szCs w:val="24"/>
        </w:rPr>
        <w:t xml:space="preserve"> выполнена расстановка дорожных знаков, </w:t>
      </w:r>
      <w:r w:rsidRPr="00916DD9">
        <w:rPr>
          <w:rFonts w:cs="Times New Roman"/>
          <w:szCs w:val="24"/>
        </w:rPr>
        <w:t>светофоров</w:t>
      </w:r>
      <w:r>
        <w:rPr>
          <w:rFonts w:cs="Times New Roman"/>
          <w:szCs w:val="24"/>
        </w:rPr>
        <w:t xml:space="preserve">, разметки проезжих частей, установка пешеходных </w:t>
      </w:r>
      <w:r w:rsidR="006F4A1F">
        <w:rPr>
          <w:rFonts w:cs="Times New Roman"/>
          <w:szCs w:val="24"/>
        </w:rPr>
        <w:t xml:space="preserve">и барьерных </w:t>
      </w:r>
      <w:r>
        <w:rPr>
          <w:rFonts w:cs="Times New Roman"/>
          <w:szCs w:val="24"/>
        </w:rPr>
        <w:t>ограждений</w:t>
      </w:r>
      <w:r w:rsidR="006F4A1F">
        <w:rPr>
          <w:rFonts w:cs="Times New Roman"/>
          <w:szCs w:val="24"/>
        </w:rPr>
        <w:t>,</w:t>
      </w:r>
      <w:r>
        <w:rPr>
          <w:rFonts w:cs="Times New Roman"/>
          <w:szCs w:val="24"/>
        </w:rPr>
        <w:t xml:space="preserve"> устрой</w:t>
      </w:r>
      <w:r w:rsidR="004B051A">
        <w:rPr>
          <w:rFonts w:cs="Times New Roman"/>
          <w:szCs w:val="24"/>
        </w:rPr>
        <w:t xml:space="preserve">ство искусственных неровностей. </w:t>
      </w:r>
      <w:r w:rsidR="004B051A" w:rsidRPr="004B051A">
        <w:rPr>
          <w:rFonts w:cs="Times New Roman"/>
          <w:szCs w:val="24"/>
        </w:rPr>
        <w:t>Направляющие устройства, дорожные контролеры, детекторы транспорта, островки безопасности на автомобильных дорогах отсутствуют</w:t>
      </w:r>
      <w:r w:rsidR="00314D53">
        <w:rPr>
          <w:rFonts w:cs="Times New Roman"/>
          <w:szCs w:val="24"/>
        </w:rPr>
        <w:t xml:space="preserve">. </w:t>
      </w:r>
      <w:r w:rsidR="00314D53" w:rsidRPr="00314D53">
        <w:rPr>
          <w:rFonts w:cs="Times New Roman"/>
          <w:szCs w:val="24"/>
        </w:rPr>
        <w:t xml:space="preserve">На автомобильных дорогах </w:t>
      </w:r>
      <w:r w:rsidR="006F4A1F">
        <w:rPr>
          <w:rFonts w:cs="Times New Roman"/>
          <w:szCs w:val="24"/>
        </w:rPr>
        <w:t>городского поселения Карабаново</w:t>
      </w:r>
      <w:r w:rsidR="00314D53" w:rsidRPr="00314D53">
        <w:rPr>
          <w:rFonts w:cs="Times New Roman"/>
          <w:szCs w:val="24"/>
        </w:rPr>
        <w:t xml:space="preserve"> </w:t>
      </w:r>
      <w:r w:rsidR="00314D53" w:rsidRPr="00916DD9">
        <w:rPr>
          <w:rFonts w:cs="Times New Roman"/>
          <w:szCs w:val="24"/>
        </w:rPr>
        <w:t>расположено</w:t>
      </w:r>
      <w:r w:rsidR="00314D53" w:rsidRPr="00314D53">
        <w:rPr>
          <w:rFonts w:cs="Times New Roman"/>
          <w:szCs w:val="24"/>
        </w:rPr>
        <w:t xml:space="preserve"> </w:t>
      </w:r>
      <w:r w:rsidR="006F4A1F">
        <w:rPr>
          <w:rFonts w:cs="Times New Roman"/>
          <w:szCs w:val="24"/>
        </w:rPr>
        <w:t>1</w:t>
      </w:r>
      <w:r w:rsidR="00916DD9">
        <w:rPr>
          <w:rFonts w:cs="Times New Roman"/>
          <w:szCs w:val="24"/>
        </w:rPr>
        <w:t>2</w:t>
      </w:r>
      <w:r w:rsidR="00314D53" w:rsidRPr="00314D53">
        <w:rPr>
          <w:rFonts w:cs="Times New Roman"/>
          <w:szCs w:val="24"/>
        </w:rPr>
        <w:t xml:space="preserve"> светофорных объект</w:t>
      </w:r>
      <w:r w:rsidR="006F4A1F">
        <w:rPr>
          <w:rFonts w:cs="Times New Roman"/>
          <w:szCs w:val="24"/>
        </w:rPr>
        <w:t>ов</w:t>
      </w:r>
      <w:r w:rsidR="00314D53">
        <w:rPr>
          <w:rFonts w:cs="Times New Roman"/>
          <w:szCs w:val="24"/>
        </w:rPr>
        <w:t>.</w:t>
      </w:r>
      <w:r w:rsidR="00916DD9">
        <w:rPr>
          <w:rFonts w:cs="Times New Roman"/>
          <w:szCs w:val="24"/>
        </w:rPr>
        <w:t xml:space="preserve"> </w:t>
      </w:r>
    </w:p>
    <w:p w:rsidR="00332FCE" w:rsidRPr="00720F20" w:rsidRDefault="00332FCE" w:rsidP="00720F20">
      <w:pPr>
        <w:pStyle w:val="2"/>
      </w:pPr>
      <w:bookmarkStart w:id="8" w:name="_Toc523146374"/>
      <w:r w:rsidRPr="00720F20">
        <w:t>Описание используемых методов и средств получения исходной информации</w:t>
      </w:r>
      <w:bookmarkEnd w:id="8"/>
    </w:p>
    <w:p w:rsidR="00E43327" w:rsidRPr="0001180D" w:rsidRDefault="00E43327" w:rsidP="00E43327">
      <w:pPr>
        <w:spacing w:after="0"/>
      </w:pPr>
      <w:r w:rsidRPr="0001180D">
        <w:t xml:space="preserve">Исходная информация для разработки комплексной схемы организации дорожного движения на территории </w:t>
      </w:r>
      <w:r w:rsidR="007B4099">
        <w:t>города Карабаново Александровского района Владимирской области</w:t>
      </w:r>
      <w:r w:rsidRPr="0001180D">
        <w:t xml:space="preserve"> получена из следующих источников:</w:t>
      </w:r>
      <w:r>
        <w:t xml:space="preserve"> </w:t>
      </w:r>
    </w:p>
    <w:p w:rsidR="00E43327" w:rsidRPr="00E43327" w:rsidRDefault="00E43327" w:rsidP="003D5632">
      <w:pPr>
        <w:pStyle w:val="af5"/>
        <w:numPr>
          <w:ilvl w:val="0"/>
          <w:numId w:val="27"/>
        </w:numPr>
        <w:spacing w:line="276" w:lineRule="auto"/>
        <w:ind w:left="851" w:hanging="284"/>
        <w:jc w:val="both"/>
        <w:rPr>
          <w:sz w:val="24"/>
        </w:rPr>
      </w:pPr>
      <w:r w:rsidRPr="00E43327">
        <w:rPr>
          <w:sz w:val="24"/>
        </w:rPr>
        <w:t>Исходная информация полученная от заказчика согласно примерного перечня исходной информации, необходимой для разработки документации по ОДД, установленного приказом Министерства транспорта РФ от 17.03.2015 № 43 (ред. от 29.07.2016) «Об утверждении Правил подготовки проектов и схем организации дорожного движения».</w:t>
      </w:r>
    </w:p>
    <w:p w:rsidR="00332FCE" w:rsidRPr="00E43327" w:rsidRDefault="00E43327" w:rsidP="003D5632">
      <w:pPr>
        <w:pStyle w:val="af5"/>
        <w:numPr>
          <w:ilvl w:val="0"/>
          <w:numId w:val="27"/>
        </w:numPr>
        <w:spacing w:line="276" w:lineRule="auto"/>
        <w:ind w:left="851" w:hanging="284"/>
        <w:jc w:val="both"/>
        <w:rPr>
          <w:sz w:val="24"/>
        </w:rPr>
      </w:pPr>
      <w:r w:rsidRPr="00E43327">
        <w:rPr>
          <w:sz w:val="24"/>
        </w:rPr>
        <w:t>Данные полученные из общедоступных официальных интернет источников</w:t>
      </w:r>
      <w:r w:rsidR="00332FCE" w:rsidRPr="00E43327">
        <w:rPr>
          <w:sz w:val="24"/>
        </w:rPr>
        <w:t>.</w:t>
      </w:r>
      <w:r w:rsidR="000B0686" w:rsidRPr="00E43327">
        <w:rPr>
          <w:sz w:val="24"/>
        </w:rPr>
        <w:t xml:space="preserve"> </w:t>
      </w:r>
    </w:p>
    <w:p w:rsidR="00332FCE" w:rsidRPr="00720F20" w:rsidRDefault="00332FCE" w:rsidP="00720F20">
      <w:pPr>
        <w:pStyle w:val="2"/>
      </w:pPr>
      <w:bookmarkStart w:id="9" w:name="_Toc523146375"/>
      <w:r w:rsidRPr="00720F20">
        <w:t>Результаты анализа организационной деятельности органов государственной власти суб</w:t>
      </w:r>
      <w:r w:rsidR="00291444" w:rsidRPr="00720F20">
        <w:t>ъ</w:t>
      </w:r>
      <w:r w:rsidRPr="00720F20">
        <w:t>екта Российской Федерации</w:t>
      </w:r>
      <w:r w:rsidR="00291444" w:rsidRPr="00720F20">
        <w:t xml:space="preserve"> и органов местного самоуправления по ОДД</w:t>
      </w:r>
      <w:bookmarkEnd w:id="9"/>
    </w:p>
    <w:p w:rsidR="007340F9" w:rsidRPr="00720F20" w:rsidRDefault="007340F9" w:rsidP="00720F20">
      <w:pPr>
        <w:pStyle w:val="120"/>
      </w:pPr>
      <w:bookmarkStart w:id="10" w:name="bookmark38"/>
      <w:bookmarkStart w:id="11" w:name="_Toc523146376"/>
      <w:r w:rsidRPr="00720F20">
        <w:t>1.2.1. Содержание организационной деятельности органов государственной власти субъекта Российской Федерации и органов местного самоуправления по организации дорожного движения</w:t>
      </w:r>
      <w:bookmarkEnd w:id="10"/>
      <w:bookmarkEnd w:id="11"/>
    </w:p>
    <w:p w:rsidR="005B27A1" w:rsidRDefault="005B27A1" w:rsidP="00287B73">
      <w:pPr>
        <w:spacing w:after="0"/>
      </w:pPr>
      <w:r>
        <w:lastRenderedPageBreak/>
        <w:t xml:space="preserve">Согласно Концепции проекта Федерального закона «Об организации дорожного движения и о внесении изменений в отдельные законодательные акты Российской Федерации» (разработчик Проекта – Министерство транспорта РФ), организационная деятельность органов государственной власти субъекта Российской Федерации и органов местного самоуправления по организации дорожного движения должна включать в себя: </w:t>
      </w:r>
    </w:p>
    <w:p w:rsidR="005B27A1" w:rsidRPr="00287B73" w:rsidRDefault="005B27A1" w:rsidP="003D5632">
      <w:pPr>
        <w:pStyle w:val="af5"/>
        <w:numPr>
          <w:ilvl w:val="0"/>
          <w:numId w:val="15"/>
        </w:numPr>
        <w:spacing w:line="276" w:lineRule="auto"/>
        <w:ind w:left="851" w:hanging="284"/>
        <w:jc w:val="both"/>
        <w:rPr>
          <w:sz w:val="24"/>
        </w:rPr>
      </w:pPr>
      <w:r w:rsidRPr="00287B73">
        <w:rPr>
          <w:sz w:val="24"/>
        </w:rPr>
        <w:t xml:space="preserve">реализацию региональной и муниципальной политики в области организации дорожного движения на территории муниципального образования; </w:t>
      </w:r>
    </w:p>
    <w:p w:rsidR="005B27A1" w:rsidRPr="00287B73" w:rsidRDefault="005B27A1" w:rsidP="003D5632">
      <w:pPr>
        <w:pStyle w:val="af5"/>
        <w:numPr>
          <w:ilvl w:val="0"/>
          <w:numId w:val="15"/>
        </w:numPr>
        <w:spacing w:line="276" w:lineRule="auto"/>
        <w:ind w:left="851" w:hanging="284"/>
        <w:jc w:val="both"/>
        <w:rPr>
          <w:sz w:val="24"/>
        </w:rPr>
      </w:pPr>
      <w:r w:rsidRPr="00287B73">
        <w:rPr>
          <w:sz w:val="24"/>
        </w:rPr>
        <w:t xml:space="preserve">организацию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 </w:t>
      </w:r>
    </w:p>
    <w:p w:rsidR="005B27A1" w:rsidRPr="00287B73" w:rsidRDefault="005B27A1" w:rsidP="003D5632">
      <w:pPr>
        <w:pStyle w:val="af5"/>
        <w:numPr>
          <w:ilvl w:val="0"/>
          <w:numId w:val="15"/>
        </w:numPr>
        <w:spacing w:line="276" w:lineRule="auto"/>
        <w:ind w:left="851" w:hanging="284"/>
        <w:jc w:val="both"/>
        <w:rPr>
          <w:sz w:val="24"/>
        </w:rPr>
      </w:pPr>
      <w:r w:rsidRPr="00287B73">
        <w:rPr>
          <w:sz w:val="24"/>
        </w:rPr>
        <w:t xml:space="preserve">ведение учета основных параметров дорожного движения на территории муниципальных образований; </w:t>
      </w:r>
    </w:p>
    <w:p w:rsidR="005B27A1" w:rsidRPr="00287B73" w:rsidRDefault="005B27A1" w:rsidP="003D5632">
      <w:pPr>
        <w:pStyle w:val="af5"/>
        <w:numPr>
          <w:ilvl w:val="0"/>
          <w:numId w:val="15"/>
        </w:numPr>
        <w:spacing w:line="276" w:lineRule="auto"/>
        <w:ind w:left="851" w:hanging="284"/>
        <w:jc w:val="both"/>
        <w:rPr>
          <w:sz w:val="24"/>
        </w:rPr>
      </w:pPr>
      <w:r w:rsidRPr="00287B73">
        <w:rPr>
          <w:sz w:val="24"/>
        </w:rPr>
        <w:t xml:space="preserve">содержание технических средств организации дорожного движения (ТСОДД) на автомобильных дорогах; </w:t>
      </w:r>
    </w:p>
    <w:p w:rsidR="005B27A1" w:rsidRPr="00287B73" w:rsidRDefault="005B27A1" w:rsidP="003D5632">
      <w:pPr>
        <w:pStyle w:val="af5"/>
        <w:numPr>
          <w:ilvl w:val="0"/>
          <w:numId w:val="15"/>
        </w:numPr>
        <w:spacing w:after="120" w:line="276" w:lineRule="auto"/>
        <w:ind w:left="851" w:hanging="284"/>
        <w:jc w:val="both"/>
        <w:rPr>
          <w:sz w:val="24"/>
        </w:rPr>
      </w:pPr>
      <w:r w:rsidRPr="00287B73">
        <w:rPr>
          <w:sz w:val="24"/>
        </w:rPr>
        <w:t>ведение реестра парковок общего пользования на территориях муниципальных образований.</w:t>
      </w:r>
      <w:r w:rsidR="00287B73">
        <w:rPr>
          <w:sz w:val="24"/>
        </w:rPr>
        <w:t xml:space="preserve"> </w:t>
      </w:r>
    </w:p>
    <w:p w:rsidR="007340F9" w:rsidRPr="00720F20" w:rsidRDefault="007340F9" w:rsidP="00720F20">
      <w:pPr>
        <w:pStyle w:val="1210"/>
      </w:pPr>
      <w:bookmarkStart w:id="12" w:name="bookmark39"/>
      <w:bookmarkStart w:id="13" w:name="bookmark40"/>
      <w:bookmarkStart w:id="14" w:name="_Toc523146377"/>
      <w:r w:rsidRPr="00720F20">
        <w:t>1.2.1.1. Реализация региональной и муниципальной политики в области организации дорожного движения на территории муниципального образования</w:t>
      </w:r>
      <w:bookmarkEnd w:id="12"/>
      <w:bookmarkEnd w:id="13"/>
      <w:bookmarkEnd w:id="14"/>
    </w:p>
    <w:p w:rsidR="00287B73" w:rsidRDefault="00287B73" w:rsidP="00287B73">
      <w:pPr>
        <w:spacing w:after="0"/>
      </w:pPr>
      <w:r>
        <w:t xml:space="preserve">Целью государственной политики в сфере организации дорожного движения (ОДД) является достижение высоких стандартов качества жизни населения и обслуживания экономики за счет эффективного и качественного удовлетворения транспортного спроса при условии одновременной минимизации всех видов, сопутствующих социальных, экономических и экологических издержек. </w:t>
      </w:r>
    </w:p>
    <w:p w:rsidR="00287B73" w:rsidRDefault="00287B73" w:rsidP="00287B73">
      <w:r>
        <w:t xml:space="preserve">Целью государственного регулирования в сфере организации дорожного движения и развития территориальных транспортных систем является создание правовых, экономических и технических условий для обеспечения надежного и безопасного движения транспортных средств и пешеходов. </w:t>
      </w:r>
    </w:p>
    <w:p w:rsidR="00287B73" w:rsidRDefault="00287B73" w:rsidP="00287B73">
      <w:pPr>
        <w:spacing w:after="0"/>
      </w:pPr>
      <w:r>
        <w:t xml:space="preserve">Государственная политика в сфере организации дорожного движения включает в себя следующие направления: </w:t>
      </w:r>
    </w:p>
    <w:p w:rsidR="00287B73" w:rsidRPr="00287B73" w:rsidRDefault="00287B73" w:rsidP="003D5632">
      <w:pPr>
        <w:pStyle w:val="af5"/>
        <w:numPr>
          <w:ilvl w:val="0"/>
          <w:numId w:val="17"/>
        </w:numPr>
        <w:spacing w:line="276" w:lineRule="auto"/>
        <w:ind w:left="851" w:hanging="284"/>
        <w:jc w:val="both"/>
        <w:rPr>
          <w:sz w:val="24"/>
        </w:rPr>
      </w:pPr>
      <w:r w:rsidRPr="00287B73">
        <w:rPr>
          <w:sz w:val="24"/>
        </w:rPr>
        <w:t xml:space="preserve">совершенствование территориального и территориально-транспортного планирования;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развитие улично-дорожных сетей;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модернизация общественного пассажирского транспорта;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организация городского парковочного пространства и парковочная политика;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введение приоритетов в управлении движением автотранспорта;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совершенствование инженерных средств и методов организации дорожного движения;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оптимизация работы грузового автомобильного транспорта; </w:t>
      </w:r>
    </w:p>
    <w:p w:rsidR="00287B73" w:rsidRPr="00287B73" w:rsidRDefault="00287B73" w:rsidP="003D5632">
      <w:pPr>
        <w:pStyle w:val="af5"/>
        <w:numPr>
          <w:ilvl w:val="0"/>
          <w:numId w:val="16"/>
        </w:numPr>
        <w:spacing w:line="276" w:lineRule="auto"/>
        <w:ind w:left="851" w:hanging="284"/>
        <w:jc w:val="both"/>
        <w:rPr>
          <w:sz w:val="24"/>
        </w:rPr>
      </w:pPr>
      <w:r w:rsidRPr="00287B73">
        <w:rPr>
          <w:sz w:val="24"/>
        </w:rPr>
        <w:t xml:space="preserve">формирование новых стереотипов транспортного поведения населения; </w:t>
      </w:r>
    </w:p>
    <w:p w:rsidR="00287B73" w:rsidRPr="00287B73" w:rsidRDefault="00287B73" w:rsidP="003D5632">
      <w:pPr>
        <w:pStyle w:val="af5"/>
        <w:numPr>
          <w:ilvl w:val="0"/>
          <w:numId w:val="16"/>
        </w:numPr>
        <w:spacing w:after="120" w:line="276" w:lineRule="auto"/>
        <w:ind w:left="851" w:hanging="284"/>
        <w:jc w:val="both"/>
        <w:rPr>
          <w:sz w:val="24"/>
        </w:rPr>
      </w:pPr>
      <w:r w:rsidRPr="00287B73">
        <w:rPr>
          <w:sz w:val="24"/>
        </w:rPr>
        <w:t>поощрение современных форм организации различных видов трудовой деятельности, сокращающих транспортный спрос населения и общественные транспортные издержки для государства.</w:t>
      </w:r>
      <w:r w:rsidR="001263CD">
        <w:rPr>
          <w:sz w:val="24"/>
        </w:rPr>
        <w:t xml:space="preserve"> </w:t>
      </w:r>
    </w:p>
    <w:p w:rsidR="00287B73" w:rsidRDefault="00287B73" w:rsidP="00287B73">
      <w:r>
        <w:lastRenderedPageBreak/>
        <w:t xml:space="preserve">Ведущая роль в регламентации общественных отношений в области организации дорожного движения принадлежит Федеральному закону № 196- ФЗ «О безопасности дорожного движения», который определяет понятие «организация дорожного движения» как комплекс организационно-правовых, организационно-технических мероприятий и распорядительных действий по управлению движением на дорогах. Этот закон не регулирует всего круга вопросов, связанных с организацией дорожного движения в предложенном толковании, а ограничивается вопросами обеспечения безопасности дорожного движения без установления целевых ориентиров этой деятельности. </w:t>
      </w:r>
    </w:p>
    <w:p w:rsidR="00287B73" w:rsidRDefault="00287B73" w:rsidP="00287B73">
      <w:r>
        <w:t xml:space="preserve">Действующее законодательство, в том числе федеральные законы № 131- ФЗ «Об общих принципах организации местного самоуправления в Российской Федерации», Градостроительный кодекс и Земельный кодекс, не позволяют чётко распределять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 Таким образом, местные власти, уполномоченные Федеральным законом «Об общих принципах организации местного самоуправления в Российской Федерации» заниматься вопросами муниципального дорожного строительства, содержанием объектов транспортной инфраструктуры, а также созданием условий для предоставления транспортных услуг населению и организации его транспортного обслуживания, остаются один на один с проблемами, порождёнными перегруженностью улично-дорожных сетей. При этом, за редким исключением, они не располагают ни правовыми, ни институциональными, ни финансовыми, ни методическими, ни кадровыми ресурсами. </w:t>
      </w:r>
    </w:p>
    <w:p w:rsidR="00287B73" w:rsidRDefault="00287B73" w:rsidP="00287B73">
      <w:r>
        <w:t xml:space="preserve">С учетом действующего законодательства задачи деятельности по ОДД фактически распределены между уровнями управления следующим образом: </w:t>
      </w:r>
    </w:p>
    <w:p w:rsidR="00287B73" w:rsidRPr="00386F18" w:rsidRDefault="00287B73" w:rsidP="003D5632">
      <w:pPr>
        <w:pStyle w:val="af5"/>
        <w:numPr>
          <w:ilvl w:val="0"/>
          <w:numId w:val="19"/>
        </w:numPr>
        <w:spacing w:line="276" w:lineRule="auto"/>
        <w:ind w:left="851" w:hanging="284"/>
        <w:jc w:val="both"/>
        <w:rPr>
          <w:sz w:val="24"/>
        </w:rPr>
      </w:pPr>
      <w:r w:rsidRPr="00386F18">
        <w:rPr>
          <w:sz w:val="24"/>
        </w:rPr>
        <w:t xml:space="preserve">федеральный уровень: </w:t>
      </w:r>
    </w:p>
    <w:p w:rsidR="00287B73" w:rsidRPr="00287B73" w:rsidRDefault="00287B73" w:rsidP="003D5632">
      <w:pPr>
        <w:pStyle w:val="af5"/>
        <w:numPr>
          <w:ilvl w:val="0"/>
          <w:numId w:val="18"/>
        </w:numPr>
        <w:spacing w:line="276" w:lineRule="auto"/>
        <w:ind w:left="567" w:firstLine="567"/>
        <w:jc w:val="both"/>
        <w:rPr>
          <w:sz w:val="24"/>
        </w:rPr>
      </w:pPr>
      <w:r w:rsidRPr="00287B73">
        <w:rPr>
          <w:sz w:val="24"/>
        </w:rPr>
        <w:t xml:space="preserve">разработка новых правовых документов, регулирующих деятельность в сфере транспортного планирования, управления транспортным спросом и организации дорожного движения; </w:t>
      </w:r>
    </w:p>
    <w:p w:rsidR="00287B73" w:rsidRPr="00287B73" w:rsidRDefault="00287B73" w:rsidP="003D5632">
      <w:pPr>
        <w:pStyle w:val="af5"/>
        <w:numPr>
          <w:ilvl w:val="0"/>
          <w:numId w:val="18"/>
        </w:numPr>
        <w:spacing w:line="276" w:lineRule="auto"/>
        <w:ind w:left="567" w:firstLine="567"/>
        <w:jc w:val="both"/>
        <w:rPr>
          <w:sz w:val="24"/>
        </w:rPr>
      </w:pPr>
      <w:r w:rsidRPr="00287B73">
        <w:rPr>
          <w:sz w:val="24"/>
        </w:rPr>
        <w:t xml:space="preserve">разработка нормативных документов, методических рекомендаций и руководств по формированию и реализации планов и программ в сфере транспортного планирования, управления транспортным спросом и организации дорожного движения, на местном уровне; </w:t>
      </w:r>
    </w:p>
    <w:p w:rsidR="00287B73" w:rsidRPr="00287B73" w:rsidRDefault="00287B73" w:rsidP="003D5632">
      <w:pPr>
        <w:pStyle w:val="af5"/>
        <w:numPr>
          <w:ilvl w:val="0"/>
          <w:numId w:val="18"/>
        </w:numPr>
        <w:spacing w:after="120" w:line="276" w:lineRule="auto"/>
        <w:ind w:left="567" w:firstLine="567"/>
        <w:jc w:val="both"/>
        <w:rPr>
          <w:sz w:val="24"/>
        </w:rPr>
      </w:pPr>
      <w:r w:rsidRPr="00287B73">
        <w:rPr>
          <w:sz w:val="24"/>
        </w:rPr>
        <w:t xml:space="preserve">обеспечение соответствия деятельности местных властей в данной сфере принципам государственной политики средствами экспертизы, надзора и </w:t>
      </w:r>
      <w:r w:rsidR="00386F18">
        <w:rPr>
          <w:sz w:val="24"/>
        </w:rPr>
        <w:t>контроля.</w:t>
      </w:r>
      <w:r w:rsidRPr="00287B73">
        <w:rPr>
          <w:sz w:val="24"/>
        </w:rPr>
        <w:t xml:space="preserve"> </w:t>
      </w:r>
    </w:p>
    <w:p w:rsidR="00287B73" w:rsidRPr="00386F18" w:rsidRDefault="00287B73" w:rsidP="003D5632">
      <w:pPr>
        <w:pStyle w:val="af5"/>
        <w:numPr>
          <w:ilvl w:val="0"/>
          <w:numId w:val="19"/>
        </w:numPr>
        <w:spacing w:line="276" w:lineRule="auto"/>
        <w:ind w:left="851" w:hanging="284"/>
        <w:jc w:val="both"/>
        <w:rPr>
          <w:sz w:val="24"/>
        </w:rPr>
      </w:pPr>
      <w:r w:rsidRPr="00386F18">
        <w:rPr>
          <w:sz w:val="24"/>
        </w:rPr>
        <w:t xml:space="preserve">региональный уровень: </w:t>
      </w:r>
    </w:p>
    <w:p w:rsidR="00287B73" w:rsidRPr="00386F18" w:rsidRDefault="00287B73" w:rsidP="003D5632">
      <w:pPr>
        <w:pStyle w:val="af5"/>
        <w:numPr>
          <w:ilvl w:val="0"/>
          <w:numId w:val="20"/>
        </w:numPr>
        <w:spacing w:line="276" w:lineRule="auto"/>
        <w:ind w:left="567" w:firstLine="567"/>
        <w:jc w:val="both"/>
        <w:rPr>
          <w:sz w:val="24"/>
        </w:rPr>
      </w:pPr>
      <w:r w:rsidRPr="00386F18">
        <w:rPr>
          <w:sz w:val="24"/>
        </w:rPr>
        <w:t xml:space="preserve">обеспечение и регулирование взаимодействия властей муниципальных образований, входящих в состав региона, при разработке и реализации планов и программ управления транспортным спросом и организации дорожного движения местного уровня; </w:t>
      </w:r>
    </w:p>
    <w:p w:rsidR="00287B73" w:rsidRPr="00386F18" w:rsidRDefault="00287B73" w:rsidP="003D5632">
      <w:pPr>
        <w:pStyle w:val="af5"/>
        <w:numPr>
          <w:ilvl w:val="0"/>
          <w:numId w:val="20"/>
        </w:numPr>
        <w:spacing w:after="120" w:line="276" w:lineRule="auto"/>
        <w:ind w:left="567" w:firstLine="567"/>
        <w:jc w:val="both"/>
        <w:rPr>
          <w:sz w:val="24"/>
        </w:rPr>
      </w:pPr>
      <w:r w:rsidRPr="00386F18">
        <w:rPr>
          <w:sz w:val="24"/>
        </w:rPr>
        <w:t>согласование конкретных мероприятий по управлению транспортным спросом и организации дорожного движения, проводимых местными властями, в случае если эти мероприятия затрагивают дорож</w:t>
      </w:r>
      <w:r w:rsidR="00386F18">
        <w:rPr>
          <w:sz w:val="24"/>
        </w:rPr>
        <w:t xml:space="preserve">ную сеть регионального значения. </w:t>
      </w:r>
    </w:p>
    <w:p w:rsidR="00287B73" w:rsidRPr="00386F18" w:rsidRDefault="00287B73" w:rsidP="003D5632">
      <w:pPr>
        <w:pStyle w:val="af5"/>
        <w:numPr>
          <w:ilvl w:val="0"/>
          <w:numId w:val="19"/>
        </w:numPr>
        <w:spacing w:line="276" w:lineRule="auto"/>
        <w:ind w:left="851" w:hanging="284"/>
        <w:jc w:val="both"/>
        <w:rPr>
          <w:sz w:val="24"/>
        </w:rPr>
      </w:pPr>
      <w:r w:rsidRPr="00386F18">
        <w:rPr>
          <w:sz w:val="24"/>
        </w:rPr>
        <w:t xml:space="preserve">местный уровень: </w:t>
      </w:r>
    </w:p>
    <w:p w:rsidR="00287B73" w:rsidRPr="00386F18" w:rsidRDefault="00287B73" w:rsidP="003D5632">
      <w:pPr>
        <w:pStyle w:val="af5"/>
        <w:numPr>
          <w:ilvl w:val="0"/>
          <w:numId w:val="21"/>
        </w:numPr>
        <w:spacing w:line="276" w:lineRule="auto"/>
        <w:ind w:left="567" w:firstLine="567"/>
        <w:jc w:val="both"/>
        <w:rPr>
          <w:sz w:val="24"/>
        </w:rPr>
      </w:pPr>
      <w:r w:rsidRPr="00386F18">
        <w:rPr>
          <w:sz w:val="24"/>
        </w:rPr>
        <w:lastRenderedPageBreak/>
        <w:t xml:space="preserve">разработка программ комплексного развития транспортной инфраструктуры (ПКРТИ) и комплексных схем организации дорожного движения (КСОДД) в составе документов территориального планирования, на основе принципов государственной политики в данной сфере; </w:t>
      </w:r>
    </w:p>
    <w:p w:rsidR="00287B73" w:rsidRPr="00386F18" w:rsidRDefault="00287B73" w:rsidP="003D5632">
      <w:pPr>
        <w:pStyle w:val="af5"/>
        <w:numPr>
          <w:ilvl w:val="0"/>
          <w:numId w:val="21"/>
        </w:numPr>
        <w:spacing w:after="120" w:line="276" w:lineRule="auto"/>
        <w:ind w:left="567" w:firstLine="567"/>
        <w:jc w:val="both"/>
        <w:rPr>
          <w:sz w:val="24"/>
        </w:rPr>
      </w:pPr>
      <w:r w:rsidRPr="00386F18">
        <w:rPr>
          <w:sz w:val="24"/>
        </w:rPr>
        <w:t xml:space="preserve">разработка и реализация программ мероприятий по управлению транспортным спросом и организации дорожного движения на основе принятых документов территориального планирования и планировки территории. </w:t>
      </w:r>
    </w:p>
    <w:p w:rsidR="00287B73" w:rsidRDefault="00287B73" w:rsidP="00287B73">
      <w:r>
        <w:t xml:space="preserve">Для проведения современной политики в области ОДД используются следующие принципы. </w:t>
      </w:r>
    </w:p>
    <w:p w:rsidR="00287B73" w:rsidRDefault="00287B73" w:rsidP="00386F18">
      <w:pPr>
        <w:spacing w:after="0"/>
      </w:pPr>
      <w:r>
        <w:t xml:space="preserve">Отношение к пропускной способности дорожных сетей как к ограниченному, но жизненно необходимому ресурсу, пользующемуся повышенным спросом. Его дефицит приводит к транспортным заторам, что эквивалентно очередям за дефицитным товаром. С дефицитом борются двумя путями – либо увеличением уровня предложения (наращивание пропускной способности УДС), либо уменьшением уровня спроса (ограничением доступа на дороги или введением платы за пользование). Таким образом, решение проблемы перегруженности УДС заключается в выборе методов, которые позволят регулировать транспортный спрос, влиять на его величину и структуру. </w:t>
      </w:r>
    </w:p>
    <w:p w:rsidR="00287B73" w:rsidRDefault="00287B73" w:rsidP="00386F18">
      <w:pPr>
        <w:spacing w:after="0"/>
      </w:pPr>
      <w:r>
        <w:t xml:space="preserve">Максимально полное использование имеющейся пропускной способности дорожных сетей. </w:t>
      </w:r>
    </w:p>
    <w:p w:rsidR="00287B73" w:rsidRDefault="00287B73" w:rsidP="00386F18">
      <w:pPr>
        <w:spacing w:after="0"/>
      </w:pPr>
      <w:r>
        <w:t xml:space="preserve">Комплексность принимаемых решений, под которой подразумевается координация деятельности в сфере ОДД с деятельностью в сфере градостроительства, дорожного строительства, развития общественного пассажирского и грузового автотранспорта. </w:t>
      </w:r>
    </w:p>
    <w:p w:rsidR="00287B73" w:rsidRDefault="00287B73" w:rsidP="00287B73">
      <w:r>
        <w:t xml:space="preserve">Непрерывность планирования, мониторинга реализации планов, и их корректировки. </w:t>
      </w:r>
    </w:p>
    <w:p w:rsidR="00287B73" w:rsidRDefault="00287B73" w:rsidP="00386F18">
      <w:pPr>
        <w:spacing w:after="0"/>
      </w:pPr>
      <w:r>
        <w:t xml:space="preserve">Как показывает мировой опыт, данные принципы могут быть реализованы следующими методами: </w:t>
      </w:r>
    </w:p>
    <w:p w:rsidR="00287B73" w:rsidRPr="00386F18" w:rsidRDefault="00287B73" w:rsidP="003D5632">
      <w:pPr>
        <w:pStyle w:val="af5"/>
        <w:numPr>
          <w:ilvl w:val="0"/>
          <w:numId w:val="22"/>
        </w:numPr>
        <w:spacing w:line="276" w:lineRule="auto"/>
        <w:ind w:left="851" w:hanging="284"/>
        <w:jc w:val="both"/>
        <w:rPr>
          <w:sz w:val="24"/>
        </w:rPr>
      </w:pPr>
      <w:r w:rsidRPr="00386F18">
        <w:rPr>
          <w:sz w:val="24"/>
        </w:rPr>
        <w:t xml:space="preserve">совершенствованием существующих схем движения автотранспорта и методов регулирования движения на существующих дорожных сетях – реализуется с помощью традиционных средств организации дорожного движения (таких, как установка дорожных знаков, нанесение разметки на проезжую часть, светофорное регулирование, введение одностороннего движения и т.д.); </w:t>
      </w:r>
    </w:p>
    <w:p w:rsidR="00287B73" w:rsidRPr="00386F18" w:rsidRDefault="00287B73" w:rsidP="003D5632">
      <w:pPr>
        <w:pStyle w:val="af5"/>
        <w:numPr>
          <w:ilvl w:val="0"/>
          <w:numId w:val="22"/>
        </w:numPr>
        <w:spacing w:line="276" w:lineRule="auto"/>
        <w:ind w:left="851" w:hanging="284"/>
        <w:jc w:val="both"/>
        <w:rPr>
          <w:sz w:val="24"/>
        </w:rPr>
      </w:pPr>
      <w:r w:rsidRPr="00386F18">
        <w:rPr>
          <w:sz w:val="24"/>
        </w:rPr>
        <w:t xml:space="preserve">введением прямых и косвенных ограничений на пользование УДС некоторыми типами транспортных средств (ограничения парковки в зонах с перегруженной УДС, постоянные или временные запреты на въезд, платный въезд и парковку); </w:t>
      </w:r>
    </w:p>
    <w:p w:rsidR="00287B73" w:rsidRPr="00386F18" w:rsidRDefault="00287B73" w:rsidP="003D5632">
      <w:pPr>
        <w:pStyle w:val="af5"/>
        <w:numPr>
          <w:ilvl w:val="0"/>
          <w:numId w:val="22"/>
        </w:numPr>
        <w:spacing w:line="276" w:lineRule="auto"/>
        <w:ind w:left="851" w:hanging="284"/>
        <w:jc w:val="both"/>
        <w:rPr>
          <w:sz w:val="24"/>
        </w:rPr>
      </w:pPr>
      <w:r w:rsidRPr="00386F18">
        <w:rPr>
          <w:sz w:val="24"/>
        </w:rPr>
        <w:t xml:space="preserve">информационным обеспечением участников дорожного движения через специализированные радиоканалы, услуги сети Интернет и сотовой связи, электронные табло и т.п., (оповещение водителей о состоянии дорожной сети, оптимальном маршруте, ДТП, пробках и т.д.); </w:t>
      </w:r>
    </w:p>
    <w:p w:rsidR="00287B73" w:rsidRPr="00386F18" w:rsidRDefault="00287B73" w:rsidP="003D5632">
      <w:pPr>
        <w:pStyle w:val="af5"/>
        <w:numPr>
          <w:ilvl w:val="0"/>
          <w:numId w:val="22"/>
        </w:numPr>
        <w:spacing w:line="276" w:lineRule="auto"/>
        <w:ind w:left="851" w:hanging="284"/>
        <w:jc w:val="both"/>
        <w:rPr>
          <w:sz w:val="24"/>
        </w:rPr>
      </w:pPr>
      <w:r w:rsidRPr="00386F18">
        <w:rPr>
          <w:sz w:val="24"/>
        </w:rPr>
        <w:t xml:space="preserve">развитием общественного пассажирского транспорта как главного, и зачастую и единственного конкурента личного легкового автомобиля (открытие новых маршрутов, строительство пересадочных узлов и пассажирских терминалов, предоставление наземному общественному пассажирскому транспорту приоритета в дорожном движении, устройство «перехватывающих парковок», прогрессивная тарифная политика, развитие новых видов внеуличного транспорта и т.п.); </w:t>
      </w:r>
    </w:p>
    <w:p w:rsidR="005A74E8" w:rsidRDefault="00287B73" w:rsidP="003D5632">
      <w:pPr>
        <w:pStyle w:val="af5"/>
        <w:numPr>
          <w:ilvl w:val="0"/>
          <w:numId w:val="22"/>
        </w:numPr>
        <w:spacing w:after="120" w:line="276" w:lineRule="auto"/>
        <w:ind w:left="851" w:hanging="284"/>
        <w:jc w:val="both"/>
        <w:rPr>
          <w:sz w:val="24"/>
        </w:rPr>
      </w:pPr>
      <w:r w:rsidRPr="00386F18">
        <w:rPr>
          <w:sz w:val="24"/>
        </w:rPr>
        <w:lastRenderedPageBreak/>
        <w:t xml:space="preserve">учетом транспортной составляющей при градостроительной деятельности (снижение уровня транспортного спроса средствами градостроительного планирования, обеспечение сбалансированного транспортного и социально-экономического развития территории, проектирование «самодостаточных» с точки зрения занятости населения районов, обязательная разработка ПКРТИ, КСОДД и т.п.). </w:t>
      </w:r>
    </w:p>
    <w:p w:rsidR="007340F9" w:rsidRPr="007340F9" w:rsidRDefault="007340F9" w:rsidP="00720F20">
      <w:pPr>
        <w:pStyle w:val="1210"/>
      </w:pPr>
      <w:bookmarkStart w:id="15" w:name="_Toc523146378"/>
      <w:r w:rsidRPr="007340F9">
        <w:t>1.2.1.2. Организация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w:t>
      </w:r>
      <w:bookmarkEnd w:id="15"/>
    </w:p>
    <w:p w:rsidR="007340F9" w:rsidRPr="003D257D" w:rsidRDefault="007340F9" w:rsidP="007340F9">
      <w:pPr>
        <w:spacing w:after="0"/>
      </w:pPr>
      <w:r w:rsidRPr="007340F9">
        <w:t>Министерство</w:t>
      </w:r>
      <w:r w:rsidRPr="003D257D">
        <w:t xml:space="preserve"> транспорта Российской Федерации определяет организацию дорожного движения как деятельность по упорядочиванию движения транспортных средств и (или) пешеходов на дорогах, направленную на снижение потерь времени (задержек) при их передвижении, при условии обеспечения безопасности дорожного движения. Под мониторингом дорожного движения понимается сбор, обработка и накопление данных о параметрах движения транспортных средств (скорости движения, интенсивности, уровня загрузки, интервалов движения, дислокации и состояния технических средств организации дорожного движения) на автомобильных дорогах, улицах, отдельных их участках, транспортных узлах, характерных участках улично-дорожной сети городских округов и поселений с целью контроля соответствия транспортно</w:t>
      </w:r>
      <w:r>
        <w:t>-</w:t>
      </w:r>
      <w:r w:rsidRPr="003D257D">
        <w:t>эксплуатационных характеристик улично-дорожной сети потребностям транспортной системы.</w:t>
      </w:r>
    </w:p>
    <w:p w:rsidR="007340F9" w:rsidRPr="00627D75" w:rsidRDefault="007340F9" w:rsidP="007340F9">
      <w:pPr>
        <w:spacing w:after="0"/>
      </w:pPr>
      <w:r w:rsidRPr="00627D75">
        <w:t xml:space="preserve">Постановление Правительства РФ от 11.06.2004 </w:t>
      </w:r>
      <w:r>
        <w:t>№</w:t>
      </w:r>
      <w:r w:rsidRPr="00627D75">
        <w:t xml:space="preserve"> 274 (ред. от 05.08.2015) «Вопросы Министерства транспорта Российской Федерации» пунктом 1 устанавливает, что Министерство транспорта Российской Федерации является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автомобильного транспорта, дорожного хозяйства, а также организации дорожного движения в части организационно-правовых мероприятий по управлению движением на автомобильных дорогах.</w:t>
      </w:r>
    </w:p>
    <w:p w:rsidR="007340F9" w:rsidRPr="003D257D" w:rsidRDefault="007340F9" w:rsidP="007340F9">
      <w:r w:rsidRPr="003D257D">
        <w:t>В целях эффективного разграничения полномочий в области организации дорожного движения между Российской Федерации,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7340F9" w:rsidRPr="003D257D" w:rsidRDefault="007340F9" w:rsidP="007340F9">
      <w:pPr>
        <w:spacing w:after="0"/>
      </w:pPr>
      <w:r w:rsidRPr="003D257D">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7340F9" w:rsidRPr="003D257D" w:rsidRDefault="007340F9" w:rsidP="007340F9">
      <w:r w:rsidRPr="003D257D">
        <w:t xml:space="preserve">Таким образом, полномочия по организации дорожного движения и мониторинга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 находятся у исполнительных органов государственной власти федерального и регионального уровня. </w:t>
      </w:r>
      <w:r w:rsidRPr="003D257D">
        <w:lastRenderedPageBreak/>
        <w:t>На местном уровне участие в данной деятельности сведено к разработке и реализации ПКРТИ, КСОДД и проектов организации дорожного движения (ПОДД).</w:t>
      </w:r>
      <w:r>
        <w:t xml:space="preserve"> </w:t>
      </w:r>
    </w:p>
    <w:p w:rsidR="007340F9" w:rsidRPr="002721BD" w:rsidRDefault="007340F9" w:rsidP="00720F20">
      <w:pPr>
        <w:pStyle w:val="1210"/>
      </w:pPr>
      <w:bookmarkStart w:id="16" w:name="bookmark42"/>
      <w:bookmarkStart w:id="17" w:name="bookmark43"/>
      <w:bookmarkStart w:id="18" w:name="_Toc523146379"/>
      <w:r>
        <w:t>1.2.1</w:t>
      </w:r>
      <w:r w:rsidRPr="002721BD">
        <w:t>.3. Ведение учета основных параметров дорожного движения на территории муниципальных образований</w:t>
      </w:r>
      <w:bookmarkEnd w:id="16"/>
      <w:bookmarkEnd w:id="17"/>
      <w:bookmarkEnd w:id="18"/>
    </w:p>
    <w:p w:rsidR="007340F9" w:rsidRPr="003D257D" w:rsidRDefault="007340F9" w:rsidP="007340F9">
      <w:r w:rsidRPr="003D257D">
        <w:t>К основным параметрам дорожного движения относятся параметры дорожного движения, характеризующие среднюю скорость передвижения транспортных средств по дорогам, потерю времени (задержку) в передвижении транспортных средств или пешеходов, среднее количество транспортных средств в движении, приходящиеся на один километр полосы для движения (плотность движения).</w:t>
      </w:r>
      <w:r>
        <w:t xml:space="preserve"> </w:t>
      </w:r>
    </w:p>
    <w:p w:rsidR="007340F9" w:rsidRPr="003D257D" w:rsidRDefault="007340F9" w:rsidP="007340F9">
      <w:bookmarkStart w:id="19" w:name="bookmark44"/>
      <w:r w:rsidRPr="003D257D">
        <w:t>Порядок определения основных параметров дорожного движения, порядок ведения их учета, использования учетных сведений и формирования отчетных данных в области организации дорожного движения устанавливается Правительством Российской Федерации. Учет основных параметров предназначен для организации и проведения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подготовке и реализации государственной и муниципальной политики в области организации дорожного движения.</w:t>
      </w:r>
      <w:bookmarkEnd w:id="19"/>
    </w:p>
    <w:p w:rsidR="007340F9" w:rsidRPr="002721BD" w:rsidRDefault="007340F9" w:rsidP="00720F20">
      <w:pPr>
        <w:pStyle w:val="1210"/>
      </w:pPr>
      <w:bookmarkStart w:id="20" w:name="bookmark47"/>
      <w:bookmarkStart w:id="21" w:name="_Toc523146380"/>
      <w:r>
        <w:t>1.2</w:t>
      </w:r>
      <w:r w:rsidRPr="002721BD">
        <w:t>.1.</w:t>
      </w:r>
      <w:r>
        <w:t>4</w:t>
      </w:r>
      <w:r w:rsidRPr="002721BD">
        <w:t>. Ведение реестра парковок общего пользования на территориях муниципальных образований</w:t>
      </w:r>
      <w:bookmarkEnd w:id="20"/>
      <w:bookmarkEnd w:id="21"/>
    </w:p>
    <w:p w:rsidR="007340F9" w:rsidRPr="003D257D" w:rsidRDefault="007340F9" w:rsidP="007340F9">
      <w:pPr>
        <w:spacing w:after="0"/>
      </w:pPr>
      <w:r w:rsidRPr="003D257D">
        <w:t>Министерство Транспорта Российской Федерации определяет:</w:t>
      </w:r>
      <w:r>
        <w:t xml:space="preserve"> </w:t>
      </w:r>
    </w:p>
    <w:p w:rsidR="007340F9" w:rsidRPr="007340F9" w:rsidRDefault="007340F9" w:rsidP="003D5632">
      <w:pPr>
        <w:pStyle w:val="af5"/>
        <w:numPr>
          <w:ilvl w:val="0"/>
          <w:numId w:val="28"/>
        </w:numPr>
        <w:spacing w:line="276" w:lineRule="auto"/>
        <w:ind w:left="851" w:hanging="284"/>
        <w:jc w:val="both"/>
        <w:rPr>
          <w:sz w:val="24"/>
        </w:rPr>
      </w:pPr>
      <w:r w:rsidRPr="007340F9">
        <w:rPr>
          <w:sz w:val="24"/>
        </w:rPr>
        <w:t>парковку общего пользования, как парковку (парковочное место), предназначенную для использования неограниченным кругом лиц;</w:t>
      </w:r>
      <w:r>
        <w:rPr>
          <w:sz w:val="24"/>
        </w:rPr>
        <w:t xml:space="preserve"> </w:t>
      </w:r>
    </w:p>
    <w:p w:rsidR="007340F9" w:rsidRPr="007340F9" w:rsidRDefault="007340F9" w:rsidP="003D5632">
      <w:pPr>
        <w:pStyle w:val="af5"/>
        <w:numPr>
          <w:ilvl w:val="0"/>
          <w:numId w:val="28"/>
        </w:numPr>
        <w:spacing w:after="120" w:line="276" w:lineRule="auto"/>
        <w:ind w:left="851" w:hanging="284"/>
        <w:jc w:val="both"/>
        <w:rPr>
          <w:sz w:val="24"/>
        </w:rPr>
      </w:pPr>
      <w:r w:rsidRPr="007340F9">
        <w:rPr>
          <w:sz w:val="24"/>
        </w:rPr>
        <w:t>владельца парковки, как уполномоченный орган субъекта Российской Федерации, уполномоченный орган местного самоуправления, юридическое лицо или индивидуального предпринимателя, во владении которого находится парковка.</w:t>
      </w:r>
      <w:r>
        <w:rPr>
          <w:sz w:val="24"/>
        </w:rPr>
        <w:t xml:space="preserve"> </w:t>
      </w:r>
    </w:p>
    <w:p w:rsidR="007340F9" w:rsidRPr="003D257D" w:rsidRDefault="007340F9" w:rsidP="007340F9">
      <w:pPr>
        <w:spacing w:after="0"/>
      </w:pPr>
      <w:r w:rsidRPr="003D257D">
        <w:t>Реестр парковок общего пользования представляет собой информационный ресурс, содержащий сведения о парковках общего пользования, расположенных на территориях муниципальных образований, вне зависимости от их назначения и формы собственности.</w:t>
      </w:r>
      <w:r>
        <w:t xml:space="preserve"> </w:t>
      </w:r>
    </w:p>
    <w:p w:rsidR="007340F9" w:rsidRPr="003D257D" w:rsidRDefault="007340F9" w:rsidP="007340F9">
      <w:pPr>
        <w:spacing w:after="0"/>
      </w:pPr>
      <w:r w:rsidRPr="003D257D">
        <w:t>Ведение</w:t>
      </w:r>
      <w:r>
        <w:t xml:space="preserve"> </w:t>
      </w:r>
      <w:r w:rsidRPr="003D257D">
        <w:t>реестра парковок</w:t>
      </w:r>
      <w:r>
        <w:t xml:space="preserve"> </w:t>
      </w:r>
      <w:r w:rsidRPr="003D257D">
        <w:t>общего пользования</w:t>
      </w:r>
      <w:r>
        <w:t xml:space="preserve"> </w:t>
      </w:r>
      <w:r w:rsidRPr="003D257D">
        <w:t>осуществляется</w:t>
      </w:r>
      <w:r>
        <w:t xml:space="preserve"> </w:t>
      </w:r>
      <w:r w:rsidRPr="003D257D">
        <w:t>уполномоченным органом местного самоуправления в порядке, установленном уполномоченным органом государственной</w:t>
      </w:r>
      <w:r>
        <w:t xml:space="preserve"> </w:t>
      </w:r>
      <w:r w:rsidRPr="003D257D">
        <w:t>власти субъекта Российской</w:t>
      </w:r>
      <w:r>
        <w:t xml:space="preserve"> </w:t>
      </w:r>
      <w:r w:rsidRPr="003D257D">
        <w:t>Федерации.</w:t>
      </w:r>
      <w:r>
        <w:t xml:space="preserve"> </w:t>
      </w:r>
    </w:p>
    <w:p w:rsidR="007340F9" w:rsidRPr="003D257D" w:rsidRDefault="007340F9" w:rsidP="007340F9">
      <w:bookmarkStart w:id="22" w:name="bookmark48"/>
      <w:r w:rsidRPr="003D257D">
        <w:t>Контроль за соблюдением правил использования парковок общего пользования осуществляется владельцами парковок.</w:t>
      </w:r>
      <w:bookmarkEnd w:id="22"/>
      <w:r>
        <w:t xml:space="preserve"> </w:t>
      </w:r>
    </w:p>
    <w:p w:rsidR="007340F9" w:rsidRPr="002721BD" w:rsidRDefault="007340F9" w:rsidP="00720F20">
      <w:pPr>
        <w:pStyle w:val="120"/>
      </w:pPr>
      <w:bookmarkStart w:id="23" w:name="bookmark49"/>
      <w:bookmarkStart w:id="24" w:name="_Toc523146381"/>
      <w:r>
        <w:t>1.2</w:t>
      </w:r>
      <w:r w:rsidRPr="002721BD">
        <w:t>.2. Анализ организационной деятельности органов местного самоуправления по организации дорожного движения</w:t>
      </w:r>
      <w:bookmarkEnd w:id="23"/>
      <w:bookmarkEnd w:id="24"/>
    </w:p>
    <w:p w:rsidR="007340F9" w:rsidRPr="003D257D" w:rsidRDefault="007340F9" w:rsidP="007B4099">
      <w:pPr>
        <w:spacing w:after="0"/>
      </w:pPr>
      <w:r w:rsidRPr="003D257D">
        <w:t xml:space="preserve">Уставом </w:t>
      </w:r>
      <w:r w:rsidR="007B4099">
        <w:t>города Карабаново Александровского района Владимирской области</w:t>
      </w:r>
      <w:r w:rsidRPr="003D257D">
        <w:t xml:space="preserve">, принятым решением </w:t>
      </w:r>
      <w:r>
        <w:t xml:space="preserve">Совета </w:t>
      </w:r>
      <w:r w:rsidR="007B4099">
        <w:t xml:space="preserve">народных депутатов </w:t>
      </w:r>
      <w:r w:rsidR="007B4099" w:rsidRPr="007B4099">
        <w:t>города Карабаново Александровского района Владимирской области</w:t>
      </w:r>
      <w:r w:rsidRPr="007B4099">
        <w:t xml:space="preserve"> </w:t>
      </w:r>
      <w:r w:rsidRPr="003D257D">
        <w:t xml:space="preserve">к вопросам местного значения </w:t>
      </w:r>
      <w:r w:rsidR="007B4099">
        <w:t>городского поселения</w:t>
      </w:r>
      <w:r w:rsidRPr="003D257D">
        <w:t xml:space="preserve"> относятся </w:t>
      </w:r>
      <w:r w:rsidRPr="002721BD">
        <w:t>содержание и строительство автомобильных дорог общего пользования, мостов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D257D">
        <w:t xml:space="preserve">, а так же создание условий для </w:t>
      </w:r>
      <w:r w:rsidRPr="003D257D">
        <w:lastRenderedPageBreak/>
        <w:t>предоставления транспортных услуг населению и организация транспортного обслуживания населения в границах поселения.</w:t>
      </w:r>
      <w:r>
        <w:t xml:space="preserve"> </w:t>
      </w:r>
    </w:p>
    <w:p w:rsidR="007340F9" w:rsidRPr="003D257D" w:rsidRDefault="007340F9" w:rsidP="007340F9">
      <w:pPr>
        <w:spacing w:after="0"/>
      </w:pPr>
      <w:r w:rsidRPr="003D257D">
        <w:t xml:space="preserve">Федеральным законом </w:t>
      </w:r>
      <w:r w:rsidRPr="00A320AC">
        <w:t xml:space="preserve">от 08.11.2007 </w:t>
      </w:r>
      <w:r>
        <w:t>№</w:t>
      </w:r>
      <w:r w:rsidRPr="00A320AC">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 же время, вопросы обеспечения пропускной способности дорог этим законом не регулируются и соответствующие цели не ставятся.</w:t>
      </w:r>
      <w:r>
        <w:t xml:space="preserve"> </w:t>
      </w:r>
    </w:p>
    <w:p w:rsidR="007340F9" w:rsidRDefault="007340F9" w:rsidP="007340F9">
      <w:pPr>
        <w:spacing w:after="0"/>
      </w:pPr>
      <w:r w:rsidRPr="003D257D">
        <w:t xml:space="preserve">Таким образом, задачи деятельности по ОДД на территории </w:t>
      </w:r>
      <w:r w:rsidR="007B4099">
        <w:t>города Карабаново Александровского района Владимирской области</w:t>
      </w:r>
      <w:r w:rsidRPr="003D257D">
        <w:t xml:space="preserve"> фактически решают органы местного самоуправления </w:t>
      </w:r>
      <w:r w:rsidR="007B4099">
        <w:t>городского поселения</w:t>
      </w:r>
      <w:r>
        <w:t xml:space="preserve">. </w:t>
      </w:r>
    </w:p>
    <w:p w:rsidR="007340F9" w:rsidRPr="003D257D" w:rsidRDefault="007340F9" w:rsidP="007340F9">
      <w:r w:rsidRPr="003D257D">
        <w:t xml:space="preserve">Во исполнение Поручения Президента РФ </w:t>
      </w:r>
      <w:r w:rsidRPr="00A320AC">
        <w:t xml:space="preserve">от 30.04.1997 </w:t>
      </w:r>
      <w:r>
        <w:t>№</w:t>
      </w:r>
      <w:r w:rsidRPr="00A320AC">
        <w:t xml:space="preserve"> Пр-637</w:t>
      </w:r>
      <w:r w:rsidRPr="003D257D">
        <w:t xml:space="preserve"> (пункт «4б») данного на заседании Президиума Госсовета РФ по вопросам безопасности дорожного движения, состоявшегося 14 марта 2016 года в г. Ярославле, согласно которому органам местного самоуправления РФ предписано в срок до 1 декабря 2018 года разработать КСОДД на территориях муниципальных образований, администрацией </w:t>
      </w:r>
      <w:r w:rsidR="007B4099">
        <w:t>города Карабаново Александровского района Владимирской области</w:t>
      </w:r>
      <w:r w:rsidRPr="003D257D">
        <w:t xml:space="preserve"> была инициирован</w:t>
      </w:r>
      <w:r w:rsidR="007B4099">
        <w:t>а разработка настоящего проекта</w:t>
      </w:r>
      <w:r w:rsidRPr="003D257D">
        <w:t>.</w:t>
      </w:r>
      <w:r>
        <w:t xml:space="preserve"> </w:t>
      </w:r>
    </w:p>
    <w:p w:rsidR="007340F9" w:rsidRPr="003D257D" w:rsidRDefault="007340F9" w:rsidP="007340F9">
      <w:bookmarkStart w:id="25" w:name="bookmark50"/>
      <w:r w:rsidRPr="003D257D">
        <w:t xml:space="preserve">С целью решения вопросов связанных с обеспечением достаточного парковочного пространства рекомендуется организовать работу по ведению реестра парковок общего пользования на территории </w:t>
      </w:r>
      <w:r w:rsidR="007B4099">
        <w:t>города Карабаново Александровского района Владимирской области</w:t>
      </w:r>
      <w:r w:rsidR="007B4099" w:rsidRPr="003D257D">
        <w:t xml:space="preserve"> </w:t>
      </w:r>
      <w:r w:rsidRPr="003D257D">
        <w:t xml:space="preserve">в соответствии с пунктом </w:t>
      </w:r>
      <w:r>
        <w:t>1.2</w:t>
      </w:r>
      <w:r w:rsidRPr="003D257D">
        <w:t>.1.</w:t>
      </w:r>
      <w:r>
        <w:t>4</w:t>
      </w:r>
      <w:r w:rsidRPr="003D257D">
        <w:t xml:space="preserve"> настоящей КСОДД.</w:t>
      </w:r>
      <w:bookmarkEnd w:id="25"/>
      <w:r w:rsidR="001263CD">
        <w:t xml:space="preserve"> </w:t>
      </w:r>
    </w:p>
    <w:p w:rsidR="003A073E" w:rsidRDefault="003A073E" w:rsidP="00720F20">
      <w:pPr>
        <w:pStyle w:val="2"/>
      </w:pPr>
      <w:bookmarkStart w:id="26" w:name="_Toc523146382"/>
      <w:r>
        <w:t>Результаты анализа нормативного правового и информационного обеспе</w:t>
      </w:r>
      <w:r w:rsidR="00E818DD">
        <w:t>чения деятельности в сфере ОДД</w:t>
      </w:r>
      <w:bookmarkEnd w:id="26"/>
    </w:p>
    <w:p w:rsidR="00867865" w:rsidRDefault="00867865" w:rsidP="003E50F3">
      <w:pPr>
        <w:spacing w:after="0"/>
      </w:pPr>
      <w:r>
        <w:t xml:space="preserve">В настоящее время в Российской Федерации основным и единственным специальным законодательным актом в сфере регулирования организации дорожного движения является Федеральный закон от 10.12.1995 г. № 196-ФЗ «О безопасности дорожного движения» (далее – Федеральный закон № 196-ФЗ), который определяет правовые основы обеспечения безопасности дорожного движения на территории Российской Федерации и обеспечивает правовую охрану жизни, здоровья и имущества граждан, защиту их прав и законных интересов, а также защиту интересов общества и государства путем предупреждения дорожно-транспортных происшествий, снижения тяжести их последствий. В то же время положения Федерального закона № 196-ФЗ нацелены исключительно на обеспечение безопасности дорожного движения и не создают необходимой правовой основы для организации эффективного и бесперебойного движения транспортных и пешеходных потоков по дорогам. Данный закон являясь, по сути, основным законодательным актом, регулирующим вопросы организации дорожного движения, тем не менее, не определяет организацию дорожного движения как самостоятельный объект правового регулирования, не закрепляет и основную цель этой деятельности </w:t>
      </w:r>
      <w:r w:rsidR="00775477">
        <w:t>–</w:t>
      </w:r>
      <w:r>
        <w:t xml:space="preserve"> об</w:t>
      </w:r>
      <w:r w:rsidR="00775477">
        <w:t>е</w:t>
      </w:r>
      <w:r>
        <w:t xml:space="preserve">спечение условий для безопасного, эффективного (бесперебойного) дорожного движения. </w:t>
      </w:r>
    </w:p>
    <w:p w:rsidR="00867865" w:rsidRDefault="00867865" w:rsidP="003E50F3">
      <w:pPr>
        <w:spacing w:after="0"/>
      </w:pPr>
      <w: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w:t>
      </w:r>
      <w:r>
        <w:lastRenderedPageBreak/>
        <w:t xml:space="preserve">законодательные акты Российской Федерации» (далее – Федеральный закон № 257-ФЗ)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тоже время, вопросы обеспечения пропускной способности дорог этим законом не регулируются и соответствующие цели не ставятся. </w:t>
      </w:r>
    </w:p>
    <w:p w:rsidR="00867865" w:rsidRDefault="00867865" w:rsidP="003E50F3">
      <w:pPr>
        <w:spacing w:after="0"/>
      </w:pPr>
      <w:r>
        <w:t xml:space="preserve">На подзаконном уровне дорожное движение регулируется Правилами дорожного движения Российской Федерации (утверждены постановлением Совета Министров </w:t>
      </w:r>
      <w:r w:rsidR="00775477">
        <w:t>–</w:t>
      </w:r>
      <w:r>
        <w:t xml:space="preserve"> Правительства Российской Федерации от 23.10.1993</w:t>
      </w:r>
      <w:r w:rsidR="00775477">
        <w:t xml:space="preserve"> </w:t>
      </w:r>
      <w:r>
        <w:t xml:space="preserve">№ 1090) (далее – Правила дорожного движения), а также иными нормативными правовыми актами Правительства Российской Федерации, Минтранса России, МВД России, других органов государственной власти, которые в той или иной степени затрагивают вопросы правового регулирования движения по дорогам. </w:t>
      </w:r>
    </w:p>
    <w:p w:rsidR="00867865" w:rsidRDefault="00867865" w:rsidP="003E50F3">
      <w:pPr>
        <w:spacing w:after="0"/>
      </w:pPr>
      <w:r>
        <w:t>Проведенный анализ российского законодательства показывает, что на федеральном уровне организация дорожного движения в настоящее время регулируется, в первую очередь, как составная часть деятельности по обеспечению безопасности дорожного движения. При этом и организация дорожного движения, и сама деятельность по обеспечению безопасности дорожного движения, Федеральным законом № 257-ФЗ вкл</w:t>
      </w:r>
      <w:r w:rsidR="00775477">
        <w:t xml:space="preserve">ючены в дорожную деятельность. </w:t>
      </w:r>
    </w:p>
    <w:p w:rsidR="00867865" w:rsidRDefault="00867865" w:rsidP="003E50F3">
      <w:pPr>
        <w:spacing w:after="0"/>
      </w:pPr>
      <w:r>
        <w:t xml:space="preserve">Таким образом, если правовое регулирование в сфере обеспечения безопасности дорожного движения в Российской Федерации достаточно детализировано и в основном соответствует международным правовым принципам в сфере дорожного движения, то отношения в сфере организации дорожного движения остаются без надлежащей законодательной основы, уступают по степени детализации и кругу регулируемых вопросов законам иных государств, регулирующих дорожное движение. </w:t>
      </w:r>
    </w:p>
    <w:p w:rsidR="00867865" w:rsidRDefault="00867865" w:rsidP="003E50F3">
      <w:pPr>
        <w:spacing w:after="0"/>
      </w:pPr>
      <w:r>
        <w:t xml:space="preserve">На основании анализа статьи 5 и части первой статьи 6 Федерального закона № 196-ФЗ с учетом иных его положений и других действующих законодательных актов, регламентирующих вопросы обеспечения безопасности дорожного движения, следует сделать вывод, что Федеральный закон № 196-ФЗ не устанавливает четких границ компетенции Российской Федерации в сфере осуществления деятельности по организации дорожного движения. </w:t>
      </w:r>
    </w:p>
    <w:p w:rsidR="00867865" w:rsidRDefault="00867865" w:rsidP="003E50F3">
      <w:pPr>
        <w:spacing w:after="0"/>
      </w:pPr>
      <w:r>
        <w:t xml:space="preserve">Определяя предметы ведения Российской Федерации в области обеспечения безопасности дорожного движения, Федеральный закон № 196-ФЗ прямо не указывает среди них осуществление деятельности по организации дорожного </w:t>
      </w:r>
      <w:r w:rsidR="00775477">
        <w:t xml:space="preserve">движения. </w:t>
      </w:r>
    </w:p>
    <w:p w:rsidR="00867865" w:rsidRDefault="00867865" w:rsidP="003E50F3">
      <w:pPr>
        <w:spacing w:after="0"/>
      </w:pPr>
      <w:r>
        <w:t xml:space="preserve">Федеральным законом № 196-ФЗ в редакции Федерального закона от 11.07.2011 № 192-ФЗ определена общая норма, относящая к полномочиям органов исполнительной власти субъектов Российской Федерации в области обеспечения безопасности дорожного движения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w:t>
      </w:r>
    </w:p>
    <w:p w:rsidR="00867865" w:rsidRDefault="00867865" w:rsidP="003E50F3">
      <w:pPr>
        <w:spacing w:after="0"/>
      </w:pPr>
      <w:r>
        <w:t>В целях эффективного разграничения полномочий в области организации дорожного движения между Российской Федерацией,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w:t>
      </w:r>
      <w:r w:rsidR="00775477">
        <w:t xml:space="preserve">анами местного самоуправления. </w:t>
      </w:r>
    </w:p>
    <w:p w:rsidR="00867865" w:rsidRDefault="00867865" w:rsidP="003E50F3">
      <w:pPr>
        <w:spacing w:after="0"/>
      </w:pPr>
      <w:r>
        <w:t xml:space="preserve">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w:t>
      </w:r>
      <w:r>
        <w:lastRenderedPageBreak/>
        <w:t>полномочий государственных органов исполнительной власти в области о</w:t>
      </w:r>
      <w:r w:rsidR="007B4099">
        <w:t xml:space="preserve">рганизации дорожного движения. </w:t>
      </w:r>
    </w:p>
    <w:p w:rsidR="00867865" w:rsidRDefault="00867865" w:rsidP="003E50F3">
      <w:pPr>
        <w:spacing w:after="0"/>
      </w:pPr>
      <w:r>
        <w:t xml:space="preserve">В настоящее время за выработку государственной политики и нормативное правовое регулирование в сфере организации дорожного движения отвечает Министерство транспорта Российской Федерации. В то же время ГИБДД МВД России является единственным органом, осуществляющим комплексное воздействие практически на все элементы деятельности по обеспечению безопасности дорожного движения. В соответствии с Федеральным законом от 07.02.2011 № 3-ФЗ «О полиции» на полицию возложены прямые обязанности по обеспечению безопасности дорожного движения и регулированию дорожного движения. Указом Президента РФ от 15.06.1998 № 711 установлены следующие обязанности ГИБДД МВД России: регулирование дорожного движения, в том числе с использованием технических средств и автоматизированных систем, обеспечение организации движения транспортных средств и пешеходов в местах проведения аварийно-спасательных работ и массовых мероприятий. При этом ГИБДД МВД России, однако, не является тем органом, на котором лежит непосредственная ответственность за осуществление мероприятий по организации дорожного движения в целях повышения пропускной способности дорог. </w:t>
      </w:r>
    </w:p>
    <w:p w:rsidR="00867865" w:rsidRDefault="00867865" w:rsidP="003E50F3">
      <w:r>
        <w:t xml:space="preserve">Кроме того, анализ законодательства в смежных областях деятельности показал, что недостаточно урегулирован вопрос планирования в сфере организации дорожного движения на стадиях градостроительного проектирования, что представляется весьма важным с точки зрения эффективности обеспечения бесперебойного и безопасного дорожного движения, особенно, в крупных </w:t>
      </w:r>
      <w:r w:rsidR="00775477">
        <w:t xml:space="preserve">населенных пунктах. </w:t>
      </w:r>
    </w:p>
    <w:p w:rsidR="00867865" w:rsidRDefault="00867865" w:rsidP="00867865">
      <w:r>
        <w:t xml:space="preserve">Таким образом, 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 </w:t>
      </w:r>
    </w:p>
    <w:p w:rsidR="00867865" w:rsidRDefault="00867865" w:rsidP="003E50F3">
      <w:pPr>
        <w:spacing w:after="60"/>
      </w:pPr>
      <w:r>
        <w:t xml:space="preserve">В целях активизации и повышения эффективности деятельности органов местного самоуправления в сфере организации дорожного движения, в последнее время был издан ряд подзаконных актов: </w:t>
      </w:r>
    </w:p>
    <w:p w:rsidR="00867865" w:rsidRPr="003E50F3" w:rsidRDefault="00867865" w:rsidP="003D5632">
      <w:pPr>
        <w:pStyle w:val="af5"/>
        <w:numPr>
          <w:ilvl w:val="0"/>
          <w:numId w:val="23"/>
        </w:numPr>
        <w:spacing w:line="276" w:lineRule="auto"/>
        <w:ind w:left="851" w:hanging="284"/>
        <w:jc w:val="both"/>
        <w:rPr>
          <w:sz w:val="24"/>
        </w:rPr>
      </w:pPr>
      <w:r w:rsidRPr="003E50F3">
        <w:rPr>
          <w:sz w:val="24"/>
        </w:rPr>
        <w:t xml:space="preserve">Поручение Президента РФ № Пр-637, данное на заседании Президиума Госсовета РФ по вопросам безопасности дорожного движения, состоявшегося 14 марта 2016 года в г. Ярославле, согласно пункту «4б» которого органам местного самоуправления РФ предписано в срок до 1 декабря 2018 года разработать КСОДД на территориях муниципальных образований; </w:t>
      </w:r>
    </w:p>
    <w:p w:rsidR="00867865" w:rsidRPr="003E50F3" w:rsidRDefault="00867865" w:rsidP="003D5632">
      <w:pPr>
        <w:pStyle w:val="af5"/>
        <w:numPr>
          <w:ilvl w:val="0"/>
          <w:numId w:val="23"/>
        </w:numPr>
        <w:spacing w:line="276" w:lineRule="auto"/>
        <w:ind w:left="851" w:hanging="284"/>
        <w:jc w:val="both"/>
        <w:rPr>
          <w:sz w:val="24"/>
        </w:rPr>
      </w:pPr>
      <w:r w:rsidRPr="003E50F3">
        <w:rPr>
          <w:sz w:val="24"/>
        </w:rPr>
        <w:t xml:space="preserve">Приказ Министерства транспорта Российской Федерации от 17 марта 2015 года № 43 «Об утверждении Правил подготовки проектов и схем дорожного движения»; </w:t>
      </w:r>
    </w:p>
    <w:p w:rsidR="00867865" w:rsidRPr="003E50F3" w:rsidRDefault="00867865" w:rsidP="003D5632">
      <w:pPr>
        <w:pStyle w:val="af5"/>
        <w:numPr>
          <w:ilvl w:val="0"/>
          <w:numId w:val="23"/>
        </w:numPr>
        <w:spacing w:after="120" w:line="276" w:lineRule="auto"/>
        <w:ind w:left="851" w:hanging="284"/>
        <w:jc w:val="both"/>
        <w:rPr>
          <w:sz w:val="24"/>
        </w:rPr>
      </w:pPr>
      <w:r w:rsidRPr="003E50F3">
        <w:rPr>
          <w:sz w:val="24"/>
        </w:rPr>
        <w:t xml:space="preserve">Приказ Министерства транспорта Российской Федерации от 26 мая 2016 года № 131 «Об утверждении порядка осуществления мониторинга разработки и утверждения программ комплексного развития транспортной инфраструктуры </w:t>
      </w:r>
      <w:r w:rsidR="00775477" w:rsidRPr="003E50F3">
        <w:rPr>
          <w:sz w:val="24"/>
        </w:rPr>
        <w:t xml:space="preserve">поселений, городских округов». </w:t>
      </w:r>
    </w:p>
    <w:p w:rsidR="00867865" w:rsidRDefault="00867865" w:rsidP="00867865">
      <w:r>
        <w:t xml:space="preserve">Информационное обеспечение деятельности местных органов власти в сфере организации дорожного движения условно можно разделить на два блока: </w:t>
      </w:r>
    </w:p>
    <w:p w:rsidR="00867865" w:rsidRPr="0016564C" w:rsidRDefault="00867865" w:rsidP="003D5632">
      <w:pPr>
        <w:pStyle w:val="af5"/>
        <w:numPr>
          <w:ilvl w:val="0"/>
          <w:numId w:val="24"/>
        </w:numPr>
        <w:spacing w:line="276" w:lineRule="auto"/>
        <w:ind w:left="851" w:hanging="284"/>
        <w:jc w:val="both"/>
        <w:rPr>
          <w:sz w:val="24"/>
        </w:rPr>
      </w:pPr>
      <w:r w:rsidRPr="0016564C">
        <w:rPr>
          <w:sz w:val="24"/>
        </w:rPr>
        <w:lastRenderedPageBreak/>
        <w:t xml:space="preserve">организационно-технический, предназначенный для информирования участников дорожного движения об изменениях в установленной схеме организации дорожного движения на территории </w:t>
      </w:r>
      <w:r w:rsidR="00E27708">
        <w:rPr>
          <w:sz w:val="24"/>
        </w:rPr>
        <w:t>города Карабаново Александровского района Владимирской области</w:t>
      </w:r>
      <w:r w:rsidRPr="0016564C">
        <w:rPr>
          <w:sz w:val="24"/>
        </w:rPr>
        <w:t xml:space="preserve">, вводимых на временной основе в целях обеспечения безопасного проведения различных мероприятий; </w:t>
      </w:r>
    </w:p>
    <w:p w:rsidR="00867865" w:rsidRPr="0016564C" w:rsidRDefault="00775477" w:rsidP="003D5632">
      <w:pPr>
        <w:pStyle w:val="af5"/>
        <w:numPr>
          <w:ilvl w:val="0"/>
          <w:numId w:val="24"/>
        </w:numPr>
        <w:spacing w:after="120" w:line="276" w:lineRule="auto"/>
        <w:ind w:left="851" w:hanging="284"/>
        <w:jc w:val="both"/>
        <w:rPr>
          <w:sz w:val="24"/>
        </w:rPr>
      </w:pPr>
      <w:r w:rsidRPr="0016564C">
        <w:rPr>
          <w:sz w:val="24"/>
        </w:rPr>
        <w:t>обще-</w:t>
      </w:r>
      <w:r w:rsidR="00867865" w:rsidRPr="0016564C">
        <w:rPr>
          <w:sz w:val="24"/>
        </w:rPr>
        <w:t xml:space="preserve">информационный, предназначенный для ознакомления населения </w:t>
      </w:r>
      <w:r w:rsidR="00E27708">
        <w:rPr>
          <w:sz w:val="24"/>
        </w:rPr>
        <w:t>городского</w:t>
      </w:r>
      <w:r w:rsidR="003E50F3" w:rsidRPr="0016564C">
        <w:rPr>
          <w:sz w:val="24"/>
        </w:rPr>
        <w:t xml:space="preserve"> поселения</w:t>
      </w:r>
      <w:r w:rsidR="00867865" w:rsidRPr="0016564C">
        <w:rPr>
          <w:sz w:val="24"/>
        </w:rPr>
        <w:t xml:space="preserve"> о состоянии, проблемах и перспективах развития транспортной системы </w:t>
      </w:r>
      <w:r w:rsidR="00E27708">
        <w:rPr>
          <w:sz w:val="24"/>
        </w:rPr>
        <w:t>города Карабаново Александровского района Владимирской области</w:t>
      </w:r>
      <w:r w:rsidR="00867865" w:rsidRPr="0016564C">
        <w:rPr>
          <w:sz w:val="24"/>
        </w:rPr>
        <w:t xml:space="preserve">, включающий в себя отчеты, доклады органов местного самоуправления по данной тематике, аналитические и справочные материалы, форумы и т.п. </w:t>
      </w:r>
    </w:p>
    <w:p w:rsidR="00867865" w:rsidRDefault="00867865" w:rsidP="0016564C">
      <w:pPr>
        <w:spacing w:after="0"/>
      </w:pPr>
      <w:r>
        <w:t xml:space="preserve">Одним из передовых способов информирования граждан, как в крупных городах России, так и за рубежом, является создание информационных порталов и разработка специальных мобильных приложений. Данные системы позволяют не только информировать граждан о происходящих изменениях, но и обеспечивать «обратную связь» с населением путем анализа обращений и предложений граждан, изучения общественного мнения, проведения социологических опросов среди жителей. </w:t>
      </w:r>
    </w:p>
    <w:p w:rsidR="00867865" w:rsidRDefault="00867865" w:rsidP="00867865">
      <w:r>
        <w:t xml:space="preserve">Примером может являться проект «Активный гражданин», запущенный несколько лет назад по инициативе Правительства Москвы. Среди главных задач этой системы </w:t>
      </w:r>
      <w:r w:rsidR="003E50F3">
        <w:t>–</w:t>
      </w:r>
      <w:r>
        <w:t xml:space="preserve"> получение мнения горожан по актуальным вопросам, касающимся развития города. Таким образом, граждане могут влиять на решения, принимаемые властями. Опросы «Активного гражданина» делятся на три категории: общегородские, отраслевые и районные. Проект доступен на сайте, а также на мобильных платформах IOS, Android и WindowsPhone. </w:t>
      </w:r>
    </w:p>
    <w:p w:rsidR="003D39D6" w:rsidRPr="00650685" w:rsidRDefault="003D39D6" w:rsidP="003D39D6">
      <w:pPr>
        <w:spacing w:after="0"/>
      </w:pPr>
      <w:r w:rsidRPr="00650685">
        <w:t xml:space="preserve">Использование средств теле- и радиовещания </w:t>
      </w:r>
      <w:r w:rsidR="007B4099">
        <w:t>Владимирской области</w:t>
      </w:r>
      <w:r w:rsidRPr="00650685">
        <w:t xml:space="preserve"> позволяет своевременно оповещать граждан об изменениях в организации дорожного движения и иных действиях органов местного самоуправления в сфере ОДД. Данный способ информационного обеспечения деятельности в сфере ОДД характеризуется наибольшим охватом по сравнению с другими информационными ресурсами.</w:t>
      </w:r>
      <w:r>
        <w:t xml:space="preserve"> </w:t>
      </w:r>
    </w:p>
    <w:p w:rsidR="003D39D6" w:rsidRPr="00650685" w:rsidRDefault="003D39D6" w:rsidP="003D39D6">
      <w:pPr>
        <w:spacing w:after="0"/>
      </w:pPr>
      <w:r w:rsidRPr="00650685">
        <w:t xml:space="preserve">Также обо всех изменениях существующих положений можно узнать на официальном сайте Администрации </w:t>
      </w:r>
      <w:r w:rsidR="007B4099">
        <w:t>города Карабаново</w:t>
      </w:r>
      <w:r w:rsidRPr="00650685">
        <w:t>.</w:t>
      </w:r>
      <w:r>
        <w:t xml:space="preserve"> </w:t>
      </w:r>
    </w:p>
    <w:p w:rsidR="003D39D6" w:rsidRPr="00650685" w:rsidRDefault="003D39D6" w:rsidP="003D39D6">
      <w:pPr>
        <w:spacing w:after="0"/>
      </w:pPr>
      <w:r w:rsidRPr="00650685">
        <w:t xml:space="preserve">Теме организации дорожного движения, а также повышения безопасности на дорогах органами власти региона и муниципальных образований уделяется постоянное и пристальное внимание. Она ежегодно затрагивается в отчете Губернатора </w:t>
      </w:r>
      <w:r w:rsidR="00241212">
        <w:t>Владимирской области</w:t>
      </w:r>
      <w:r w:rsidRPr="00650685">
        <w:t xml:space="preserve"> о результатах деятельности органов исполнительной власти </w:t>
      </w:r>
      <w:r w:rsidR="00241212">
        <w:t>Владимирской области</w:t>
      </w:r>
      <w:r w:rsidRPr="00650685">
        <w:t xml:space="preserve">. Также эта тема находит отражение и в ежегодных докладах главы Администрации </w:t>
      </w:r>
      <w:r w:rsidR="00241212">
        <w:t>города Карабаново</w:t>
      </w:r>
      <w:r w:rsidRPr="00650685">
        <w:t xml:space="preserve"> о результатах деятельности.</w:t>
      </w:r>
      <w:r>
        <w:t xml:space="preserve"> </w:t>
      </w:r>
    </w:p>
    <w:p w:rsidR="00867865" w:rsidRDefault="00867865" w:rsidP="00867865">
      <w:r>
        <w:t xml:space="preserve">Таким образом, система информационного обеспечения деятельности органов местного самоуправления в сфере организации дорожного движения отвечает общепринятым нормам информирования населения. Однако возможно стоит предусмотреть создание единого регионального информационного портала </w:t>
      </w:r>
      <w:r w:rsidR="00241212">
        <w:t>Владимирской области</w:t>
      </w:r>
      <w:r>
        <w:t>, в том числе и</w:t>
      </w:r>
      <w:r w:rsidR="003E50F3">
        <w:t xml:space="preserve"> в виде мобильного приложения. </w:t>
      </w:r>
    </w:p>
    <w:p w:rsidR="00291444" w:rsidRDefault="00291444" w:rsidP="00720F20">
      <w:pPr>
        <w:pStyle w:val="2"/>
      </w:pPr>
      <w:bookmarkStart w:id="27" w:name="_Toc523146383"/>
      <w:r>
        <w:lastRenderedPageBreak/>
        <w:t xml:space="preserve">Результаты анализа имеющихся документов территориального </w:t>
      </w:r>
      <w:r w:rsidR="00551752">
        <w:t>планирования и документации по планировке территории, документов стратегического планирования</w:t>
      </w:r>
      <w:bookmarkEnd w:id="27"/>
    </w:p>
    <w:p w:rsidR="003D39D6" w:rsidRPr="00CD7EA0" w:rsidRDefault="003D39D6" w:rsidP="003D39D6">
      <w:r w:rsidRPr="00CD7EA0">
        <w:t>В соответствии с передовыми тенденциями в области организации дорожного движения документацией по организации дорожного движения являются комплексные схемы организации дорожного движения и (или) проекты организации дорожного движения. Документация по организации дорожного движения разрабатывается на основе документов территориального планирования, документации по планировке территорий, подготовка и утверждение которых осуществляются в соответствии с Градостроительным кодексом 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r w:rsidR="00241212">
        <w:t xml:space="preserve"> </w:t>
      </w:r>
    </w:p>
    <w:p w:rsidR="003D39D6" w:rsidRPr="009973B1" w:rsidRDefault="003D39D6" w:rsidP="00720F20">
      <w:pPr>
        <w:pStyle w:val="120"/>
      </w:pPr>
      <w:bookmarkStart w:id="28" w:name="bookmark54"/>
      <w:bookmarkStart w:id="29" w:name="bookmark55"/>
      <w:bookmarkStart w:id="30" w:name="_Toc523146384"/>
      <w:r w:rsidRPr="009973B1">
        <w:t>1.4.1. Анализ имеющихся документов территориального планирования</w:t>
      </w:r>
      <w:bookmarkEnd w:id="28"/>
      <w:bookmarkEnd w:id="29"/>
      <w:bookmarkEnd w:id="30"/>
    </w:p>
    <w:p w:rsidR="003D39D6" w:rsidRPr="003D39D6" w:rsidRDefault="003D39D6" w:rsidP="003D39D6">
      <w:pPr>
        <w:spacing w:after="0"/>
      </w:pPr>
      <w:r w:rsidRPr="003D39D6">
        <w:t xml:space="preserve">Согласно Градостроительному кодексу Российской Федерации от 29.12.2004 № 190-ФЗ (ред. от 23.04.2018) документами территориального планирования муниципальных образований являются: </w:t>
      </w:r>
    </w:p>
    <w:p w:rsidR="003D39D6" w:rsidRPr="003D39D6" w:rsidRDefault="003D39D6" w:rsidP="003D5632">
      <w:pPr>
        <w:pStyle w:val="af5"/>
        <w:numPr>
          <w:ilvl w:val="0"/>
          <w:numId w:val="29"/>
        </w:numPr>
        <w:spacing w:line="276" w:lineRule="auto"/>
        <w:ind w:left="851" w:hanging="284"/>
        <w:jc w:val="both"/>
        <w:rPr>
          <w:sz w:val="24"/>
        </w:rPr>
      </w:pPr>
      <w:r w:rsidRPr="003D39D6">
        <w:rPr>
          <w:sz w:val="24"/>
        </w:rPr>
        <w:t>генеральные планы поселений; муниципальных районов;</w:t>
      </w:r>
      <w:r>
        <w:rPr>
          <w:sz w:val="24"/>
        </w:rPr>
        <w:t xml:space="preserve"> </w:t>
      </w:r>
    </w:p>
    <w:p w:rsidR="003D39D6" w:rsidRPr="003D39D6" w:rsidRDefault="003D39D6" w:rsidP="003D5632">
      <w:pPr>
        <w:pStyle w:val="af5"/>
        <w:numPr>
          <w:ilvl w:val="0"/>
          <w:numId w:val="29"/>
        </w:numPr>
        <w:spacing w:after="120" w:line="276" w:lineRule="auto"/>
        <w:ind w:left="851" w:hanging="284"/>
        <w:jc w:val="both"/>
        <w:rPr>
          <w:sz w:val="24"/>
        </w:rPr>
      </w:pPr>
      <w:r w:rsidRPr="003D39D6">
        <w:rPr>
          <w:sz w:val="24"/>
        </w:rPr>
        <w:t>схемы территориального планирования (СТП).</w:t>
      </w:r>
      <w:r>
        <w:rPr>
          <w:sz w:val="24"/>
        </w:rPr>
        <w:t xml:space="preserve"> </w:t>
      </w:r>
    </w:p>
    <w:p w:rsidR="003D39D6" w:rsidRPr="00CD7EA0" w:rsidRDefault="003D39D6" w:rsidP="003D39D6">
      <w:bookmarkStart w:id="31" w:name="bookmark56"/>
      <w:r w:rsidRPr="00CD7EA0">
        <w:t>Документы территориального планирования муниципальных образований устанавливают границы муниципальных образований, размещение объектов местного значения, границы населенных пунктов, границы и параметры функциональных зон (зон, для которых определены границы и функциональное назначение).</w:t>
      </w:r>
      <w:bookmarkEnd w:id="31"/>
      <w:r>
        <w:t xml:space="preserve"> </w:t>
      </w:r>
    </w:p>
    <w:p w:rsidR="003D39D6" w:rsidRPr="009973B1" w:rsidRDefault="003D39D6" w:rsidP="00720F20">
      <w:pPr>
        <w:pStyle w:val="1210"/>
      </w:pPr>
      <w:bookmarkStart w:id="32" w:name="bookmark57"/>
      <w:bookmarkStart w:id="33" w:name="_Toc523146385"/>
      <w:r w:rsidRPr="009973B1">
        <w:t xml:space="preserve">1.4.1.1 Анализ Генерального </w:t>
      </w:r>
      <w:bookmarkEnd w:id="32"/>
      <w:r>
        <w:t xml:space="preserve">плана </w:t>
      </w:r>
      <w:r w:rsidR="00241212">
        <w:t>муниципального образования город Карабаново Александровского района Владимирской области</w:t>
      </w:r>
      <w:bookmarkEnd w:id="33"/>
    </w:p>
    <w:p w:rsidR="00DA4FB7" w:rsidRPr="00CD7EA0" w:rsidRDefault="00CD52E0" w:rsidP="00DA4FB7">
      <w:r w:rsidRPr="003D2FEB">
        <w:t>Генеральный план города г. Карабаново Александровского района Владимирской области</w:t>
      </w:r>
      <w:r w:rsidR="00DA4FB7" w:rsidRPr="00CD7EA0">
        <w:t xml:space="preserve">, </w:t>
      </w:r>
      <w:r w:rsidR="00DA4FB7" w:rsidRPr="0080523F">
        <w:t xml:space="preserve">разработанный </w:t>
      </w:r>
      <w:r w:rsidRPr="003D2FEB">
        <w:t>Научно-проектным институтом пространственного планирования "ЭНКО" (г. Санкт-Петербург)</w:t>
      </w:r>
      <w:r w:rsidR="00DA4FB7" w:rsidRPr="00CD7EA0">
        <w:t xml:space="preserve"> является основополагающим документом территориального планирования.</w:t>
      </w:r>
      <w:r w:rsidR="00DA4FB7">
        <w:t xml:space="preserve"> </w:t>
      </w:r>
    </w:p>
    <w:p w:rsidR="00DA4FB7" w:rsidRPr="009973B1" w:rsidRDefault="00DA4FB7" w:rsidP="00DA4FB7">
      <w:pPr>
        <w:spacing w:after="0"/>
      </w:pPr>
      <w:r w:rsidRPr="009973B1">
        <w:t>Разработанная проектом</w:t>
      </w:r>
      <w:r>
        <w:t xml:space="preserve"> генерального плана</w:t>
      </w:r>
      <w:r w:rsidRPr="009973B1">
        <w:t xml:space="preserve"> планировочная структура основана на принципах развития </w:t>
      </w:r>
      <w:r w:rsidR="00CD52E0">
        <w:t>городского поселения Карабаново</w:t>
      </w:r>
      <w:r w:rsidRPr="009973B1">
        <w:t>:</w:t>
      </w:r>
      <w:r>
        <w:t xml:space="preserve"> </w:t>
      </w:r>
    </w:p>
    <w:p w:rsidR="00DA4FB7" w:rsidRPr="00DA4FB7" w:rsidRDefault="00DA4FB7" w:rsidP="003D5632">
      <w:pPr>
        <w:pStyle w:val="af5"/>
        <w:numPr>
          <w:ilvl w:val="0"/>
          <w:numId w:val="30"/>
        </w:numPr>
        <w:spacing w:line="276" w:lineRule="auto"/>
        <w:ind w:left="851" w:hanging="284"/>
        <w:jc w:val="both"/>
        <w:rPr>
          <w:sz w:val="24"/>
        </w:rPr>
      </w:pPr>
      <w:r w:rsidRPr="00DA4FB7">
        <w:rPr>
          <w:sz w:val="24"/>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DA4FB7" w:rsidRPr="00DA4FB7" w:rsidRDefault="00DA4FB7" w:rsidP="003D5632">
      <w:pPr>
        <w:pStyle w:val="af5"/>
        <w:numPr>
          <w:ilvl w:val="0"/>
          <w:numId w:val="30"/>
        </w:numPr>
        <w:spacing w:line="276" w:lineRule="auto"/>
        <w:ind w:left="851" w:hanging="284"/>
        <w:jc w:val="both"/>
        <w:rPr>
          <w:sz w:val="24"/>
        </w:rPr>
      </w:pPr>
      <w:r w:rsidRPr="00DA4FB7">
        <w:rPr>
          <w:sz w:val="24"/>
        </w:rPr>
        <w:t>определение необходимых исходных условий развития, прежде всего за счет площади земель, занимаем</w:t>
      </w:r>
      <w:r w:rsidR="00CD52E0">
        <w:rPr>
          <w:sz w:val="24"/>
        </w:rPr>
        <w:t>ой</w:t>
      </w:r>
      <w:r w:rsidRPr="00DA4FB7">
        <w:rPr>
          <w:sz w:val="24"/>
        </w:rPr>
        <w:t xml:space="preserve"> </w:t>
      </w:r>
      <w:r w:rsidR="00CD52E0">
        <w:rPr>
          <w:sz w:val="24"/>
        </w:rPr>
        <w:t>городом</w:t>
      </w:r>
      <w:r w:rsidRPr="00DA4FB7">
        <w:rPr>
          <w:sz w:val="24"/>
        </w:rPr>
        <w:t>;</w:t>
      </w:r>
      <w:r w:rsidR="003B72CA">
        <w:rPr>
          <w:sz w:val="24"/>
        </w:rPr>
        <w:t xml:space="preserve"> </w:t>
      </w:r>
    </w:p>
    <w:p w:rsidR="00DA4FB7" w:rsidRPr="00DA4FB7" w:rsidRDefault="00DA4FB7" w:rsidP="003D5632">
      <w:pPr>
        <w:pStyle w:val="af5"/>
        <w:numPr>
          <w:ilvl w:val="0"/>
          <w:numId w:val="30"/>
        </w:numPr>
        <w:spacing w:after="120" w:line="276" w:lineRule="auto"/>
        <w:ind w:left="851" w:hanging="284"/>
        <w:jc w:val="both"/>
        <w:rPr>
          <w:sz w:val="24"/>
        </w:rPr>
      </w:pPr>
      <w:r w:rsidRPr="00DA4FB7">
        <w:rPr>
          <w:sz w:val="24"/>
        </w:rPr>
        <w:t xml:space="preserve">разработка оптимальной функционально-планировочной структуры </w:t>
      </w:r>
      <w:r w:rsidR="00CD52E0">
        <w:rPr>
          <w:sz w:val="24"/>
        </w:rPr>
        <w:t>города</w:t>
      </w:r>
      <w:r w:rsidRPr="00DA4FB7">
        <w:rPr>
          <w:sz w:val="24"/>
        </w:rPr>
        <w:t>, создающей предпосылки для гармоничного и устойчивого развития территории.</w:t>
      </w:r>
      <w:r>
        <w:rPr>
          <w:sz w:val="24"/>
        </w:rPr>
        <w:t xml:space="preserve"> </w:t>
      </w:r>
    </w:p>
    <w:p w:rsidR="00DA4FB7" w:rsidRDefault="00DA4FB7" w:rsidP="003B72CA">
      <w:pPr>
        <w:spacing w:after="0"/>
      </w:pPr>
      <w:r w:rsidRPr="00CD7EA0">
        <w:lastRenderedPageBreak/>
        <w:t>Мероприятия Генерального плана</w:t>
      </w:r>
      <w:r>
        <w:t xml:space="preserve"> по развитию транспортной инфраструктуры </w:t>
      </w:r>
      <w:r w:rsidR="00CD52E0">
        <w:t>города Карабаново Александровского района Владимирской области</w:t>
      </w:r>
      <w:r w:rsidRPr="00CD7EA0">
        <w:t xml:space="preserve"> сведены в таблицу </w:t>
      </w:r>
      <w:r w:rsidRPr="00271D53">
        <w:t>1</w:t>
      </w:r>
      <w:r>
        <w:t>.1</w:t>
      </w:r>
      <w:r w:rsidRPr="00CD7EA0">
        <w:t>.</w:t>
      </w:r>
      <w:r w:rsidR="003B72CA">
        <w:t xml:space="preserve"> </w:t>
      </w:r>
    </w:p>
    <w:p w:rsidR="003B72CA" w:rsidRPr="00CD7EA0" w:rsidRDefault="003B72CA" w:rsidP="003B72CA">
      <w:pPr>
        <w:ind w:firstLine="0"/>
        <w:jc w:val="right"/>
      </w:pPr>
      <w:r>
        <w:t>Таблица 1.1</w:t>
      </w:r>
    </w:p>
    <w:p w:rsidR="003B72CA" w:rsidRPr="00CD52E0" w:rsidRDefault="003B72CA" w:rsidP="003B72CA">
      <w:pPr>
        <w:jc w:val="center"/>
        <w:rPr>
          <w:u w:val="single"/>
        </w:rPr>
      </w:pPr>
      <w:r w:rsidRPr="003B72CA">
        <w:rPr>
          <w:u w:val="single"/>
        </w:rPr>
        <w:t xml:space="preserve">Мероприятия из Генерального плана по развитию транспортной инфраструктуры </w:t>
      </w:r>
      <w:r w:rsidR="00CD52E0" w:rsidRPr="00CD52E0">
        <w:rPr>
          <w:u w:val="single"/>
        </w:rPr>
        <w:t>города Карабаново Александровского района Владимирской области</w:t>
      </w:r>
    </w:p>
    <w:tbl>
      <w:tblPr>
        <w:tblOverlap w:val="never"/>
        <w:tblW w:w="9366" w:type="dxa"/>
        <w:jc w:val="center"/>
        <w:tblLayout w:type="fixed"/>
        <w:tblCellMar>
          <w:left w:w="10" w:type="dxa"/>
          <w:right w:w="10" w:type="dxa"/>
        </w:tblCellMar>
        <w:tblLook w:val="0000" w:firstRow="0" w:lastRow="0" w:firstColumn="0" w:lastColumn="0" w:noHBand="0" w:noVBand="0"/>
      </w:tblPr>
      <w:tblGrid>
        <w:gridCol w:w="436"/>
        <w:gridCol w:w="6374"/>
        <w:gridCol w:w="1422"/>
        <w:gridCol w:w="1134"/>
      </w:tblGrid>
      <w:tr w:rsidR="003B72CA" w:rsidRPr="0056746E" w:rsidTr="00A36D83">
        <w:trPr>
          <w:tblHeader/>
          <w:jc w:val="center"/>
        </w:trPr>
        <w:tc>
          <w:tcPr>
            <w:tcW w:w="436" w:type="dxa"/>
            <w:tcBorders>
              <w:top w:val="single" w:sz="4" w:space="0" w:color="auto"/>
              <w:left w:val="single" w:sz="4" w:space="0" w:color="auto"/>
            </w:tcBorders>
            <w:vAlign w:val="center"/>
          </w:tcPr>
          <w:p w:rsidR="003B72CA" w:rsidRPr="0056746E" w:rsidRDefault="003B72CA" w:rsidP="003B72CA">
            <w:pPr>
              <w:keepNext/>
              <w:spacing w:after="0" w:line="240" w:lineRule="auto"/>
              <w:ind w:firstLine="0"/>
              <w:jc w:val="center"/>
              <w:rPr>
                <w:b/>
                <w:sz w:val="20"/>
                <w:szCs w:val="20"/>
              </w:rPr>
            </w:pPr>
            <w:r w:rsidRPr="0056746E">
              <w:rPr>
                <w:rStyle w:val="115pt"/>
                <w:rFonts w:eastAsiaTheme="minorHAnsi"/>
                <w:b/>
                <w:sz w:val="20"/>
                <w:szCs w:val="20"/>
              </w:rPr>
              <w:t>№ п/п</w:t>
            </w:r>
          </w:p>
        </w:tc>
        <w:tc>
          <w:tcPr>
            <w:tcW w:w="6374" w:type="dxa"/>
            <w:tcBorders>
              <w:top w:val="single" w:sz="4" w:space="0" w:color="auto"/>
              <w:left w:val="single" w:sz="4" w:space="0" w:color="auto"/>
            </w:tcBorders>
            <w:vAlign w:val="center"/>
          </w:tcPr>
          <w:p w:rsidR="003B72CA" w:rsidRPr="0056746E" w:rsidRDefault="003B72CA" w:rsidP="003B72CA">
            <w:pPr>
              <w:keepNext/>
              <w:spacing w:after="0" w:line="240" w:lineRule="auto"/>
              <w:ind w:firstLine="0"/>
              <w:jc w:val="center"/>
              <w:rPr>
                <w:b/>
                <w:sz w:val="20"/>
                <w:szCs w:val="20"/>
              </w:rPr>
            </w:pPr>
            <w:r w:rsidRPr="0056746E">
              <w:rPr>
                <w:rStyle w:val="115pt"/>
                <w:rFonts w:eastAsiaTheme="minorHAnsi"/>
                <w:b/>
                <w:sz w:val="20"/>
                <w:szCs w:val="20"/>
              </w:rPr>
              <w:t>Наименование</w:t>
            </w:r>
          </w:p>
        </w:tc>
        <w:tc>
          <w:tcPr>
            <w:tcW w:w="1422" w:type="dxa"/>
            <w:tcBorders>
              <w:top w:val="single" w:sz="4" w:space="0" w:color="auto"/>
              <w:left w:val="single" w:sz="4" w:space="0" w:color="auto"/>
            </w:tcBorders>
            <w:vAlign w:val="center"/>
          </w:tcPr>
          <w:p w:rsidR="003B72CA" w:rsidRPr="0056746E" w:rsidRDefault="003B72CA" w:rsidP="003B72CA">
            <w:pPr>
              <w:keepNext/>
              <w:spacing w:after="0" w:line="240" w:lineRule="auto"/>
              <w:ind w:firstLine="0"/>
              <w:jc w:val="center"/>
              <w:rPr>
                <w:b/>
                <w:sz w:val="20"/>
                <w:szCs w:val="20"/>
              </w:rPr>
            </w:pPr>
            <w:r w:rsidRPr="0056746E">
              <w:rPr>
                <w:rStyle w:val="115pt"/>
                <w:rFonts w:eastAsiaTheme="minorHAnsi"/>
                <w:b/>
                <w:sz w:val="20"/>
                <w:szCs w:val="20"/>
              </w:rPr>
              <w:t>Вид работ</w:t>
            </w:r>
          </w:p>
        </w:tc>
        <w:tc>
          <w:tcPr>
            <w:tcW w:w="1134" w:type="dxa"/>
            <w:tcBorders>
              <w:top w:val="single" w:sz="4" w:space="0" w:color="auto"/>
              <w:left w:val="single" w:sz="4" w:space="0" w:color="auto"/>
              <w:right w:val="single" w:sz="4" w:space="0" w:color="auto"/>
            </w:tcBorders>
            <w:vAlign w:val="center"/>
          </w:tcPr>
          <w:p w:rsidR="003B72CA" w:rsidRPr="0056746E" w:rsidRDefault="003B72CA" w:rsidP="003B72CA">
            <w:pPr>
              <w:keepNext/>
              <w:spacing w:after="0" w:line="240" w:lineRule="auto"/>
              <w:ind w:firstLine="0"/>
              <w:jc w:val="center"/>
              <w:rPr>
                <w:b/>
                <w:sz w:val="20"/>
                <w:szCs w:val="20"/>
              </w:rPr>
            </w:pPr>
            <w:r w:rsidRPr="0056746E">
              <w:rPr>
                <w:rStyle w:val="115pt"/>
                <w:rFonts w:eastAsiaTheme="minorHAnsi"/>
                <w:b/>
                <w:sz w:val="20"/>
                <w:szCs w:val="20"/>
              </w:rPr>
              <w:t>Реализация</w:t>
            </w:r>
          </w:p>
        </w:tc>
      </w:tr>
      <w:tr w:rsidR="003B72CA" w:rsidRPr="0056746E" w:rsidTr="0008469D">
        <w:trPr>
          <w:jc w:val="center"/>
        </w:trPr>
        <w:tc>
          <w:tcPr>
            <w:tcW w:w="436" w:type="dxa"/>
            <w:tcBorders>
              <w:top w:val="single" w:sz="4" w:space="0" w:color="auto"/>
              <w:left w:val="single" w:sz="4" w:space="0" w:color="auto"/>
            </w:tcBorders>
            <w:vAlign w:val="center"/>
          </w:tcPr>
          <w:p w:rsidR="003B72CA" w:rsidRPr="0056746E" w:rsidRDefault="003B72CA" w:rsidP="003B72CA">
            <w:pPr>
              <w:spacing w:after="0" w:line="240" w:lineRule="auto"/>
              <w:ind w:firstLine="0"/>
              <w:jc w:val="center"/>
              <w:rPr>
                <w:sz w:val="20"/>
                <w:szCs w:val="20"/>
              </w:rPr>
            </w:pPr>
            <w:r w:rsidRPr="0056746E">
              <w:rPr>
                <w:rStyle w:val="115pt"/>
                <w:rFonts w:eastAsiaTheme="minorHAnsi"/>
                <w:sz w:val="20"/>
                <w:szCs w:val="20"/>
              </w:rPr>
              <w:t>1</w:t>
            </w:r>
          </w:p>
        </w:tc>
        <w:tc>
          <w:tcPr>
            <w:tcW w:w="6374" w:type="dxa"/>
            <w:tcBorders>
              <w:top w:val="single" w:sz="4" w:space="0" w:color="auto"/>
              <w:left w:val="single" w:sz="4" w:space="0" w:color="auto"/>
            </w:tcBorders>
            <w:vAlign w:val="center"/>
          </w:tcPr>
          <w:p w:rsidR="003B72CA" w:rsidRPr="008709B0" w:rsidRDefault="00CD52E0" w:rsidP="0008469D">
            <w:pPr>
              <w:spacing w:after="0" w:line="240" w:lineRule="auto"/>
              <w:ind w:firstLine="0"/>
              <w:rPr>
                <w:sz w:val="20"/>
                <w:szCs w:val="20"/>
              </w:rPr>
            </w:pPr>
            <w:r w:rsidRPr="00CD52E0">
              <w:rPr>
                <w:sz w:val="20"/>
              </w:rPr>
              <w:t>С целью улучшения качества обслуживания пассажиров, по станции Карабаново необходимо оптимизировать график движения пригородных поездов на Александров в часы-пик, а также произвести реконструкцию железнодорожного вокзала</w:t>
            </w:r>
          </w:p>
        </w:tc>
        <w:tc>
          <w:tcPr>
            <w:tcW w:w="1422" w:type="dxa"/>
            <w:tcBorders>
              <w:top w:val="single" w:sz="4" w:space="0" w:color="auto"/>
              <w:left w:val="single" w:sz="4" w:space="0" w:color="auto"/>
            </w:tcBorders>
            <w:vAlign w:val="center"/>
          </w:tcPr>
          <w:p w:rsidR="003B72CA" w:rsidRPr="0056746E" w:rsidRDefault="00CD52E0" w:rsidP="003B72CA">
            <w:pPr>
              <w:spacing w:after="0" w:line="240" w:lineRule="auto"/>
              <w:ind w:firstLine="0"/>
              <w:jc w:val="center"/>
              <w:rPr>
                <w:sz w:val="20"/>
                <w:szCs w:val="20"/>
              </w:rPr>
            </w:pPr>
            <w:r>
              <w:rPr>
                <w:rStyle w:val="115pt"/>
                <w:rFonts w:eastAsiaTheme="minorHAnsi"/>
                <w:sz w:val="20"/>
                <w:szCs w:val="20"/>
              </w:rPr>
              <w:t>оптимизация, реконструкция</w:t>
            </w:r>
          </w:p>
        </w:tc>
        <w:tc>
          <w:tcPr>
            <w:tcW w:w="1134" w:type="dxa"/>
            <w:tcBorders>
              <w:top w:val="single" w:sz="4" w:space="0" w:color="auto"/>
              <w:left w:val="single" w:sz="4" w:space="0" w:color="auto"/>
              <w:right w:val="single" w:sz="4" w:space="0" w:color="auto"/>
            </w:tcBorders>
            <w:vAlign w:val="center"/>
          </w:tcPr>
          <w:p w:rsidR="003B72CA" w:rsidRPr="0056746E" w:rsidRDefault="003B72CA" w:rsidP="003B72CA">
            <w:pPr>
              <w:spacing w:after="0" w:line="240" w:lineRule="auto"/>
              <w:ind w:firstLine="0"/>
              <w:jc w:val="center"/>
              <w:rPr>
                <w:sz w:val="20"/>
                <w:szCs w:val="20"/>
              </w:rPr>
            </w:pPr>
            <w:r w:rsidRPr="0056746E">
              <w:rPr>
                <w:rStyle w:val="115pt"/>
                <w:rFonts w:eastAsiaTheme="minorHAnsi"/>
                <w:sz w:val="20"/>
                <w:szCs w:val="20"/>
              </w:rPr>
              <w:t>расчетный срок</w:t>
            </w:r>
          </w:p>
        </w:tc>
      </w:tr>
      <w:tr w:rsidR="003B72CA" w:rsidRPr="0056746E" w:rsidTr="0008469D">
        <w:trPr>
          <w:jc w:val="center"/>
        </w:trPr>
        <w:tc>
          <w:tcPr>
            <w:tcW w:w="436" w:type="dxa"/>
            <w:tcBorders>
              <w:top w:val="single" w:sz="4" w:space="0" w:color="auto"/>
              <w:left w:val="single" w:sz="4" w:space="0" w:color="auto"/>
            </w:tcBorders>
            <w:vAlign w:val="center"/>
          </w:tcPr>
          <w:p w:rsidR="003B72CA" w:rsidRPr="0056746E" w:rsidRDefault="003B72CA" w:rsidP="003B72CA">
            <w:pPr>
              <w:spacing w:after="0" w:line="240" w:lineRule="auto"/>
              <w:ind w:firstLine="0"/>
              <w:jc w:val="center"/>
              <w:rPr>
                <w:sz w:val="20"/>
                <w:szCs w:val="20"/>
              </w:rPr>
            </w:pPr>
            <w:r w:rsidRPr="0056746E">
              <w:rPr>
                <w:rStyle w:val="115pt"/>
                <w:rFonts w:eastAsiaTheme="minorHAnsi"/>
                <w:sz w:val="20"/>
                <w:szCs w:val="20"/>
              </w:rPr>
              <w:t>2</w:t>
            </w:r>
          </w:p>
        </w:tc>
        <w:tc>
          <w:tcPr>
            <w:tcW w:w="6374" w:type="dxa"/>
            <w:tcBorders>
              <w:top w:val="single" w:sz="4" w:space="0" w:color="auto"/>
              <w:left w:val="single" w:sz="4" w:space="0" w:color="auto"/>
            </w:tcBorders>
            <w:vAlign w:val="center"/>
          </w:tcPr>
          <w:p w:rsidR="003B72CA" w:rsidRPr="0056746E" w:rsidRDefault="00CD52E0" w:rsidP="0008469D">
            <w:pPr>
              <w:spacing w:after="0" w:line="240" w:lineRule="auto"/>
              <w:ind w:firstLine="0"/>
              <w:rPr>
                <w:sz w:val="20"/>
                <w:szCs w:val="20"/>
              </w:rPr>
            </w:pPr>
            <w:r w:rsidRPr="00CD52E0">
              <w:rPr>
                <w:sz w:val="20"/>
              </w:rPr>
              <w:t xml:space="preserve">Реконструкция а/д Дубки – Киржач – Карабаново – Александров </w:t>
            </w:r>
            <w:r w:rsidRPr="00CD52E0">
              <w:rPr>
                <w:iCs/>
                <w:sz w:val="20"/>
              </w:rPr>
              <w:t>до соответствия присвоенным техническим параметрам</w:t>
            </w:r>
          </w:p>
        </w:tc>
        <w:tc>
          <w:tcPr>
            <w:tcW w:w="1422" w:type="dxa"/>
            <w:tcBorders>
              <w:top w:val="single" w:sz="4" w:space="0" w:color="auto"/>
              <w:left w:val="single" w:sz="4" w:space="0" w:color="auto"/>
            </w:tcBorders>
            <w:vAlign w:val="center"/>
          </w:tcPr>
          <w:p w:rsidR="003B72CA" w:rsidRPr="0056746E" w:rsidRDefault="00CD52E0" w:rsidP="003B72CA">
            <w:pPr>
              <w:spacing w:after="0" w:line="240" w:lineRule="auto"/>
              <w:ind w:firstLine="0"/>
              <w:jc w:val="center"/>
              <w:rPr>
                <w:sz w:val="20"/>
                <w:szCs w:val="20"/>
              </w:rPr>
            </w:pPr>
            <w:r>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3B72CA" w:rsidRPr="0056746E" w:rsidRDefault="009D30FB" w:rsidP="003B72CA">
            <w:pPr>
              <w:spacing w:after="0" w:line="240" w:lineRule="auto"/>
              <w:ind w:firstLine="0"/>
              <w:jc w:val="center"/>
              <w:rPr>
                <w:sz w:val="20"/>
                <w:szCs w:val="20"/>
              </w:rPr>
            </w:pPr>
            <w:r>
              <w:rPr>
                <w:rStyle w:val="115pt"/>
                <w:rFonts w:eastAsiaTheme="minorHAnsi"/>
                <w:sz w:val="20"/>
                <w:szCs w:val="20"/>
              </w:rPr>
              <w:t>первая очередь</w:t>
            </w:r>
          </w:p>
        </w:tc>
      </w:tr>
      <w:tr w:rsidR="009D30FB" w:rsidRPr="0056746E" w:rsidTr="0008469D">
        <w:trPr>
          <w:jc w:val="center"/>
        </w:trPr>
        <w:tc>
          <w:tcPr>
            <w:tcW w:w="436" w:type="dxa"/>
            <w:tcBorders>
              <w:top w:val="single" w:sz="4" w:space="0" w:color="auto"/>
              <w:left w:val="single" w:sz="4" w:space="0" w:color="auto"/>
            </w:tcBorders>
            <w:vAlign w:val="center"/>
          </w:tcPr>
          <w:p w:rsidR="009D30FB" w:rsidRPr="0056746E" w:rsidRDefault="009D30FB" w:rsidP="009D30FB">
            <w:pPr>
              <w:spacing w:after="0" w:line="240" w:lineRule="auto"/>
              <w:ind w:firstLine="0"/>
              <w:jc w:val="center"/>
              <w:rPr>
                <w:rStyle w:val="115pt"/>
                <w:rFonts w:eastAsiaTheme="minorHAnsi"/>
                <w:sz w:val="20"/>
                <w:szCs w:val="20"/>
              </w:rPr>
            </w:pPr>
            <w:r>
              <w:rPr>
                <w:rStyle w:val="115pt"/>
                <w:rFonts w:eastAsiaTheme="minorHAnsi"/>
                <w:sz w:val="20"/>
                <w:szCs w:val="20"/>
              </w:rPr>
              <w:t>3</w:t>
            </w:r>
          </w:p>
        </w:tc>
        <w:tc>
          <w:tcPr>
            <w:tcW w:w="6374" w:type="dxa"/>
            <w:tcBorders>
              <w:top w:val="single" w:sz="4" w:space="0" w:color="auto"/>
              <w:left w:val="single" w:sz="4" w:space="0" w:color="auto"/>
            </w:tcBorders>
            <w:vAlign w:val="center"/>
          </w:tcPr>
          <w:p w:rsidR="009D30FB" w:rsidRPr="00CD52E0" w:rsidRDefault="009D30FB" w:rsidP="009D30FB">
            <w:pPr>
              <w:spacing w:after="0" w:line="240" w:lineRule="auto"/>
              <w:ind w:firstLine="0"/>
              <w:rPr>
                <w:sz w:val="20"/>
              </w:rPr>
            </w:pPr>
            <w:r w:rsidRPr="009D30FB">
              <w:rPr>
                <w:sz w:val="20"/>
              </w:rPr>
              <w:t>Реконструкция основных магистральных улиц и дорог (ул. Октябрьская, ул. Александровская, ул. Иванова, ул. Карпова, ул. Красногорская, ул. Чулкова, ул. Вокзальная, ул. Мира)</w:t>
            </w:r>
          </w:p>
        </w:tc>
        <w:tc>
          <w:tcPr>
            <w:tcW w:w="1422" w:type="dxa"/>
            <w:tcBorders>
              <w:top w:val="single" w:sz="4" w:space="0" w:color="auto"/>
              <w:left w:val="single" w:sz="4" w:space="0" w:color="auto"/>
            </w:tcBorders>
            <w:vAlign w:val="center"/>
          </w:tcPr>
          <w:p w:rsidR="009D30FB" w:rsidRDefault="009D30FB" w:rsidP="009D30FB">
            <w:pPr>
              <w:spacing w:after="0"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9D30FB" w:rsidRPr="0056746E" w:rsidRDefault="009D30FB" w:rsidP="009D30FB">
            <w:pPr>
              <w:spacing w:after="0" w:line="240" w:lineRule="auto"/>
              <w:ind w:firstLine="0"/>
              <w:jc w:val="center"/>
              <w:rPr>
                <w:sz w:val="20"/>
                <w:szCs w:val="20"/>
              </w:rPr>
            </w:pPr>
            <w:r>
              <w:rPr>
                <w:rStyle w:val="115pt"/>
                <w:rFonts w:eastAsiaTheme="minorHAnsi"/>
                <w:sz w:val="20"/>
                <w:szCs w:val="20"/>
              </w:rPr>
              <w:t>первая очередь</w:t>
            </w:r>
          </w:p>
        </w:tc>
      </w:tr>
      <w:tr w:rsidR="009D30FB" w:rsidRPr="0056746E" w:rsidTr="0008469D">
        <w:trPr>
          <w:jc w:val="center"/>
        </w:trPr>
        <w:tc>
          <w:tcPr>
            <w:tcW w:w="436" w:type="dxa"/>
            <w:tcBorders>
              <w:top w:val="single" w:sz="4" w:space="0" w:color="auto"/>
              <w:left w:val="single" w:sz="4" w:space="0" w:color="auto"/>
            </w:tcBorders>
            <w:vAlign w:val="center"/>
          </w:tcPr>
          <w:p w:rsidR="009D30FB" w:rsidRPr="0056746E" w:rsidRDefault="009D30FB" w:rsidP="009D30FB">
            <w:pPr>
              <w:spacing w:after="0" w:line="240" w:lineRule="auto"/>
              <w:ind w:firstLine="0"/>
              <w:jc w:val="center"/>
              <w:rPr>
                <w:rStyle w:val="115pt"/>
                <w:rFonts w:eastAsiaTheme="minorHAnsi"/>
                <w:sz w:val="20"/>
                <w:szCs w:val="20"/>
              </w:rPr>
            </w:pPr>
            <w:r>
              <w:rPr>
                <w:rStyle w:val="115pt"/>
                <w:rFonts w:eastAsiaTheme="minorHAnsi"/>
                <w:sz w:val="20"/>
                <w:szCs w:val="20"/>
              </w:rPr>
              <w:t>4</w:t>
            </w:r>
          </w:p>
        </w:tc>
        <w:tc>
          <w:tcPr>
            <w:tcW w:w="6374" w:type="dxa"/>
            <w:tcBorders>
              <w:top w:val="single" w:sz="4" w:space="0" w:color="auto"/>
              <w:left w:val="single" w:sz="4" w:space="0" w:color="auto"/>
            </w:tcBorders>
            <w:vAlign w:val="center"/>
          </w:tcPr>
          <w:p w:rsidR="009D30FB" w:rsidRPr="009D30FB" w:rsidRDefault="009D30FB" w:rsidP="009D30FB">
            <w:pPr>
              <w:spacing w:after="0" w:line="240" w:lineRule="auto"/>
              <w:ind w:firstLine="0"/>
              <w:rPr>
                <w:sz w:val="20"/>
              </w:rPr>
            </w:pPr>
            <w:r w:rsidRPr="009D30FB">
              <w:rPr>
                <w:sz w:val="20"/>
              </w:rPr>
              <w:t>Ликвидация грунтовых разрывов на ул. Горького, ул. Почтовая, ул. П. Осипенко, ул. Советская</w:t>
            </w:r>
          </w:p>
        </w:tc>
        <w:tc>
          <w:tcPr>
            <w:tcW w:w="1422" w:type="dxa"/>
            <w:tcBorders>
              <w:top w:val="single" w:sz="4" w:space="0" w:color="auto"/>
              <w:left w:val="single" w:sz="4" w:space="0" w:color="auto"/>
            </w:tcBorders>
            <w:vAlign w:val="center"/>
          </w:tcPr>
          <w:p w:rsidR="009D30FB" w:rsidRDefault="009D30FB" w:rsidP="009D30FB">
            <w:pPr>
              <w:spacing w:after="0"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9D30FB" w:rsidRPr="0056746E" w:rsidRDefault="009D30FB" w:rsidP="009D30FB">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5</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западной окружной магистральной дороги (участок от ул. Советская до Махринской трассы)</w:t>
            </w:r>
          </w:p>
        </w:tc>
        <w:tc>
          <w:tcPr>
            <w:tcW w:w="1422" w:type="dxa"/>
            <w:tcBorders>
              <w:top w:val="single" w:sz="4" w:space="0" w:color="auto"/>
              <w:left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6</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sz w:val="20"/>
              </w:rPr>
            </w:pPr>
            <w:r w:rsidRPr="009D30FB">
              <w:rPr>
                <w:sz w:val="20"/>
              </w:rPr>
              <w:t>Организация стыковки планируемых продолжений ул. П. Осипенко и ул. Почтовая во вновь осваиваемых районах на севере города</w:t>
            </w:r>
          </w:p>
        </w:tc>
        <w:tc>
          <w:tcPr>
            <w:tcW w:w="1422" w:type="dxa"/>
            <w:tcBorders>
              <w:top w:val="single" w:sz="4" w:space="0" w:color="auto"/>
              <w:left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7</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sz w:val="20"/>
              </w:rPr>
            </w:pPr>
            <w:r w:rsidRPr="009D30FB">
              <w:rPr>
                <w:sz w:val="20"/>
              </w:rPr>
              <w:t>Оптимизация автобусного движения в городе (ввод автобусов большой вместимости)</w:t>
            </w:r>
          </w:p>
        </w:tc>
        <w:tc>
          <w:tcPr>
            <w:tcW w:w="1422" w:type="dxa"/>
            <w:tcBorders>
              <w:top w:val="single" w:sz="4" w:space="0" w:color="auto"/>
              <w:left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8</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iCs/>
                <w:sz w:val="20"/>
              </w:rPr>
            </w:pPr>
            <w:r w:rsidRPr="009D30FB">
              <w:rPr>
                <w:sz w:val="20"/>
              </w:rPr>
              <w:t>Создание системы пешеходных направлений со строительством нового пешеходного перехода через ж/д пути</w:t>
            </w:r>
          </w:p>
        </w:tc>
        <w:tc>
          <w:tcPr>
            <w:tcW w:w="1422"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9</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улиц и дорог местного значения в районах нового малоэтажного строительства</w:t>
            </w:r>
          </w:p>
        </w:tc>
        <w:tc>
          <w:tcPr>
            <w:tcW w:w="1422"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10</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станции технического обслуживания на ул. Александровская</w:t>
            </w:r>
          </w:p>
        </w:tc>
        <w:tc>
          <w:tcPr>
            <w:tcW w:w="1422"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первая очередь</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11</w:t>
            </w:r>
          </w:p>
        </w:tc>
        <w:tc>
          <w:tcPr>
            <w:tcW w:w="6374" w:type="dxa"/>
            <w:tcBorders>
              <w:top w:val="single" w:sz="4" w:space="0" w:color="auto"/>
              <w:left w:val="single" w:sz="4" w:space="0" w:color="auto"/>
            </w:tcBorders>
            <w:vAlign w:val="center"/>
          </w:tcPr>
          <w:p w:rsidR="00B85F5F" w:rsidRPr="0056746E" w:rsidRDefault="00B85F5F" w:rsidP="00B85F5F">
            <w:pPr>
              <w:spacing w:after="0" w:line="240" w:lineRule="auto"/>
              <w:ind w:firstLine="0"/>
              <w:rPr>
                <w:sz w:val="20"/>
                <w:szCs w:val="20"/>
              </w:rPr>
            </w:pPr>
            <w:r w:rsidRPr="00CD52E0">
              <w:rPr>
                <w:iCs/>
                <w:sz w:val="20"/>
              </w:rPr>
              <w:t>Поэтапная реконструкция дорожного</w:t>
            </w:r>
            <w:r>
              <w:rPr>
                <w:iCs/>
                <w:sz w:val="20"/>
              </w:rPr>
              <w:t xml:space="preserve"> полотна а/д Карабаново – Махра</w:t>
            </w:r>
          </w:p>
        </w:tc>
        <w:tc>
          <w:tcPr>
            <w:tcW w:w="1422" w:type="dxa"/>
            <w:tcBorders>
              <w:top w:val="single" w:sz="4" w:space="0" w:color="auto"/>
              <w:left w:val="single" w:sz="4" w:space="0" w:color="auto"/>
            </w:tcBorders>
            <w:vAlign w:val="center"/>
          </w:tcPr>
          <w:p w:rsidR="00B85F5F" w:rsidRDefault="00B85F5F" w:rsidP="00B85F5F">
            <w:pPr>
              <w:spacing w:after="0" w:line="240" w:lineRule="auto"/>
              <w:ind w:firstLine="0"/>
              <w:jc w:val="center"/>
            </w:pPr>
            <w:r w:rsidRPr="00F97C3A">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sidRPr="0056746E">
              <w:rPr>
                <w:rStyle w:val="115pt"/>
                <w:rFonts w:eastAsiaTheme="minorHAnsi"/>
                <w:sz w:val="20"/>
                <w:szCs w:val="20"/>
              </w:rPr>
              <w:t>расчетный срок</w:t>
            </w:r>
          </w:p>
        </w:tc>
      </w:tr>
      <w:tr w:rsidR="00B85F5F" w:rsidRPr="0056746E" w:rsidTr="009D30FB">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12</w:t>
            </w:r>
          </w:p>
        </w:tc>
        <w:tc>
          <w:tcPr>
            <w:tcW w:w="6374" w:type="dxa"/>
            <w:tcBorders>
              <w:top w:val="single" w:sz="4" w:space="0" w:color="auto"/>
              <w:left w:val="single" w:sz="4" w:space="0" w:color="auto"/>
            </w:tcBorders>
            <w:vAlign w:val="center"/>
          </w:tcPr>
          <w:p w:rsidR="00B85F5F" w:rsidRPr="00CD52E0" w:rsidRDefault="00B85F5F" w:rsidP="00B85F5F">
            <w:pPr>
              <w:spacing w:after="0" w:line="240" w:lineRule="auto"/>
              <w:ind w:firstLine="0"/>
              <w:rPr>
                <w:iCs/>
                <w:sz w:val="20"/>
              </w:rPr>
            </w:pPr>
            <w:r w:rsidRPr="00CD52E0">
              <w:rPr>
                <w:iCs/>
                <w:sz w:val="20"/>
              </w:rPr>
              <w:t>Поэтапная реконструкция дорожного</w:t>
            </w:r>
            <w:r>
              <w:rPr>
                <w:iCs/>
                <w:sz w:val="20"/>
              </w:rPr>
              <w:t xml:space="preserve"> полотна а/д</w:t>
            </w:r>
            <w:r w:rsidRPr="00CD52E0">
              <w:rPr>
                <w:iCs/>
                <w:sz w:val="20"/>
              </w:rPr>
              <w:t xml:space="preserve"> Карабаново – Степково</w:t>
            </w:r>
          </w:p>
        </w:tc>
        <w:tc>
          <w:tcPr>
            <w:tcW w:w="1422" w:type="dxa"/>
            <w:tcBorders>
              <w:top w:val="single" w:sz="4" w:space="0" w:color="auto"/>
              <w:left w:val="single" w:sz="4" w:space="0" w:color="auto"/>
            </w:tcBorders>
            <w:vAlign w:val="center"/>
          </w:tcPr>
          <w:p w:rsidR="00B85F5F" w:rsidRDefault="00B85F5F" w:rsidP="00B85F5F">
            <w:pPr>
              <w:spacing w:after="0" w:line="240" w:lineRule="auto"/>
              <w:ind w:firstLine="0"/>
              <w:jc w:val="center"/>
            </w:pPr>
            <w:r w:rsidRPr="00F97C3A">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sidRPr="0056746E">
              <w:rPr>
                <w:rStyle w:val="115pt"/>
                <w:rFonts w:eastAsiaTheme="minorHAnsi"/>
                <w:sz w:val="20"/>
                <w:szCs w:val="20"/>
              </w:rPr>
              <w:t>расчетный срок</w:t>
            </w:r>
          </w:p>
        </w:tc>
      </w:tr>
      <w:tr w:rsidR="00B85F5F" w:rsidRPr="0056746E" w:rsidTr="009D30FB">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13</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sz w:val="20"/>
                <w:szCs w:val="20"/>
              </w:rPr>
            </w:pPr>
            <w:r w:rsidRPr="009D30FB">
              <w:rPr>
                <w:sz w:val="20"/>
              </w:rPr>
              <w:t>Ликвидация грунтовых разрывов на ул. Южная и её продление до западной окружной магистрали</w:t>
            </w:r>
          </w:p>
        </w:tc>
        <w:tc>
          <w:tcPr>
            <w:tcW w:w="1422"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1</w:t>
            </w:r>
            <w:r w:rsidRPr="0056746E">
              <w:rPr>
                <w:rStyle w:val="115pt"/>
                <w:rFonts w:eastAsiaTheme="minorHAnsi"/>
                <w:sz w:val="20"/>
                <w:szCs w:val="20"/>
              </w:rPr>
              <w:t>4</w:t>
            </w:r>
          </w:p>
        </w:tc>
        <w:tc>
          <w:tcPr>
            <w:tcW w:w="6374" w:type="dxa"/>
            <w:tcBorders>
              <w:top w:val="single" w:sz="4" w:space="0" w:color="auto"/>
              <w:left w:val="single" w:sz="4" w:space="0" w:color="auto"/>
            </w:tcBorders>
            <w:vAlign w:val="center"/>
          </w:tcPr>
          <w:p w:rsidR="00B85F5F" w:rsidRPr="009D30FB" w:rsidRDefault="00B85F5F" w:rsidP="00B85F5F">
            <w:pPr>
              <w:spacing w:after="0" w:line="240" w:lineRule="auto"/>
              <w:ind w:firstLine="0"/>
              <w:rPr>
                <w:iCs/>
                <w:sz w:val="20"/>
              </w:rPr>
            </w:pPr>
            <w:r w:rsidRPr="009D30FB">
              <w:rPr>
                <w:sz w:val="20"/>
              </w:rPr>
              <w:t>Реконструкция путепроводов на ул. Чулкова</w:t>
            </w:r>
          </w:p>
        </w:tc>
        <w:tc>
          <w:tcPr>
            <w:tcW w:w="1422" w:type="dxa"/>
            <w:tcBorders>
              <w:top w:val="single" w:sz="4" w:space="0" w:color="auto"/>
              <w:left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bottom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1</w:t>
            </w:r>
            <w:r w:rsidRPr="0056746E">
              <w:rPr>
                <w:rStyle w:val="115pt"/>
                <w:rFonts w:eastAsiaTheme="minorHAnsi"/>
                <w:sz w:val="20"/>
                <w:szCs w:val="20"/>
              </w:rPr>
              <w:t>5</w:t>
            </w:r>
          </w:p>
        </w:tc>
        <w:tc>
          <w:tcPr>
            <w:tcW w:w="6374" w:type="dxa"/>
            <w:tcBorders>
              <w:top w:val="single" w:sz="4" w:space="0" w:color="auto"/>
              <w:left w:val="single" w:sz="4" w:space="0" w:color="auto"/>
              <w:bottom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западной окружной магистральной дороги (участок от ул. Советская до ул. П. Осипенко)</w:t>
            </w:r>
          </w:p>
        </w:tc>
        <w:tc>
          <w:tcPr>
            <w:tcW w:w="1422" w:type="dxa"/>
            <w:tcBorders>
              <w:top w:val="single" w:sz="4" w:space="0" w:color="auto"/>
              <w:left w:val="single" w:sz="4" w:space="0" w:color="auto"/>
              <w:bottom w:val="single" w:sz="4" w:space="0" w:color="auto"/>
            </w:tcBorders>
            <w:vAlign w:val="center"/>
          </w:tcPr>
          <w:p w:rsidR="00B85F5F" w:rsidRPr="0056746E" w:rsidRDefault="00B85F5F" w:rsidP="00B85F5F">
            <w:pPr>
              <w:spacing w:after="0" w:line="240" w:lineRule="auto"/>
              <w:ind w:firstLine="0"/>
              <w:jc w:val="center"/>
              <w:rPr>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B85F5F" w:rsidRPr="0056746E" w:rsidRDefault="00B85F5F" w:rsidP="00B85F5F">
            <w:pPr>
              <w:spacing w:after="0" w:line="240" w:lineRule="auto"/>
              <w:ind w:firstLine="0"/>
              <w:jc w:val="center"/>
              <w:rPr>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bottom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16</w:t>
            </w:r>
          </w:p>
        </w:tc>
        <w:tc>
          <w:tcPr>
            <w:tcW w:w="6374" w:type="dxa"/>
            <w:tcBorders>
              <w:top w:val="single" w:sz="4" w:space="0" w:color="auto"/>
              <w:left w:val="single" w:sz="4" w:space="0" w:color="auto"/>
              <w:bottom w:val="single" w:sz="4" w:space="0" w:color="auto"/>
            </w:tcBorders>
            <w:vAlign w:val="center"/>
          </w:tcPr>
          <w:p w:rsidR="00B85F5F" w:rsidRPr="009D30FB" w:rsidRDefault="00B85F5F" w:rsidP="00B85F5F">
            <w:pPr>
              <w:spacing w:after="0" w:line="240" w:lineRule="auto"/>
              <w:ind w:firstLine="0"/>
              <w:rPr>
                <w:iCs/>
                <w:sz w:val="20"/>
              </w:rPr>
            </w:pPr>
            <w:r w:rsidRPr="009D30FB">
              <w:rPr>
                <w:sz w:val="20"/>
              </w:rPr>
              <w:t>Строительство охраняемого железнодорожного переезда в створе ул. П. Осипенко</w:t>
            </w:r>
          </w:p>
        </w:tc>
        <w:tc>
          <w:tcPr>
            <w:tcW w:w="1422"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17</w:t>
            </w:r>
          </w:p>
        </w:tc>
        <w:tc>
          <w:tcPr>
            <w:tcW w:w="6374" w:type="dxa"/>
            <w:tcBorders>
              <w:top w:val="single" w:sz="4" w:space="0" w:color="auto"/>
              <w:left w:val="single" w:sz="4" w:space="0" w:color="auto"/>
              <w:bottom w:val="single" w:sz="4" w:space="0" w:color="auto"/>
            </w:tcBorders>
            <w:vAlign w:val="center"/>
          </w:tcPr>
          <w:p w:rsidR="00B85F5F" w:rsidRPr="009D30FB" w:rsidRDefault="00B85F5F" w:rsidP="00B85F5F">
            <w:pPr>
              <w:spacing w:after="0" w:line="240" w:lineRule="auto"/>
              <w:ind w:firstLine="0"/>
              <w:rPr>
                <w:sz w:val="20"/>
              </w:rPr>
            </w:pPr>
            <w:r w:rsidRPr="009D30FB">
              <w:rPr>
                <w:sz w:val="20"/>
              </w:rPr>
              <w:t>Оптимизация автобусного движения в городе (ввод различных маршрутов движения, увеличение количества подвижного состава на 30 %)</w:t>
            </w:r>
          </w:p>
        </w:tc>
        <w:tc>
          <w:tcPr>
            <w:tcW w:w="1422"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18</w:t>
            </w:r>
          </w:p>
        </w:tc>
        <w:tc>
          <w:tcPr>
            <w:tcW w:w="6374" w:type="dxa"/>
            <w:tcBorders>
              <w:top w:val="single" w:sz="4" w:space="0" w:color="auto"/>
              <w:left w:val="single" w:sz="4" w:space="0" w:color="auto"/>
              <w:bottom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автостанции на пресечении ул. Мира и ул. Южной</w:t>
            </w:r>
          </w:p>
        </w:tc>
        <w:tc>
          <w:tcPr>
            <w:tcW w:w="1422"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19</w:t>
            </w:r>
          </w:p>
        </w:tc>
        <w:tc>
          <w:tcPr>
            <w:tcW w:w="6374" w:type="dxa"/>
            <w:tcBorders>
              <w:top w:val="single" w:sz="4" w:space="0" w:color="auto"/>
              <w:left w:val="single" w:sz="4" w:space="0" w:color="auto"/>
              <w:bottom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улиц и дорог местного значения в районах нового малоэтажного строительства</w:t>
            </w:r>
          </w:p>
        </w:tc>
        <w:tc>
          <w:tcPr>
            <w:tcW w:w="1422"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sidRPr="0056746E">
              <w:rPr>
                <w:rStyle w:val="115pt"/>
                <w:rFonts w:eastAsiaTheme="minorHAnsi"/>
                <w:sz w:val="20"/>
                <w:szCs w:val="20"/>
              </w:rPr>
              <w:t>расчетный срок</w:t>
            </w:r>
          </w:p>
        </w:tc>
      </w:tr>
      <w:tr w:rsidR="00B85F5F" w:rsidRPr="0056746E" w:rsidTr="0008469D">
        <w:trPr>
          <w:jc w:val="center"/>
        </w:trPr>
        <w:tc>
          <w:tcPr>
            <w:tcW w:w="436"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20</w:t>
            </w:r>
          </w:p>
        </w:tc>
        <w:tc>
          <w:tcPr>
            <w:tcW w:w="6374" w:type="dxa"/>
            <w:tcBorders>
              <w:top w:val="single" w:sz="4" w:space="0" w:color="auto"/>
              <w:left w:val="single" w:sz="4" w:space="0" w:color="auto"/>
              <w:bottom w:val="single" w:sz="4" w:space="0" w:color="auto"/>
            </w:tcBorders>
            <w:vAlign w:val="center"/>
          </w:tcPr>
          <w:p w:rsidR="00B85F5F" w:rsidRPr="009D30FB" w:rsidRDefault="00B85F5F" w:rsidP="00B85F5F">
            <w:pPr>
              <w:spacing w:after="0" w:line="240" w:lineRule="auto"/>
              <w:ind w:firstLine="0"/>
              <w:rPr>
                <w:sz w:val="20"/>
              </w:rPr>
            </w:pPr>
            <w:r w:rsidRPr="009D30FB">
              <w:rPr>
                <w:sz w:val="20"/>
              </w:rPr>
              <w:t>Строительство станции технического обслуживания на ул. Советская</w:t>
            </w:r>
          </w:p>
        </w:tc>
        <w:tc>
          <w:tcPr>
            <w:tcW w:w="1422" w:type="dxa"/>
            <w:tcBorders>
              <w:top w:val="single" w:sz="4" w:space="0" w:color="auto"/>
              <w:left w:val="single" w:sz="4" w:space="0" w:color="auto"/>
              <w:bottom w:val="single" w:sz="4" w:space="0" w:color="auto"/>
            </w:tcBorders>
            <w:vAlign w:val="center"/>
          </w:tcPr>
          <w:p w:rsidR="00B85F5F" w:rsidRDefault="00B85F5F" w:rsidP="00B85F5F">
            <w:pPr>
              <w:spacing w:after="0"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B85F5F" w:rsidRPr="0056746E" w:rsidRDefault="00B85F5F" w:rsidP="00B85F5F">
            <w:pPr>
              <w:spacing w:after="0" w:line="240" w:lineRule="auto"/>
              <w:ind w:firstLine="0"/>
              <w:jc w:val="center"/>
              <w:rPr>
                <w:rStyle w:val="115pt"/>
                <w:rFonts w:eastAsiaTheme="minorHAnsi"/>
                <w:sz w:val="20"/>
                <w:szCs w:val="20"/>
              </w:rPr>
            </w:pPr>
            <w:r w:rsidRPr="0056746E">
              <w:rPr>
                <w:rStyle w:val="115pt"/>
                <w:rFonts w:eastAsiaTheme="minorHAnsi"/>
                <w:sz w:val="20"/>
                <w:szCs w:val="20"/>
              </w:rPr>
              <w:t>расчетный срок</w:t>
            </w:r>
          </w:p>
        </w:tc>
      </w:tr>
    </w:tbl>
    <w:p w:rsidR="001D7AE3" w:rsidRPr="00242003" w:rsidRDefault="001D7AE3" w:rsidP="00720F20">
      <w:pPr>
        <w:pStyle w:val="1210"/>
      </w:pPr>
      <w:bookmarkStart w:id="34" w:name="_Toc523146386"/>
      <w:r w:rsidRPr="00242003">
        <w:t>1.4.1.2. Анализ схем территориального планирования (СТП)</w:t>
      </w:r>
      <w:bookmarkEnd w:id="34"/>
    </w:p>
    <w:p w:rsidR="001D7AE3" w:rsidRPr="00CD7EA0" w:rsidRDefault="001D7AE3" w:rsidP="001D7AE3">
      <w:pPr>
        <w:spacing w:after="0"/>
      </w:pPr>
      <w:r w:rsidRPr="00CD7EA0">
        <w:t xml:space="preserve">Мероприятия по планировке территории </w:t>
      </w:r>
      <w:r w:rsidR="005B39DB">
        <w:t>города Карабаново Александровского района Владимирской области</w:t>
      </w:r>
      <w:r w:rsidRPr="00CD7EA0">
        <w:t xml:space="preserve"> присутствуют в следую</w:t>
      </w:r>
      <w:r>
        <w:t>щ</w:t>
      </w:r>
      <w:r w:rsidRPr="00CD7EA0">
        <w:t>их СТП:</w:t>
      </w:r>
      <w:r>
        <w:t xml:space="preserve"> </w:t>
      </w:r>
    </w:p>
    <w:p w:rsidR="001D7AE3" w:rsidRPr="001D7AE3" w:rsidRDefault="001D7AE3" w:rsidP="003D5632">
      <w:pPr>
        <w:pStyle w:val="af5"/>
        <w:numPr>
          <w:ilvl w:val="0"/>
          <w:numId w:val="31"/>
        </w:numPr>
        <w:spacing w:after="120" w:line="276" w:lineRule="auto"/>
        <w:ind w:left="851" w:hanging="284"/>
        <w:jc w:val="both"/>
      </w:pPr>
      <w:r w:rsidRPr="001D7AE3">
        <w:rPr>
          <w:sz w:val="24"/>
        </w:rPr>
        <w:t xml:space="preserve">СТП </w:t>
      </w:r>
      <w:r w:rsidR="005B39DB">
        <w:rPr>
          <w:sz w:val="24"/>
        </w:rPr>
        <w:t>Владимирской области</w:t>
      </w:r>
      <w:r>
        <w:rPr>
          <w:sz w:val="24"/>
        </w:rPr>
        <w:t xml:space="preserve">. </w:t>
      </w:r>
    </w:p>
    <w:p w:rsidR="001D7AE3" w:rsidRDefault="001D7AE3" w:rsidP="001D7AE3">
      <w:r w:rsidRPr="001D7AE3">
        <w:lastRenderedPageBreak/>
        <w:t xml:space="preserve">СТП </w:t>
      </w:r>
      <w:r w:rsidR="005B39DB">
        <w:t>Владимирской области</w:t>
      </w:r>
      <w:r w:rsidR="005B39DB" w:rsidRPr="001D7AE3">
        <w:t xml:space="preserve"> </w:t>
      </w:r>
      <w:r w:rsidRPr="001D7AE3">
        <w:t>утвержден</w:t>
      </w:r>
      <w:r>
        <w:t>а</w:t>
      </w:r>
      <w:r w:rsidRPr="001D7AE3">
        <w:t xml:space="preserve"> постановление</w:t>
      </w:r>
      <w:r>
        <w:t>м</w:t>
      </w:r>
      <w:r w:rsidRPr="001D7AE3">
        <w:t xml:space="preserve"> </w:t>
      </w:r>
      <w:r w:rsidR="005B39DB">
        <w:t>Губернатора</w:t>
      </w:r>
      <w:r w:rsidRPr="001D7AE3">
        <w:t xml:space="preserve"> </w:t>
      </w:r>
      <w:r w:rsidR="005B39DB">
        <w:t>Владимирской области</w:t>
      </w:r>
      <w:r w:rsidRPr="001D7AE3">
        <w:t xml:space="preserve"> от </w:t>
      </w:r>
      <w:r w:rsidR="005B39DB">
        <w:t>20</w:t>
      </w:r>
      <w:r w:rsidRPr="001D7AE3">
        <w:t>.</w:t>
      </w:r>
      <w:r w:rsidR="005B39DB">
        <w:t>01</w:t>
      </w:r>
      <w:r w:rsidRPr="001D7AE3">
        <w:t>.201</w:t>
      </w:r>
      <w:r w:rsidR="005B39DB">
        <w:t>2</w:t>
      </w:r>
      <w:r w:rsidRPr="001D7AE3">
        <w:t xml:space="preserve"> № </w:t>
      </w:r>
      <w:r w:rsidR="005B39DB">
        <w:t>41</w:t>
      </w:r>
      <w:r w:rsidRPr="001D7AE3">
        <w:t xml:space="preserve"> «</w:t>
      </w:r>
      <w:r w:rsidR="005B39DB" w:rsidRPr="005B39DB">
        <w:t>Об утверждении схемы территориального планирования Владимирской области</w:t>
      </w:r>
      <w:r w:rsidRPr="001D7AE3">
        <w:t>».</w:t>
      </w:r>
      <w:r>
        <w:t xml:space="preserve"> </w:t>
      </w:r>
    </w:p>
    <w:p w:rsidR="005B39DB" w:rsidRPr="001D7AE3" w:rsidRDefault="005B39DB" w:rsidP="001D7AE3">
      <w:r w:rsidRPr="005B39DB">
        <w:t>На расчетный срок (2027 год) Схемой территориального планирования Владимирской области предусматривается строительство а/д Карабаново - Комшилово.</w:t>
      </w:r>
      <w:r>
        <w:t xml:space="preserve"> </w:t>
      </w:r>
    </w:p>
    <w:p w:rsidR="001D7AE3" w:rsidRPr="00333DAF" w:rsidRDefault="001D7AE3" w:rsidP="00720F20">
      <w:pPr>
        <w:pStyle w:val="120"/>
      </w:pPr>
      <w:bookmarkStart w:id="35" w:name="_Toc523146387"/>
      <w:r w:rsidRPr="00333DAF">
        <w:t>1.4.</w:t>
      </w:r>
      <w:r>
        <w:t>2</w:t>
      </w:r>
      <w:r w:rsidRPr="00333DAF">
        <w:t>. Анализ имеющейся документации по планировке территории</w:t>
      </w:r>
      <w:bookmarkEnd w:id="35"/>
    </w:p>
    <w:p w:rsidR="001D7AE3" w:rsidRPr="00CD7EA0" w:rsidRDefault="001D7AE3" w:rsidP="001D7AE3">
      <w:pPr>
        <w:spacing w:after="0"/>
      </w:pPr>
      <w:r w:rsidRPr="00CD7EA0">
        <w:t xml:space="preserve">Согласно Градостроительному кодексу Российской Федерации от 29.12.2004 </w:t>
      </w:r>
      <w:r>
        <w:t>№</w:t>
      </w:r>
      <w:r w:rsidRPr="00CD7EA0">
        <w:t xml:space="preserve"> 190-ФЗ (ред. от 2</w:t>
      </w:r>
      <w:r>
        <w:t>3</w:t>
      </w:r>
      <w:r w:rsidRPr="00CD7EA0">
        <w:t>.0</w:t>
      </w:r>
      <w:r>
        <w:t>4</w:t>
      </w:r>
      <w:r w:rsidRPr="00CD7EA0">
        <w:t>.201</w:t>
      </w:r>
      <w:r>
        <w:t>8</w:t>
      </w:r>
      <w:r w:rsidRPr="00CD7EA0">
        <w:t>) видами документации по планировке территории являются:</w:t>
      </w:r>
      <w:r>
        <w:t xml:space="preserve"> </w:t>
      </w:r>
    </w:p>
    <w:p w:rsidR="001D7AE3" w:rsidRPr="001D7AE3" w:rsidRDefault="001D7AE3" w:rsidP="003D5632">
      <w:pPr>
        <w:pStyle w:val="af5"/>
        <w:numPr>
          <w:ilvl w:val="0"/>
          <w:numId w:val="32"/>
        </w:numPr>
        <w:spacing w:line="276" w:lineRule="auto"/>
        <w:ind w:left="851" w:hanging="284"/>
        <w:jc w:val="both"/>
        <w:rPr>
          <w:sz w:val="24"/>
        </w:rPr>
      </w:pPr>
      <w:r w:rsidRPr="001D7AE3">
        <w:rPr>
          <w:sz w:val="24"/>
        </w:rPr>
        <w:t>проект планировки территории;</w:t>
      </w:r>
      <w:r>
        <w:rPr>
          <w:sz w:val="24"/>
        </w:rPr>
        <w:t xml:space="preserve"> </w:t>
      </w:r>
    </w:p>
    <w:p w:rsidR="001D7AE3" w:rsidRPr="001D7AE3" w:rsidRDefault="001D7AE3" w:rsidP="003D5632">
      <w:pPr>
        <w:pStyle w:val="af5"/>
        <w:numPr>
          <w:ilvl w:val="0"/>
          <w:numId w:val="32"/>
        </w:numPr>
        <w:spacing w:after="120" w:line="276" w:lineRule="auto"/>
        <w:ind w:left="851" w:hanging="284"/>
        <w:jc w:val="both"/>
        <w:rPr>
          <w:sz w:val="24"/>
        </w:rPr>
      </w:pPr>
      <w:r w:rsidRPr="001D7AE3">
        <w:rPr>
          <w:sz w:val="24"/>
        </w:rPr>
        <w:t>проект межевания территории.</w:t>
      </w:r>
      <w:r>
        <w:rPr>
          <w:sz w:val="24"/>
        </w:rPr>
        <w:t xml:space="preserve"> </w:t>
      </w:r>
    </w:p>
    <w:p w:rsidR="001D7AE3" w:rsidRPr="00CD7EA0" w:rsidRDefault="001D7AE3" w:rsidP="001D7AE3">
      <w:r w:rsidRPr="00CD7EA0">
        <w:t>Документация по планировке территории необходима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t xml:space="preserve"> </w:t>
      </w:r>
    </w:p>
    <w:p w:rsidR="001D7AE3" w:rsidRPr="00CD7EA0" w:rsidRDefault="001D7AE3" w:rsidP="001D7AE3">
      <w:r w:rsidRPr="00CD7EA0">
        <w:t xml:space="preserve">Документы по планировке территории в </w:t>
      </w:r>
      <w:r w:rsidR="005B39DB">
        <w:t>городе Карабаново Александровского района Владимирской области</w:t>
      </w:r>
      <w:r w:rsidRPr="00CD7EA0">
        <w:t xml:space="preserve"> отсутствуют.</w:t>
      </w:r>
      <w:r>
        <w:t xml:space="preserve"> </w:t>
      </w:r>
    </w:p>
    <w:p w:rsidR="001D7AE3" w:rsidRPr="00377190" w:rsidRDefault="001D7AE3" w:rsidP="00720F20">
      <w:pPr>
        <w:pStyle w:val="120"/>
      </w:pPr>
      <w:bookmarkStart w:id="36" w:name="_Toc523146388"/>
      <w:r w:rsidRPr="00377190">
        <w:t>1.4.3. Анализ документов стратегического планирования</w:t>
      </w:r>
      <w:bookmarkEnd w:id="36"/>
    </w:p>
    <w:p w:rsidR="001D7AE3" w:rsidRPr="00CD7EA0" w:rsidRDefault="001D7AE3" w:rsidP="001D7AE3">
      <w:pPr>
        <w:spacing w:after="0"/>
      </w:pPr>
      <w:r w:rsidRPr="00CD7EA0">
        <w:t xml:space="preserve">В целях проведения анализа документов стратегического планирования в части, касающейся муниципального образования </w:t>
      </w:r>
      <w:r w:rsidR="0059733E">
        <w:t>город Карабаново Александровского района Владимирской области</w:t>
      </w:r>
      <w:r w:rsidRPr="00CD7EA0">
        <w:t>, были рассмотрены соответствующие нормативные акты федерального, регионального и местного уровня.</w:t>
      </w:r>
      <w:r>
        <w:t xml:space="preserve"> </w:t>
      </w:r>
    </w:p>
    <w:p w:rsidR="001D7AE3" w:rsidRPr="00CD7EA0" w:rsidRDefault="001D7AE3" w:rsidP="00610AD5">
      <w:pPr>
        <w:spacing w:after="0"/>
      </w:pPr>
      <w:r w:rsidRPr="00CD7EA0">
        <w:t xml:space="preserve">Стратегическое планирование в Российской Федерации (далее </w:t>
      </w:r>
      <w:r>
        <w:t>–</w:t>
      </w:r>
      <w:r w:rsidRPr="00CD7EA0">
        <w:t xml:space="preserve"> стратегическое планирование) осуществляется на основании</w:t>
      </w:r>
      <w:r>
        <w:t xml:space="preserve"> норм Федерального закона от 28.06.</w:t>
      </w:r>
      <w:r w:rsidRPr="00CD7EA0">
        <w:t>2014 № 172-ФЗ</w:t>
      </w:r>
      <w:r>
        <w:t xml:space="preserve"> </w:t>
      </w:r>
      <w:r w:rsidRPr="0022264C">
        <w:t>(ред. от 31.12.2017)</w:t>
      </w:r>
      <w:r w:rsidRPr="00CD7EA0">
        <w:t xml:space="preserve"> «О стратегическом планировании в Российской Федерации» на федеральном уровне, уровне субъектов Российской Федерации и уровне муниципальных образований.</w:t>
      </w:r>
      <w:r w:rsidR="00610AD5">
        <w:t xml:space="preserve"> </w:t>
      </w:r>
    </w:p>
    <w:p w:rsidR="001D7AE3" w:rsidRPr="00CD7EA0" w:rsidRDefault="001D7AE3" w:rsidP="00610AD5">
      <w:pPr>
        <w:spacing w:after="0"/>
      </w:pPr>
      <w:r w:rsidRPr="00CD7EA0">
        <w:t>К полномочиям органов местного самоуправления в сфере стратегического планирования относятся:</w:t>
      </w:r>
      <w:r w:rsidR="00610AD5">
        <w:t xml:space="preserve"> </w:t>
      </w:r>
    </w:p>
    <w:p w:rsidR="001D7AE3" w:rsidRPr="00610AD5" w:rsidRDefault="001D7AE3" w:rsidP="003D5632">
      <w:pPr>
        <w:pStyle w:val="af5"/>
        <w:numPr>
          <w:ilvl w:val="0"/>
          <w:numId w:val="33"/>
        </w:numPr>
        <w:spacing w:line="276" w:lineRule="auto"/>
        <w:ind w:left="851" w:hanging="284"/>
        <w:jc w:val="both"/>
        <w:rPr>
          <w:sz w:val="24"/>
        </w:rPr>
      </w:pPr>
      <w:r w:rsidRPr="00610AD5">
        <w:rPr>
          <w:sz w:val="24"/>
        </w:rPr>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r w:rsidR="00610AD5">
        <w:rPr>
          <w:sz w:val="24"/>
        </w:rPr>
        <w:t xml:space="preserve"> </w:t>
      </w:r>
    </w:p>
    <w:p w:rsidR="001D7AE3" w:rsidRPr="00610AD5" w:rsidRDefault="001D7AE3" w:rsidP="003D5632">
      <w:pPr>
        <w:pStyle w:val="af5"/>
        <w:numPr>
          <w:ilvl w:val="0"/>
          <w:numId w:val="33"/>
        </w:numPr>
        <w:spacing w:line="276" w:lineRule="auto"/>
        <w:ind w:left="851" w:hanging="284"/>
        <w:jc w:val="both"/>
        <w:rPr>
          <w:sz w:val="24"/>
        </w:rPr>
      </w:pPr>
      <w:r w:rsidRPr="00610AD5">
        <w:rPr>
          <w:sz w:val="24"/>
        </w:rP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r w:rsidR="00610AD5">
        <w:rPr>
          <w:sz w:val="24"/>
        </w:rPr>
        <w:t xml:space="preserve"> </w:t>
      </w:r>
    </w:p>
    <w:p w:rsidR="001D7AE3" w:rsidRPr="00610AD5" w:rsidRDefault="001D7AE3" w:rsidP="003D5632">
      <w:pPr>
        <w:pStyle w:val="af5"/>
        <w:numPr>
          <w:ilvl w:val="0"/>
          <w:numId w:val="33"/>
        </w:numPr>
        <w:spacing w:line="276" w:lineRule="auto"/>
        <w:ind w:left="851" w:hanging="284"/>
        <w:jc w:val="both"/>
        <w:rPr>
          <w:sz w:val="24"/>
        </w:rPr>
      </w:pPr>
      <w:r w:rsidRPr="00610AD5">
        <w:rPr>
          <w:sz w:val="24"/>
        </w:rPr>
        <w:t>мониторинг и контроль реализации документов стратегического планирования, утвержденных (одобренных) органами местного самоуправления;</w:t>
      </w:r>
      <w:r w:rsidR="00610AD5">
        <w:rPr>
          <w:sz w:val="24"/>
        </w:rPr>
        <w:t xml:space="preserve"> </w:t>
      </w:r>
    </w:p>
    <w:p w:rsidR="001D7AE3" w:rsidRPr="00610AD5" w:rsidRDefault="001D7AE3" w:rsidP="003D5632">
      <w:pPr>
        <w:pStyle w:val="af5"/>
        <w:numPr>
          <w:ilvl w:val="0"/>
          <w:numId w:val="33"/>
        </w:numPr>
        <w:spacing w:after="120" w:line="276" w:lineRule="auto"/>
        <w:ind w:left="851" w:hanging="284"/>
        <w:jc w:val="both"/>
        <w:rPr>
          <w:sz w:val="24"/>
        </w:rPr>
      </w:pPr>
      <w:r w:rsidRPr="00610AD5">
        <w:rPr>
          <w:sz w:val="24"/>
        </w:rPr>
        <w:t>иные полномочия в сфере стратегического планирования, определенные федеральными законами и муниципальными нормативными правовыми актами.</w:t>
      </w:r>
      <w:r w:rsidR="00610AD5">
        <w:rPr>
          <w:sz w:val="24"/>
        </w:rPr>
        <w:t xml:space="preserve"> </w:t>
      </w:r>
    </w:p>
    <w:p w:rsidR="001D7AE3" w:rsidRPr="00CD7EA0" w:rsidRDefault="001D7AE3" w:rsidP="00610AD5">
      <w:pPr>
        <w:spacing w:after="0"/>
      </w:pPr>
      <w:r w:rsidRPr="00CD7EA0">
        <w:t xml:space="preserve">Основным стратегическим документом, который определяет направление развития всего транспортного комплекса страны, является «Транспортная стратегия Российской </w:t>
      </w:r>
      <w:r w:rsidRPr="00CD7EA0">
        <w:lastRenderedPageBreak/>
        <w:t xml:space="preserve">Федерации на период до 2030 года» (утверждена распоряжением Правительства РФ </w:t>
      </w:r>
      <w:r w:rsidRPr="0022264C">
        <w:t xml:space="preserve">от 22.11.2008 </w:t>
      </w:r>
      <w:r>
        <w:t>№</w:t>
      </w:r>
      <w:r w:rsidRPr="0022264C">
        <w:t xml:space="preserve"> 1734-р (ред. от 12.05.2018)</w:t>
      </w:r>
      <w:r w:rsidRPr="00CD7EA0">
        <w:t>).</w:t>
      </w:r>
      <w:r w:rsidR="00610AD5">
        <w:t xml:space="preserve"> </w:t>
      </w:r>
    </w:p>
    <w:p w:rsidR="001D7AE3" w:rsidRPr="00CD7EA0" w:rsidRDefault="001D7AE3" w:rsidP="00A36D83">
      <w:r w:rsidRPr="00CD7EA0">
        <w:t xml:space="preserve">Главная задача государства в сфере функционирования и развития транспортной системы России </w:t>
      </w:r>
      <w:r>
        <w:t>–</w:t>
      </w:r>
      <w:r w:rsidRPr="00CD7EA0">
        <w:t xml:space="preserve"> создание условий для экономического роста, повышение конкурентоспособности национальной экономики и качества жизни населения через доступ к безопасным и качественным транспортным услугам, превращение географических особенностей России в ее конкурентное преимущество.</w:t>
      </w:r>
      <w:r w:rsidR="00610AD5">
        <w:t xml:space="preserve"> </w:t>
      </w:r>
    </w:p>
    <w:p w:rsidR="001D7AE3" w:rsidRPr="00CD7EA0" w:rsidRDefault="001D7AE3" w:rsidP="00610AD5">
      <w:pPr>
        <w:spacing w:after="0"/>
      </w:pPr>
      <w:r w:rsidRPr="00CD7EA0">
        <w:t>Цели Транспортной стратегии:</w:t>
      </w:r>
      <w:r w:rsidR="00610AD5">
        <w:t xml:space="preserve"> </w:t>
      </w:r>
    </w:p>
    <w:p w:rsidR="001D7AE3" w:rsidRPr="00610AD5" w:rsidRDefault="001D7AE3" w:rsidP="003D5632">
      <w:pPr>
        <w:pStyle w:val="af5"/>
        <w:numPr>
          <w:ilvl w:val="0"/>
          <w:numId w:val="34"/>
        </w:numPr>
        <w:spacing w:line="276" w:lineRule="auto"/>
        <w:ind w:left="907" w:hanging="340"/>
        <w:jc w:val="both"/>
        <w:rPr>
          <w:sz w:val="24"/>
        </w:rPr>
      </w:pPr>
      <w:r w:rsidRPr="00610AD5">
        <w:rPr>
          <w:sz w:val="24"/>
        </w:rPr>
        <w:t>формирование единого транспортного пространства России на базе сбалансированного опережающего развития эффективной транспортной инфраструктуры;</w:t>
      </w:r>
      <w:r w:rsidR="00610AD5">
        <w:rPr>
          <w:sz w:val="24"/>
        </w:rPr>
        <w:t xml:space="preserve"> </w:t>
      </w:r>
    </w:p>
    <w:p w:rsidR="001D7AE3" w:rsidRPr="00610AD5" w:rsidRDefault="001D7AE3" w:rsidP="003D5632">
      <w:pPr>
        <w:pStyle w:val="af5"/>
        <w:numPr>
          <w:ilvl w:val="0"/>
          <w:numId w:val="34"/>
        </w:numPr>
        <w:spacing w:line="276" w:lineRule="auto"/>
        <w:ind w:left="907" w:hanging="340"/>
        <w:jc w:val="both"/>
        <w:rPr>
          <w:sz w:val="24"/>
        </w:rPr>
      </w:pPr>
      <w:r w:rsidRPr="00610AD5">
        <w:rPr>
          <w:sz w:val="24"/>
        </w:rPr>
        <w:t>обеспечение доступности и качества транспортно-логистических услуг в области грузовых перевозок на уровне потребностей развития экономики страны;</w:t>
      </w:r>
      <w:r w:rsidR="00610AD5">
        <w:rPr>
          <w:sz w:val="24"/>
        </w:rPr>
        <w:t xml:space="preserve"> </w:t>
      </w:r>
    </w:p>
    <w:p w:rsidR="001D7AE3" w:rsidRPr="00610AD5" w:rsidRDefault="001D7AE3" w:rsidP="003D5632">
      <w:pPr>
        <w:pStyle w:val="af5"/>
        <w:numPr>
          <w:ilvl w:val="0"/>
          <w:numId w:val="34"/>
        </w:numPr>
        <w:spacing w:line="276" w:lineRule="auto"/>
        <w:ind w:left="907" w:hanging="340"/>
        <w:jc w:val="both"/>
        <w:rPr>
          <w:sz w:val="24"/>
        </w:rPr>
      </w:pPr>
      <w:r w:rsidRPr="00610AD5">
        <w:rPr>
          <w:sz w:val="24"/>
        </w:rPr>
        <w:t>обеспечение доступности и качества транспортных услуг для населения в соответствии с социальными стандартами;</w:t>
      </w:r>
      <w:r w:rsidR="00610AD5">
        <w:rPr>
          <w:sz w:val="24"/>
        </w:rPr>
        <w:t xml:space="preserve"> </w:t>
      </w:r>
    </w:p>
    <w:p w:rsidR="001D7AE3" w:rsidRPr="00610AD5" w:rsidRDefault="001D7AE3" w:rsidP="003D5632">
      <w:pPr>
        <w:pStyle w:val="af5"/>
        <w:numPr>
          <w:ilvl w:val="0"/>
          <w:numId w:val="34"/>
        </w:numPr>
        <w:spacing w:line="276" w:lineRule="auto"/>
        <w:ind w:left="907" w:hanging="340"/>
        <w:jc w:val="both"/>
        <w:rPr>
          <w:sz w:val="24"/>
        </w:rPr>
      </w:pPr>
      <w:r w:rsidRPr="00610AD5">
        <w:rPr>
          <w:sz w:val="24"/>
        </w:rPr>
        <w:t>интеграция в мировое транспортное пространство, реализация транзитного потенциала страны;</w:t>
      </w:r>
      <w:r w:rsidR="00610AD5">
        <w:rPr>
          <w:sz w:val="24"/>
        </w:rPr>
        <w:t xml:space="preserve"> </w:t>
      </w:r>
    </w:p>
    <w:p w:rsidR="001D7AE3" w:rsidRPr="00610AD5" w:rsidRDefault="001D7AE3" w:rsidP="003D5632">
      <w:pPr>
        <w:pStyle w:val="af5"/>
        <w:numPr>
          <w:ilvl w:val="0"/>
          <w:numId w:val="34"/>
        </w:numPr>
        <w:spacing w:line="276" w:lineRule="auto"/>
        <w:ind w:left="907" w:hanging="340"/>
        <w:jc w:val="both"/>
        <w:rPr>
          <w:sz w:val="24"/>
        </w:rPr>
      </w:pPr>
      <w:r w:rsidRPr="00610AD5">
        <w:rPr>
          <w:sz w:val="24"/>
        </w:rPr>
        <w:t>повышение уровня безопасности транспортной системы;</w:t>
      </w:r>
      <w:r w:rsidR="00610AD5">
        <w:rPr>
          <w:sz w:val="24"/>
        </w:rPr>
        <w:t xml:space="preserve"> </w:t>
      </w:r>
    </w:p>
    <w:p w:rsidR="001D7AE3" w:rsidRPr="00610AD5" w:rsidRDefault="001D7AE3" w:rsidP="003D5632">
      <w:pPr>
        <w:pStyle w:val="af5"/>
        <w:numPr>
          <w:ilvl w:val="0"/>
          <w:numId w:val="34"/>
        </w:numPr>
        <w:spacing w:after="120" w:line="276" w:lineRule="auto"/>
        <w:ind w:left="907" w:hanging="340"/>
        <w:jc w:val="both"/>
        <w:rPr>
          <w:sz w:val="24"/>
        </w:rPr>
      </w:pPr>
      <w:r w:rsidRPr="00610AD5">
        <w:rPr>
          <w:sz w:val="24"/>
        </w:rPr>
        <w:t>снижение негативного воздействия транспортной системы на окружающую среду.</w:t>
      </w:r>
      <w:r w:rsidR="00610AD5">
        <w:rPr>
          <w:sz w:val="24"/>
        </w:rPr>
        <w:t xml:space="preserve"> </w:t>
      </w:r>
    </w:p>
    <w:p w:rsidR="001D7AE3" w:rsidRPr="00CD7EA0" w:rsidRDefault="001D7AE3" w:rsidP="00610AD5">
      <w:pPr>
        <w:spacing w:after="0"/>
      </w:pPr>
      <w:r w:rsidRPr="00CD7EA0">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РФ </w:t>
      </w:r>
      <w:r w:rsidRPr="0022264C">
        <w:t xml:space="preserve">от 17.11.2008 </w:t>
      </w:r>
      <w:r>
        <w:t>№</w:t>
      </w:r>
      <w:r w:rsidRPr="0022264C">
        <w:t xml:space="preserve"> 1662-р (ред. от 10.02.2017)</w:t>
      </w:r>
      <w:r w:rsidRPr="00CD7EA0">
        <w:t xml:space="preserve">) </w:t>
      </w:r>
      <w:r>
        <w:t>–</w:t>
      </w:r>
      <w:r w:rsidRPr="00CD7EA0">
        <w:t xml:space="preserve"> это национальная социально-политическая государственная концепция, целью которой является проведение комплекса мероприятий по улучшению уровня жизни граждан страны, укреплению системы обороны, развития и унификаций экономических методов производства.</w:t>
      </w:r>
      <w:r w:rsidR="00610AD5">
        <w:t xml:space="preserve"> </w:t>
      </w:r>
    </w:p>
    <w:p w:rsidR="001D7AE3" w:rsidRPr="00CD7EA0" w:rsidRDefault="001D7AE3" w:rsidP="00610AD5">
      <w:pPr>
        <w:spacing w:after="0"/>
      </w:pPr>
      <w:r w:rsidRPr="00CD7EA0">
        <w:t xml:space="preserve">Цель разработки «Концепции долгосрочного социально-экономического развития Российской Федерации на период до 2020 года» (Концепции) </w:t>
      </w:r>
      <w:r>
        <w:t>–</w:t>
      </w:r>
      <w:r w:rsidRPr="00CD7EA0">
        <w:t xml:space="preserve"> определение путей и способов обеспечения в долгосрочной перспективе устойчивого повышения благосостояния российских граждан, национальной безопасности, динамического развития экономики, укрепления позиций России в мировом сообществе.</w:t>
      </w:r>
      <w:r w:rsidR="00610AD5">
        <w:t xml:space="preserve"> </w:t>
      </w:r>
    </w:p>
    <w:p w:rsidR="001D7AE3" w:rsidRPr="00CD7EA0" w:rsidRDefault="001D7AE3" w:rsidP="00610AD5">
      <w:pPr>
        <w:spacing w:after="0"/>
      </w:pPr>
      <w:r w:rsidRPr="00CD7EA0">
        <w:t>В соответствии с этой целью в Концепции сформулированы:</w:t>
      </w:r>
      <w:r w:rsidR="00610AD5">
        <w:t xml:space="preserve"> </w:t>
      </w:r>
    </w:p>
    <w:p w:rsidR="001D7AE3" w:rsidRPr="00610AD5" w:rsidRDefault="001D7AE3" w:rsidP="003D5632">
      <w:pPr>
        <w:pStyle w:val="af5"/>
        <w:numPr>
          <w:ilvl w:val="0"/>
          <w:numId w:val="35"/>
        </w:numPr>
        <w:spacing w:line="276" w:lineRule="auto"/>
        <w:ind w:left="851" w:hanging="284"/>
        <w:jc w:val="both"/>
        <w:rPr>
          <w:sz w:val="24"/>
        </w:rPr>
      </w:pPr>
      <w:r w:rsidRPr="00610AD5">
        <w:rPr>
          <w:sz w:val="24"/>
        </w:rPr>
        <w:t>основные направления долгосрочного социально-экономического развития страны с учетом вызовов предстоящего периода;</w:t>
      </w:r>
      <w:r w:rsidR="00610AD5">
        <w:rPr>
          <w:sz w:val="24"/>
        </w:rPr>
        <w:t xml:space="preserve"> </w:t>
      </w:r>
    </w:p>
    <w:p w:rsidR="001D7AE3" w:rsidRPr="00610AD5" w:rsidRDefault="001D7AE3" w:rsidP="003D5632">
      <w:pPr>
        <w:pStyle w:val="af5"/>
        <w:numPr>
          <w:ilvl w:val="0"/>
          <w:numId w:val="35"/>
        </w:numPr>
        <w:spacing w:line="276" w:lineRule="auto"/>
        <w:ind w:left="851" w:hanging="284"/>
        <w:jc w:val="both"/>
        <w:rPr>
          <w:sz w:val="24"/>
        </w:rPr>
      </w:pPr>
      <w:r w:rsidRPr="00610AD5">
        <w:rPr>
          <w:sz w:val="24"/>
        </w:rPr>
        <w:t>стратегия достижения поставленных целей, включая способы, направления и этапы;</w:t>
      </w:r>
      <w:r w:rsidR="00610AD5">
        <w:rPr>
          <w:sz w:val="24"/>
        </w:rPr>
        <w:t xml:space="preserve"> </w:t>
      </w:r>
    </w:p>
    <w:p w:rsidR="001D7AE3" w:rsidRPr="00610AD5" w:rsidRDefault="001D7AE3" w:rsidP="003D5632">
      <w:pPr>
        <w:pStyle w:val="af5"/>
        <w:numPr>
          <w:ilvl w:val="0"/>
          <w:numId w:val="35"/>
        </w:numPr>
        <w:spacing w:line="276" w:lineRule="auto"/>
        <w:ind w:left="851" w:hanging="284"/>
        <w:jc w:val="both"/>
        <w:rPr>
          <w:sz w:val="24"/>
        </w:rPr>
      </w:pPr>
      <w:r w:rsidRPr="00610AD5">
        <w:rPr>
          <w:sz w:val="24"/>
        </w:rPr>
        <w:t>формы и механизмы стратегического партнерства государства, бизнеса и общества;</w:t>
      </w:r>
      <w:r w:rsidR="00610AD5">
        <w:rPr>
          <w:sz w:val="24"/>
        </w:rPr>
        <w:t xml:space="preserve"> </w:t>
      </w:r>
    </w:p>
    <w:p w:rsidR="001D7AE3" w:rsidRPr="00610AD5" w:rsidRDefault="001D7AE3" w:rsidP="003D5632">
      <w:pPr>
        <w:pStyle w:val="af5"/>
        <w:numPr>
          <w:ilvl w:val="0"/>
          <w:numId w:val="35"/>
        </w:numPr>
        <w:spacing w:line="276" w:lineRule="auto"/>
        <w:ind w:left="851" w:hanging="284"/>
        <w:jc w:val="both"/>
        <w:rPr>
          <w:sz w:val="24"/>
        </w:rPr>
      </w:pPr>
      <w:r w:rsidRPr="00610AD5">
        <w:rPr>
          <w:sz w:val="24"/>
        </w:rP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r w:rsidR="00610AD5">
        <w:rPr>
          <w:sz w:val="24"/>
        </w:rPr>
        <w:t xml:space="preserve"> </w:t>
      </w:r>
    </w:p>
    <w:p w:rsidR="001D7AE3" w:rsidRPr="00610AD5" w:rsidRDefault="001D7AE3" w:rsidP="003D5632">
      <w:pPr>
        <w:pStyle w:val="af5"/>
        <w:numPr>
          <w:ilvl w:val="0"/>
          <w:numId w:val="35"/>
        </w:numPr>
        <w:spacing w:line="276" w:lineRule="auto"/>
        <w:ind w:left="851" w:hanging="284"/>
        <w:jc w:val="both"/>
        <w:rPr>
          <w:sz w:val="24"/>
        </w:rPr>
      </w:pPr>
      <w:r w:rsidRPr="00610AD5">
        <w:rPr>
          <w:sz w:val="24"/>
        </w:rPr>
        <w:t>цели и приоритеты внешнеэкономической политики;</w:t>
      </w:r>
      <w:r w:rsidR="00610AD5">
        <w:rPr>
          <w:sz w:val="24"/>
        </w:rPr>
        <w:t xml:space="preserve"> </w:t>
      </w:r>
    </w:p>
    <w:p w:rsidR="001D7AE3" w:rsidRPr="00610AD5" w:rsidRDefault="001D7AE3" w:rsidP="003D5632">
      <w:pPr>
        <w:pStyle w:val="af5"/>
        <w:numPr>
          <w:ilvl w:val="0"/>
          <w:numId w:val="35"/>
        </w:numPr>
        <w:spacing w:after="120" w:line="276" w:lineRule="auto"/>
        <w:ind w:left="851" w:hanging="284"/>
        <w:jc w:val="both"/>
        <w:rPr>
          <w:sz w:val="24"/>
        </w:rPr>
      </w:pPr>
      <w:r w:rsidRPr="00610AD5">
        <w:rPr>
          <w:sz w:val="24"/>
        </w:rPr>
        <w:t>параметры пространственного развития российской экономики, цели и задачи территориального развития.</w:t>
      </w:r>
      <w:r w:rsidR="00610AD5">
        <w:rPr>
          <w:sz w:val="24"/>
        </w:rPr>
        <w:t xml:space="preserve"> </w:t>
      </w:r>
    </w:p>
    <w:p w:rsidR="001D7AE3" w:rsidRPr="00CD7EA0" w:rsidRDefault="001D7AE3" w:rsidP="00610AD5">
      <w:pPr>
        <w:spacing w:after="0"/>
      </w:pPr>
      <w:r w:rsidRPr="00CD7EA0">
        <w:lastRenderedPageBreak/>
        <w:t xml:space="preserve">На </w:t>
      </w:r>
      <w:r w:rsidRPr="00BF6BA8">
        <w:t>уровне</w:t>
      </w:r>
      <w:r w:rsidRPr="00CD7EA0">
        <w:t xml:space="preserve"> муниципального образования </w:t>
      </w:r>
      <w:r w:rsidR="0059733E">
        <w:t>город Карабаново Александровского района Владимирской области</w:t>
      </w:r>
      <w:r w:rsidRPr="00CD7EA0">
        <w:t xml:space="preserve"> действуют:</w:t>
      </w:r>
      <w:r w:rsidR="00610AD5">
        <w:t xml:space="preserve"> </w:t>
      </w:r>
    </w:p>
    <w:p w:rsidR="001D7AE3" w:rsidRPr="00610AD5" w:rsidRDefault="001D7AE3" w:rsidP="003D5632">
      <w:pPr>
        <w:pStyle w:val="af5"/>
        <w:numPr>
          <w:ilvl w:val="0"/>
          <w:numId w:val="36"/>
        </w:numPr>
        <w:spacing w:line="276" w:lineRule="auto"/>
        <w:ind w:left="851" w:hanging="284"/>
        <w:jc w:val="both"/>
        <w:rPr>
          <w:sz w:val="24"/>
        </w:rPr>
      </w:pPr>
      <w:r w:rsidRPr="00A36D83">
        <w:rPr>
          <w:sz w:val="24"/>
        </w:rPr>
        <w:t>разработанная</w:t>
      </w:r>
      <w:r w:rsidRPr="00610AD5">
        <w:rPr>
          <w:sz w:val="24"/>
        </w:rPr>
        <w:t xml:space="preserve"> Администрацией </w:t>
      </w:r>
      <w:r w:rsidR="00A36D83" w:rsidRPr="00A36D83">
        <w:rPr>
          <w:sz w:val="24"/>
        </w:rPr>
        <w:t>муниципального образования город Карабаново Александровского района Владимирской области</w:t>
      </w:r>
      <w:r w:rsidRPr="00A36D83">
        <w:rPr>
          <w:sz w:val="22"/>
        </w:rPr>
        <w:t xml:space="preserve"> </w:t>
      </w:r>
      <w:r w:rsidRPr="00610AD5">
        <w:rPr>
          <w:sz w:val="24"/>
        </w:rPr>
        <w:t>Муниципальная программа «</w:t>
      </w:r>
      <w:r w:rsidR="00F135AE" w:rsidRPr="00F135AE">
        <w:rPr>
          <w:color w:val="000000"/>
          <w:sz w:val="24"/>
        </w:rPr>
        <w:t>Благоустройство и ремонт автомобильных дорог, мест общего пользования муниципального образования город Карабаново на 2017-2019 гг</w:t>
      </w:r>
      <w:r w:rsidR="00F135AE">
        <w:rPr>
          <w:sz w:val="24"/>
        </w:rPr>
        <w:t>.</w:t>
      </w:r>
      <w:r w:rsidRPr="00610AD5">
        <w:rPr>
          <w:sz w:val="24"/>
        </w:rPr>
        <w:t>»;</w:t>
      </w:r>
      <w:r w:rsidR="00610AD5">
        <w:rPr>
          <w:sz w:val="24"/>
        </w:rPr>
        <w:t xml:space="preserve"> </w:t>
      </w:r>
    </w:p>
    <w:p w:rsidR="001D7AE3" w:rsidRPr="00610AD5" w:rsidRDefault="001D7AE3" w:rsidP="003D5632">
      <w:pPr>
        <w:pStyle w:val="af5"/>
        <w:numPr>
          <w:ilvl w:val="0"/>
          <w:numId w:val="36"/>
        </w:numPr>
        <w:spacing w:line="276" w:lineRule="auto"/>
        <w:ind w:left="851" w:hanging="284"/>
        <w:jc w:val="both"/>
        <w:rPr>
          <w:sz w:val="24"/>
        </w:rPr>
      </w:pPr>
      <w:r w:rsidRPr="00610AD5">
        <w:rPr>
          <w:sz w:val="24"/>
        </w:rPr>
        <w:t xml:space="preserve">разработанная </w:t>
      </w:r>
      <w:r w:rsidR="00C87543">
        <w:rPr>
          <w:sz w:val="24"/>
        </w:rPr>
        <w:t>Отделом а</w:t>
      </w:r>
      <w:r w:rsidR="00C87543" w:rsidRPr="00087A7C">
        <w:rPr>
          <w:sz w:val="24"/>
        </w:rPr>
        <w:t xml:space="preserve">рхитектуры и </w:t>
      </w:r>
      <w:r w:rsidR="00C87543">
        <w:rPr>
          <w:sz w:val="24"/>
        </w:rPr>
        <w:t>земельных отношений</w:t>
      </w:r>
      <w:r w:rsidR="00C87543" w:rsidRPr="00087A7C">
        <w:rPr>
          <w:sz w:val="24"/>
        </w:rPr>
        <w:t xml:space="preserve"> М</w:t>
      </w:r>
      <w:r w:rsidR="00C87543">
        <w:rPr>
          <w:sz w:val="24"/>
        </w:rPr>
        <w:t>КУ</w:t>
      </w:r>
      <w:r w:rsidR="00C87543" w:rsidRPr="00087A7C">
        <w:rPr>
          <w:sz w:val="24"/>
        </w:rPr>
        <w:t xml:space="preserve"> «</w:t>
      </w:r>
      <w:r w:rsidR="00C87543">
        <w:rPr>
          <w:sz w:val="24"/>
        </w:rPr>
        <w:t>ДЖН</w:t>
      </w:r>
      <w:r w:rsidR="00C87543" w:rsidRPr="00087A7C">
        <w:rPr>
          <w:sz w:val="24"/>
        </w:rPr>
        <w:t>» г.</w:t>
      </w:r>
      <w:r w:rsidR="00C87543">
        <w:rPr>
          <w:sz w:val="24"/>
        </w:rPr>
        <w:t xml:space="preserve"> Карабаново</w:t>
      </w:r>
      <w:r w:rsidR="00C87543" w:rsidRPr="00087A7C">
        <w:rPr>
          <w:sz w:val="24"/>
        </w:rPr>
        <w:t>, Александровского района, Владимирской области</w:t>
      </w:r>
      <w:r w:rsidR="00C87543" w:rsidRPr="00610AD5">
        <w:rPr>
          <w:sz w:val="24"/>
        </w:rPr>
        <w:t xml:space="preserve"> </w:t>
      </w:r>
      <w:r w:rsidRPr="00610AD5">
        <w:rPr>
          <w:sz w:val="24"/>
        </w:rPr>
        <w:t xml:space="preserve">«Программа комплексного развития транспортной инфраструктуры </w:t>
      </w:r>
      <w:r w:rsidR="00C87543">
        <w:rPr>
          <w:sz w:val="24"/>
        </w:rPr>
        <w:t>муниципального образования г. Карабаново</w:t>
      </w:r>
      <w:r w:rsidRPr="00610AD5">
        <w:rPr>
          <w:sz w:val="24"/>
        </w:rPr>
        <w:t xml:space="preserve"> на 201</w:t>
      </w:r>
      <w:r w:rsidR="009D1B03">
        <w:rPr>
          <w:sz w:val="24"/>
        </w:rPr>
        <w:t>7</w:t>
      </w:r>
      <w:r w:rsidRPr="00610AD5">
        <w:rPr>
          <w:sz w:val="24"/>
        </w:rPr>
        <w:t>-2030 годы».</w:t>
      </w:r>
      <w:r w:rsidR="00610AD5">
        <w:rPr>
          <w:sz w:val="24"/>
        </w:rPr>
        <w:t xml:space="preserve"> </w:t>
      </w:r>
    </w:p>
    <w:p w:rsidR="003A073E" w:rsidRDefault="00584698" w:rsidP="00720F20">
      <w:pPr>
        <w:pStyle w:val="2"/>
      </w:pPr>
      <w:bookmarkStart w:id="37" w:name="_Toc523146389"/>
      <w: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bookmarkEnd w:id="37"/>
    </w:p>
    <w:p w:rsidR="00E818DD" w:rsidRDefault="00E818DD" w:rsidP="00E818DD">
      <w:r>
        <w:t xml:space="preserve">«Дорога» </w:t>
      </w:r>
      <w:r w:rsidR="009F189E">
        <w:t>–</w:t>
      </w:r>
      <w:r>
        <w:t xml:space="preserve"> обустроенная или приспособленная и используемая для движения транспорта средств полоса земли либо поверхность искусственного сооружения. Дорога включает в себя одну и несколько проезжих частей, а также трамвайные пути, тротуары, обочины и разделительные полосы при их наличии. К дорогам относят улицы, проспекты, магистрали, грунтовые, лесные и полевые пути, а также те, которые могут использоваться для движения только зимой (например, ледовые переправы</w:t>
      </w:r>
      <w:r w:rsidR="00B153DE">
        <w:t>, зимники</w:t>
      </w:r>
      <w:r>
        <w:t>).</w:t>
      </w:r>
      <w:r w:rsidR="00B153DE">
        <w:t xml:space="preserve"> </w:t>
      </w:r>
      <w:r>
        <w:t xml:space="preserve">Основное назначение дороги </w:t>
      </w:r>
      <w:r w:rsidR="009F189E">
        <w:t xml:space="preserve">– </w:t>
      </w:r>
      <w:r>
        <w:t>обеспечить движение транспорта и пешеходов</w:t>
      </w:r>
      <w:r w:rsidR="00B153DE">
        <w:t>.</w:t>
      </w:r>
    </w:p>
    <w:p w:rsidR="00B153DE" w:rsidRDefault="00B153DE" w:rsidP="00B153DE">
      <w:r w:rsidRPr="00FA7482">
        <w:t>Дороги</w:t>
      </w:r>
      <w:r>
        <w:t xml:space="preserve"> в </w:t>
      </w:r>
      <w:r w:rsidR="00D90D51">
        <w:t>городско поселении Карабаново</w:t>
      </w:r>
      <w:r>
        <w:t xml:space="preserve"> состоят из элементов: п</w:t>
      </w:r>
      <w:r w:rsidR="008004BE">
        <w:t>роезжая часть, полоса движения</w:t>
      </w:r>
      <w:r>
        <w:t>, тротуар, обочина.</w:t>
      </w:r>
      <w:r w:rsidR="008004BE">
        <w:t xml:space="preserve"> Разделительных полос нет. Защитных полос – нет.</w:t>
      </w:r>
      <w:r w:rsidR="0012088A">
        <w:t xml:space="preserve"> </w:t>
      </w:r>
    </w:p>
    <w:p w:rsidR="00B153DE" w:rsidRDefault="00B153DE" w:rsidP="00B153DE">
      <w:r>
        <w:t xml:space="preserve">«Тротуар» </w:t>
      </w:r>
      <w:r w:rsidR="009F189E">
        <w:t xml:space="preserve">– </w:t>
      </w:r>
      <w:r>
        <w:t xml:space="preserve">элемент дороги, предназначенный для движения пешеходов и примыкающий к проезжей части или отделенный от нее газоном. Вне населенного пункта чаще всего вместо тротуара устраивают обочины. Они предназначены для пешеходов. Велосипедам, мопедам, гужевым повозкам (саней), верховым и вьючным животным разрешено движение по обочинам, если оно не создает помех пешеходам. Движение прочего транспорта по обочинам запрещено, кроме случаев, указанных в пп. 9.9 и 12.1 Правил. </w:t>
      </w:r>
    </w:p>
    <w:p w:rsidR="00B153DE" w:rsidRDefault="00B153DE" w:rsidP="00B153DE">
      <w:r>
        <w:t xml:space="preserve">«Проезжая часть» </w:t>
      </w:r>
      <w:r w:rsidR="009F189E">
        <w:t xml:space="preserve">– </w:t>
      </w:r>
      <w:r>
        <w:t>элемент дороги, предназначенный для движения безрельсовых транспортных средств. Трамвайные пути не относятся к проезжей части дороги, а являются ее границей. Однако, в ряде случаев, выезд безрельсового транспорта на трамвайные пути попутного направления, расположенные на одном уровне с проезжей частью, не является нарушением (пп. 8.5 и 9.6 Правил).</w:t>
      </w:r>
    </w:p>
    <w:p w:rsidR="00B153DE" w:rsidRDefault="00B153DE" w:rsidP="00B153DE">
      <w:r>
        <w:t xml:space="preserve">«Разделительная полоса» </w:t>
      </w:r>
      <w:r w:rsidR="009F189E">
        <w:t xml:space="preserve">– </w:t>
      </w:r>
      <w:r>
        <w:t xml:space="preserve">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Разделительная </w:t>
      </w:r>
      <w:r w:rsidR="00616407">
        <w:t>полоса почти</w:t>
      </w:r>
      <w:r>
        <w:t xml:space="preserve"> всегда приподнята над проезжей частью и чаще всего окаймлена бордюрным камнем. Достаточно часто на разделительной полосе размещают газоны, а иногда и трамвайные пути. Трамвайные пути, расположенные на разделительной полосе, использовать для движения безрельсового транспорта не допускается</w:t>
      </w:r>
      <w:r w:rsidR="00573F0A">
        <w:t>.</w:t>
      </w:r>
    </w:p>
    <w:p w:rsidR="00573F0A" w:rsidRDefault="00573F0A" w:rsidP="00573F0A">
      <w:r>
        <w:t xml:space="preserve">«Полоса движения» </w:t>
      </w:r>
      <w:r w:rsidR="009F189E">
        <w:t xml:space="preserve">– </w:t>
      </w:r>
      <w:r>
        <w:t xml:space="preserve">любая из продольных полос проезжей части, обозначенная или не обозначенная разметкой и имеющая ширину, достаточную для движения автомобилей </w:t>
      </w:r>
      <w:r>
        <w:lastRenderedPageBreak/>
        <w:t>в один ряд. Полоса движения предназначена для движения автомобилей в один ряд (друг за другом). Мотоциклы могут двигаться по одной полосе и в несколько рядов, так как их ширина не принимается в расчет при определении количества полос на дороге. Если разметка не видна или отсутствует и нет знаков 5.</w:t>
      </w:r>
      <w:r w:rsidR="00C409A8">
        <w:t>15</w:t>
      </w:r>
      <w:r>
        <w:t>.1, 5.</w:t>
      </w:r>
      <w:r w:rsidR="00C409A8">
        <w:t>15</w:t>
      </w:r>
      <w:r>
        <w:t>.2, 5.</w:t>
      </w:r>
      <w:r w:rsidR="00C409A8">
        <w:t>15</w:t>
      </w:r>
      <w:r>
        <w:t>.7, 5.</w:t>
      </w:r>
      <w:r w:rsidR="00C409A8">
        <w:t>15</w:t>
      </w:r>
      <w:r>
        <w:t>.8, то количество полос для движения, в соответствии с п. 9.1 Правил, определяется габаритными размерами автомобилей с учетом безопасного бокового интервала между ними. При этом стороной, предназначенной для встречного движения, считается половина проезжей части, расположенная слева.</w:t>
      </w:r>
    </w:p>
    <w:p w:rsidR="00B153DE" w:rsidRDefault="00573F0A" w:rsidP="00573F0A">
      <w:r>
        <w:t xml:space="preserve">«Пешеходный переход» </w:t>
      </w:r>
      <w:r w:rsidR="009F189E">
        <w:t xml:space="preserve">– </w:t>
      </w:r>
      <w:r>
        <w:t>участок проезжей части, обозначенный знаками 5.1</w:t>
      </w:r>
      <w:r w:rsidR="00C06A22">
        <w:t>9</w:t>
      </w:r>
      <w:r>
        <w:t>.1, 5.1</w:t>
      </w:r>
      <w:r w:rsidR="00C06A22">
        <w:t>9</w:t>
      </w:r>
      <w:r w:rsidR="00C409A8">
        <w:t>.2 и (или) разметкой 1.14.1;</w:t>
      </w:r>
      <w:r w:rsidR="000B1992">
        <w:t xml:space="preserve"> </w:t>
      </w:r>
      <w:r>
        <w:t>1.14.</w:t>
      </w:r>
      <w:r w:rsidR="00C409A8">
        <w:t>2</w:t>
      </w:r>
      <w:r>
        <w:t xml:space="preserve"> и выделенный для движения пешеходов через дорогу. При отсутствии разметки ширина пешеходного перехода определяется расстоянием между знаками 5.1</w:t>
      </w:r>
      <w:r w:rsidR="00C409A8">
        <w:t>9</w:t>
      </w:r>
      <w:r>
        <w:t>.1 и 5.1</w:t>
      </w:r>
      <w:r w:rsidR="00C409A8">
        <w:t>9.2</w:t>
      </w:r>
      <w:r>
        <w:t>.</w:t>
      </w:r>
      <w:r w:rsidR="006F4A1F">
        <w:t xml:space="preserve"> </w:t>
      </w:r>
    </w:p>
    <w:p w:rsidR="00B87F42" w:rsidRDefault="00B87F42" w:rsidP="00B87F42">
      <w:r>
        <w:t xml:space="preserve">«Прилегающая территория» </w:t>
      </w:r>
      <w:r w:rsidR="009F189E">
        <w:t xml:space="preserve">– </w:t>
      </w:r>
      <w:r>
        <w:t>территория, непосредственно прилегающая к дороге и не преданная для сквозного движения транспортных средств (дворы, жилые массивы, автостоянки, АЗС, предприятия и тому подобное). Въезды на прилегающие территории не считаются перекрестками. Следовательно, в таких местах дорожные знаки, требования которых распространяются до ближайшего перекрестка, своего действия не прекращают.</w:t>
      </w:r>
    </w:p>
    <w:p w:rsidR="001467EE" w:rsidRDefault="001467EE" w:rsidP="001467EE">
      <w:pPr>
        <w:spacing w:after="0"/>
      </w:pPr>
      <w:r>
        <w:t xml:space="preserve">Главная автодорога города – автодорога регионального значения «Дубки - Киржач - Карабаново - Александров», связывает город с городами Александров, Киржач и другими близлежащими населенными пунктами. Дорога имеет </w:t>
      </w:r>
      <w:r>
        <w:rPr>
          <w:lang w:val="en-US"/>
        </w:rPr>
        <w:t>III</w:t>
      </w:r>
      <w:r>
        <w:t xml:space="preserve"> техническую категорию, покрытие усовершенствованное капитальное, </w:t>
      </w:r>
      <w:r w:rsidRPr="00533208">
        <w:t>протяженность в пределах муниципального образования – 4,1 км</w:t>
      </w:r>
      <w:r>
        <w:t xml:space="preserve">. </w:t>
      </w:r>
      <w:r w:rsidRPr="00533208">
        <w:t>В городской черте данная автодорога совпадает с улицами Красногорская, Иванова, Александровская, Октябрьская</w:t>
      </w:r>
      <w:r>
        <w:t xml:space="preserve">. </w:t>
      </w:r>
    </w:p>
    <w:p w:rsidR="001467EE" w:rsidRDefault="001467EE" w:rsidP="001467EE">
      <w:pPr>
        <w:spacing w:after="0"/>
      </w:pPr>
      <w:r w:rsidRPr="00533208">
        <w:rPr>
          <w:i/>
          <w:iCs/>
        </w:rPr>
        <w:t>Автомобильными дорогами межмуниципального значения</w:t>
      </w:r>
      <w:r w:rsidRPr="00533208">
        <w:t xml:space="preserve"> являются автодороги </w:t>
      </w:r>
      <w:r>
        <w:t>«</w:t>
      </w:r>
      <w:r w:rsidRPr="00533208">
        <w:t xml:space="preserve">Карабаново </w:t>
      </w:r>
      <w:r>
        <w:t>-</w:t>
      </w:r>
      <w:r w:rsidRPr="00533208">
        <w:t xml:space="preserve"> Махра</w:t>
      </w:r>
      <w:r>
        <w:t>»</w:t>
      </w:r>
      <w:r w:rsidRPr="00533208">
        <w:t xml:space="preserve"> (</w:t>
      </w:r>
      <w:r w:rsidRPr="00533208">
        <w:rPr>
          <w:lang w:val="en-US"/>
        </w:rPr>
        <w:t>IV</w:t>
      </w:r>
      <w:r w:rsidRPr="00533208">
        <w:t xml:space="preserve"> технической категории, общая протяженность 4,2 км), </w:t>
      </w:r>
      <w:r>
        <w:t>Карабаново -</w:t>
      </w:r>
      <w:r w:rsidRPr="00533208">
        <w:t xml:space="preserve"> Романовское </w:t>
      </w:r>
      <w:r>
        <w:t>-</w:t>
      </w:r>
      <w:r w:rsidRPr="00533208">
        <w:t xml:space="preserve"> Зеленцыно (</w:t>
      </w:r>
      <w:r w:rsidRPr="00533208">
        <w:rPr>
          <w:lang w:val="en-US"/>
        </w:rPr>
        <w:t>IV</w:t>
      </w:r>
      <w:r w:rsidRPr="00533208">
        <w:t xml:space="preserve"> технической категории, общая протяженность 2,3 км), связывающие город с близлежащими населенными пунктами</w:t>
      </w:r>
      <w:r>
        <w:t xml:space="preserve">. </w:t>
      </w:r>
    </w:p>
    <w:p w:rsidR="001467EE" w:rsidRPr="00533208" w:rsidRDefault="001467EE" w:rsidP="001467EE">
      <w:pPr>
        <w:pStyle w:val="affc"/>
        <w:widowControl w:val="0"/>
        <w:spacing w:after="0"/>
      </w:pPr>
      <w:r w:rsidRPr="00533208">
        <w:rPr>
          <w:i/>
          <w:iCs/>
        </w:rPr>
        <w:t>Автомобильной дорогой местного значения</w:t>
      </w:r>
      <w:r w:rsidRPr="00533208">
        <w:t xml:space="preserve"> является автодорога </w:t>
      </w:r>
      <w:r>
        <w:t>«</w:t>
      </w:r>
      <w:r w:rsidRPr="00533208">
        <w:t xml:space="preserve">Карабаново </w:t>
      </w:r>
      <w:r>
        <w:t>–</w:t>
      </w:r>
      <w:r w:rsidRPr="00533208">
        <w:t xml:space="preserve"> Степково</w:t>
      </w:r>
      <w:r>
        <w:t>»</w:t>
      </w:r>
      <w:r w:rsidRPr="00533208">
        <w:t xml:space="preserve">, </w:t>
      </w:r>
      <w:r w:rsidRPr="00533208">
        <w:rPr>
          <w:lang w:val="en-US"/>
        </w:rPr>
        <w:t>IV</w:t>
      </w:r>
      <w:r w:rsidRPr="00533208">
        <w:t xml:space="preserve"> технической категории, общей протяженностью 1,9 км.</w:t>
      </w:r>
      <w:r>
        <w:t xml:space="preserve"> </w:t>
      </w:r>
    </w:p>
    <w:p w:rsidR="001467EE" w:rsidRDefault="001467EE" w:rsidP="001467EE">
      <w:r w:rsidRPr="00533208">
        <w:t>Перечисленные автодороги имеют твердое покрытие. Многие участки существующей сети автодорог нуждаются в капитальном ремонте и реконструкции, так как их эксплуатационные характеристики не отвечают присвоенной технической категории</w:t>
      </w:r>
      <w:r>
        <w:t xml:space="preserve">. </w:t>
      </w:r>
      <w:r w:rsidRPr="000B0686">
        <w:t>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r>
        <w:t xml:space="preserve"> </w:t>
      </w:r>
    </w:p>
    <w:p w:rsidR="00C87543" w:rsidRPr="00761A71" w:rsidRDefault="001467EE" w:rsidP="00761A71">
      <w:r w:rsidRPr="00530258">
        <w:t xml:space="preserve">Транспортными артериями </w:t>
      </w:r>
      <w:r>
        <w:t>городского</w:t>
      </w:r>
      <w:r w:rsidRPr="00530258">
        <w:t xml:space="preserve"> поселения явля</w:t>
      </w:r>
      <w:r>
        <w:t>ю</w:t>
      </w:r>
      <w:r w:rsidRPr="00530258">
        <w:t xml:space="preserve">тся автомобильные дороги местного значения. В границах </w:t>
      </w:r>
      <w:r>
        <w:t>города Карабаново</w:t>
      </w:r>
      <w:r w:rsidRPr="00530258">
        <w:t xml:space="preserve"> их протяженность составляет</w:t>
      </w:r>
      <w:r>
        <w:t xml:space="preserve"> 54,89</w:t>
      </w:r>
      <w:r w:rsidRPr="00533208">
        <w:t xml:space="preserve"> км. Магистральными улицами и дорогами, по которым осуществляется пропуск основных потоков автотранспорта (индивидуального, пассажирского и грузового), являются: ул. Октябрьская, ул. Александровская, ул. Иванова, ул. Карпова, ул. Красногорская, ул. Чулкова, ул. Вокзальная, ул. Мира, ул. Горького. Их общая протяженность составляет 10,7 км. Плотность магистральной улично-дорожной сети составляет 1,95 км/кв. км</w:t>
      </w:r>
      <w:r w:rsidRPr="00533208">
        <w:rPr>
          <w:vertAlign w:val="superscript"/>
        </w:rPr>
        <w:t xml:space="preserve"> </w:t>
      </w:r>
      <w:r w:rsidRPr="00533208">
        <w:t xml:space="preserve">освоенной территории города. Только 27% УДС (15,3 км) имеет твердое покрытие. </w:t>
      </w:r>
      <w:r>
        <w:t>Более 5</w:t>
      </w:r>
      <w:r w:rsidRPr="00533208">
        <w:t xml:space="preserve">0 % улиц </w:t>
      </w:r>
      <w:r w:rsidRPr="00533208">
        <w:lastRenderedPageBreak/>
        <w:t>и дорог требуют проведения незамедлительного капитального ремонта либо реконструкции.</w:t>
      </w:r>
      <w:r w:rsidR="00F135AE" w:rsidRPr="00761A71">
        <w:t xml:space="preserve"> </w:t>
      </w:r>
    </w:p>
    <w:p w:rsidR="006C0F34" w:rsidRDefault="006C0F34" w:rsidP="00530258">
      <w:r w:rsidRPr="006F4A1F">
        <w:t>Данные</w:t>
      </w:r>
      <w:r>
        <w:t xml:space="preserve"> по протяженности </w:t>
      </w:r>
      <w:r w:rsidR="00530258">
        <w:t xml:space="preserve">автомобильных дорог </w:t>
      </w:r>
      <w:r>
        <w:t>приведены в таблице 1.</w:t>
      </w:r>
      <w:r w:rsidR="003D761F">
        <w:t>2</w:t>
      </w:r>
      <w:r w:rsidRPr="000B0686">
        <w:t xml:space="preserve">. </w:t>
      </w:r>
    </w:p>
    <w:p w:rsidR="002E2084" w:rsidRDefault="002E2084" w:rsidP="002E2084">
      <w:pPr>
        <w:ind w:firstLine="0"/>
        <w:jc w:val="right"/>
      </w:pPr>
      <w:r>
        <w:t>Таблица 1.</w:t>
      </w:r>
      <w:r w:rsidR="003D761F">
        <w:t>2</w:t>
      </w:r>
    </w:p>
    <w:tbl>
      <w:tblPr>
        <w:tblStyle w:val="af1"/>
        <w:tblW w:w="5000" w:type="pct"/>
        <w:jc w:val="center"/>
        <w:tblLook w:val="04A0" w:firstRow="1" w:lastRow="0" w:firstColumn="1" w:lastColumn="0" w:noHBand="0" w:noVBand="1"/>
      </w:tblPr>
      <w:tblGrid>
        <w:gridCol w:w="616"/>
        <w:gridCol w:w="5246"/>
        <w:gridCol w:w="1363"/>
        <w:gridCol w:w="2345"/>
      </w:tblGrid>
      <w:tr w:rsidR="00CE489C" w:rsidRPr="006C0F34" w:rsidTr="0008469D">
        <w:trPr>
          <w:jc w:val="center"/>
        </w:trPr>
        <w:tc>
          <w:tcPr>
            <w:tcW w:w="322" w:type="pct"/>
            <w:vAlign w:val="center"/>
          </w:tcPr>
          <w:p w:rsidR="006C0F34" w:rsidRPr="006C0F34" w:rsidRDefault="006C0F34" w:rsidP="006C0F34">
            <w:pPr>
              <w:spacing w:after="0"/>
              <w:ind w:firstLine="0"/>
              <w:jc w:val="center"/>
              <w:rPr>
                <w:b/>
                <w:sz w:val="20"/>
              </w:rPr>
            </w:pPr>
            <w:r w:rsidRPr="006C0F34">
              <w:rPr>
                <w:b/>
                <w:sz w:val="20"/>
              </w:rPr>
              <w:t>№ п/п</w:t>
            </w:r>
          </w:p>
        </w:tc>
        <w:tc>
          <w:tcPr>
            <w:tcW w:w="2741" w:type="pct"/>
            <w:vAlign w:val="center"/>
          </w:tcPr>
          <w:p w:rsidR="006C0F34" w:rsidRPr="006C0F34" w:rsidRDefault="006C0F34" w:rsidP="006C0F34">
            <w:pPr>
              <w:spacing w:after="0"/>
              <w:ind w:firstLine="0"/>
              <w:jc w:val="center"/>
              <w:rPr>
                <w:b/>
                <w:sz w:val="20"/>
              </w:rPr>
            </w:pPr>
            <w:r w:rsidRPr="006C0F34">
              <w:rPr>
                <w:b/>
                <w:sz w:val="20"/>
              </w:rPr>
              <w:t>Наименование показателя</w:t>
            </w:r>
          </w:p>
        </w:tc>
        <w:tc>
          <w:tcPr>
            <w:tcW w:w="712" w:type="pct"/>
            <w:vAlign w:val="center"/>
          </w:tcPr>
          <w:p w:rsidR="006C0F34" w:rsidRPr="006C0F34" w:rsidRDefault="006C0F34" w:rsidP="006C0F34">
            <w:pPr>
              <w:spacing w:after="0"/>
              <w:ind w:firstLine="0"/>
              <w:jc w:val="center"/>
              <w:rPr>
                <w:b/>
                <w:sz w:val="20"/>
              </w:rPr>
            </w:pPr>
            <w:r w:rsidRPr="006C0F34">
              <w:rPr>
                <w:b/>
                <w:sz w:val="20"/>
              </w:rPr>
              <w:t>Единицы измерения</w:t>
            </w:r>
          </w:p>
        </w:tc>
        <w:tc>
          <w:tcPr>
            <w:tcW w:w="1225" w:type="pct"/>
            <w:vAlign w:val="center"/>
          </w:tcPr>
          <w:p w:rsidR="006C0F34" w:rsidRPr="006C0F34" w:rsidRDefault="0059733E" w:rsidP="0059733E">
            <w:pPr>
              <w:spacing w:after="0"/>
              <w:ind w:firstLine="0"/>
              <w:jc w:val="center"/>
              <w:rPr>
                <w:b/>
                <w:sz w:val="20"/>
              </w:rPr>
            </w:pPr>
            <w:r>
              <w:rPr>
                <w:b/>
                <w:sz w:val="20"/>
              </w:rPr>
              <w:t xml:space="preserve">на начало </w:t>
            </w:r>
            <w:r w:rsidR="006C0F34" w:rsidRPr="006C0F34">
              <w:rPr>
                <w:b/>
                <w:sz w:val="20"/>
              </w:rPr>
              <w:t>201</w:t>
            </w:r>
            <w:r>
              <w:rPr>
                <w:b/>
                <w:sz w:val="20"/>
              </w:rPr>
              <w:t>8</w:t>
            </w:r>
            <w:r w:rsidR="006C0F34" w:rsidRPr="006C0F34">
              <w:rPr>
                <w:b/>
                <w:sz w:val="20"/>
              </w:rPr>
              <w:t xml:space="preserve"> год</w:t>
            </w:r>
            <w:r>
              <w:rPr>
                <w:b/>
                <w:sz w:val="20"/>
              </w:rPr>
              <w:t>а</w:t>
            </w:r>
          </w:p>
        </w:tc>
      </w:tr>
      <w:tr w:rsidR="006C0F34" w:rsidRPr="006C0F34" w:rsidTr="0008469D">
        <w:trPr>
          <w:jc w:val="center"/>
        </w:trPr>
        <w:tc>
          <w:tcPr>
            <w:tcW w:w="322" w:type="pct"/>
            <w:vAlign w:val="center"/>
          </w:tcPr>
          <w:p w:rsidR="006C0F34" w:rsidRPr="006C0F34" w:rsidRDefault="006C0F34" w:rsidP="006C0F34">
            <w:pPr>
              <w:spacing w:after="0"/>
              <w:ind w:firstLine="0"/>
              <w:jc w:val="center"/>
              <w:rPr>
                <w:sz w:val="20"/>
                <w:szCs w:val="28"/>
              </w:rPr>
            </w:pPr>
            <w:r>
              <w:rPr>
                <w:sz w:val="20"/>
                <w:szCs w:val="28"/>
              </w:rPr>
              <w:t>1</w:t>
            </w:r>
          </w:p>
        </w:tc>
        <w:tc>
          <w:tcPr>
            <w:tcW w:w="2741" w:type="pct"/>
            <w:vAlign w:val="center"/>
          </w:tcPr>
          <w:p w:rsidR="006C0F34" w:rsidRPr="006C0F34" w:rsidRDefault="006C0F34" w:rsidP="006F4A1F">
            <w:pPr>
              <w:spacing w:after="0"/>
              <w:ind w:firstLine="0"/>
              <w:rPr>
                <w:sz w:val="20"/>
                <w:szCs w:val="28"/>
              </w:rPr>
            </w:pPr>
            <w:r w:rsidRPr="006C0F34">
              <w:rPr>
                <w:sz w:val="20"/>
                <w:szCs w:val="28"/>
              </w:rPr>
              <w:t xml:space="preserve">Протяжённость автомобильных дорог </w:t>
            </w:r>
            <w:r>
              <w:rPr>
                <w:sz w:val="20"/>
                <w:szCs w:val="28"/>
              </w:rPr>
              <w:t>на конец года, в том числе:</w:t>
            </w:r>
          </w:p>
        </w:tc>
        <w:tc>
          <w:tcPr>
            <w:tcW w:w="712" w:type="pct"/>
            <w:vAlign w:val="center"/>
          </w:tcPr>
          <w:p w:rsidR="006C0F34" w:rsidRPr="006C0F34" w:rsidRDefault="006C0F34" w:rsidP="006C0F34">
            <w:pPr>
              <w:spacing w:after="0"/>
              <w:ind w:firstLine="0"/>
              <w:jc w:val="center"/>
              <w:rPr>
                <w:sz w:val="20"/>
              </w:rPr>
            </w:pPr>
            <w:r>
              <w:rPr>
                <w:sz w:val="20"/>
              </w:rPr>
              <w:t>км</w:t>
            </w:r>
          </w:p>
        </w:tc>
        <w:tc>
          <w:tcPr>
            <w:tcW w:w="1225" w:type="pct"/>
            <w:vAlign w:val="center"/>
          </w:tcPr>
          <w:p w:rsidR="006C0F34" w:rsidRPr="006C0F34" w:rsidRDefault="00DA1133" w:rsidP="006C0F34">
            <w:pPr>
              <w:spacing w:after="0"/>
              <w:ind w:firstLine="0"/>
              <w:jc w:val="center"/>
              <w:rPr>
                <w:sz w:val="20"/>
              </w:rPr>
            </w:pPr>
            <w:r>
              <w:rPr>
                <w:sz w:val="20"/>
              </w:rPr>
              <w:t>54,89</w:t>
            </w:r>
          </w:p>
        </w:tc>
      </w:tr>
      <w:tr w:rsidR="006C0F34" w:rsidRPr="006C0F34" w:rsidTr="0008469D">
        <w:trPr>
          <w:jc w:val="center"/>
        </w:trPr>
        <w:tc>
          <w:tcPr>
            <w:tcW w:w="322" w:type="pct"/>
            <w:vAlign w:val="center"/>
          </w:tcPr>
          <w:p w:rsidR="006C0F34" w:rsidRPr="006C0F34" w:rsidRDefault="006C0F34" w:rsidP="006C0F34">
            <w:pPr>
              <w:spacing w:after="0"/>
              <w:ind w:firstLine="0"/>
              <w:jc w:val="center"/>
              <w:rPr>
                <w:sz w:val="20"/>
                <w:szCs w:val="28"/>
              </w:rPr>
            </w:pPr>
            <w:r>
              <w:rPr>
                <w:sz w:val="20"/>
                <w:szCs w:val="28"/>
              </w:rPr>
              <w:t>1.1</w:t>
            </w:r>
          </w:p>
        </w:tc>
        <w:tc>
          <w:tcPr>
            <w:tcW w:w="2741" w:type="pct"/>
            <w:vAlign w:val="center"/>
          </w:tcPr>
          <w:p w:rsidR="006C0F34" w:rsidRPr="006C0F34" w:rsidRDefault="006C0F34" w:rsidP="006C0F34">
            <w:pPr>
              <w:spacing w:after="0"/>
              <w:ind w:firstLine="0"/>
              <w:rPr>
                <w:sz w:val="20"/>
                <w:szCs w:val="28"/>
              </w:rPr>
            </w:pPr>
            <w:r w:rsidRPr="006C0F34">
              <w:rPr>
                <w:sz w:val="20"/>
                <w:szCs w:val="28"/>
              </w:rPr>
              <w:t>Федерального значения</w:t>
            </w:r>
          </w:p>
        </w:tc>
        <w:tc>
          <w:tcPr>
            <w:tcW w:w="712" w:type="pct"/>
            <w:vAlign w:val="center"/>
          </w:tcPr>
          <w:p w:rsidR="006C0F34" w:rsidRPr="006C0F34" w:rsidRDefault="006C0F34" w:rsidP="006C0F34">
            <w:pPr>
              <w:spacing w:after="0"/>
              <w:ind w:firstLine="0"/>
              <w:jc w:val="center"/>
              <w:rPr>
                <w:sz w:val="20"/>
              </w:rPr>
            </w:pPr>
            <w:r>
              <w:rPr>
                <w:sz w:val="20"/>
              </w:rPr>
              <w:t>км</w:t>
            </w:r>
          </w:p>
        </w:tc>
        <w:tc>
          <w:tcPr>
            <w:tcW w:w="1225" w:type="pct"/>
            <w:vAlign w:val="center"/>
          </w:tcPr>
          <w:p w:rsidR="006C0F34" w:rsidRPr="006C0F34" w:rsidRDefault="006C0F34" w:rsidP="006C0F34">
            <w:pPr>
              <w:spacing w:after="0"/>
              <w:ind w:firstLine="0"/>
              <w:jc w:val="center"/>
              <w:rPr>
                <w:sz w:val="20"/>
              </w:rPr>
            </w:pPr>
            <w:r>
              <w:rPr>
                <w:sz w:val="20"/>
              </w:rPr>
              <w:t>-</w:t>
            </w:r>
          </w:p>
        </w:tc>
      </w:tr>
      <w:tr w:rsidR="006C0F34" w:rsidRPr="006C0F34" w:rsidTr="0008469D">
        <w:trPr>
          <w:jc w:val="center"/>
        </w:trPr>
        <w:tc>
          <w:tcPr>
            <w:tcW w:w="322" w:type="pct"/>
            <w:vAlign w:val="center"/>
          </w:tcPr>
          <w:p w:rsidR="006C0F34" w:rsidRPr="006C0F34" w:rsidRDefault="006C0F34" w:rsidP="006C0F34">
            <w:pPr>
              <w:spacing w:after="0"/>
              <w:ind w:firstLine="0"/>
              <w:jc w:val="center"/>
              <w:rPr>
                <w:sz w:val="20"/>
                <w:szCs w:val="28"/>
              </w:rPr>
            </w:pPr>
            <w:r>
              <w:rPr>
                <w:sz w:val="20"/>
                <w:szCs w:val="28"/>
              </w:rPr>
              <w:t>1.2</w:t>
            </w:r>
          </w:p>
        </w:tc>
        <w:tc>
          <w:tcPr>
            <w:tcW w:w="2741" w:type="pct"/>
            <w:vAlign w:val="center"/>
          </w:tcPr>
          <w:p w:rsidR="006C0F34" w:rsidRPr="006C0F34" w:rsidRDefault="006C0F34" w:rsidP="006C0F34">
            <w:pPr>
              <w:spacing w:after="0"/>
              <w:ind w:firstLine="0"/>
              <w:rPr>
                <w:sz w:val="20"/>
                <w:szCs w:val="28"/>
              </w:rPr>
            </w:pPr>
            <w:r w:rsidRPr="006C0F34">
              <w:rPr>
                <w:sz w:val="20"/>
                <w:szCs w:val="28"/>
              </w:rPr>
              <w:t>Регионального и межмуниципального значения</w:t>
            </w:r>
          </w:p>
        </w:tc>
        <w:tc>
          <w:tcPr>
            <w:tcW w:w="712" w:type="pct"/>
            <w:vAlign w:val="center"/>
          </w:tcPr>
          <w:p w:rsidR="006C0F34" w:rsidRPr="006C0F34" w:rsidRDefault="006C0F34" w:rsidP="006C0F34">
            <w:pPr>
              <w:spacing w:after="0"/>
              <w:ind w:firstLine="0"/>
              <w:jc w:val="center"/>
              <w:rPr>
                <w:sz w:val="20"/>
              </w:rPr>
            </w:pPr>
            <w:r>
              <w:rPr>
                <w:sz w:val="20"/>
              </w:rPr>
              <w:t>км</w:t>
            </w:r>
          </w:p>
        </w:tc>
        <w:tc>
          <w:tcPr>
            <w:tcW w:w="1225" w:type="pct"/>
            <w:vAlign w:val="center"/>
          </w:tcPr>
          <w:p w:rsidR="006C0F34" w:rsidRPr="006C0F34" w:rsidRDefault="006F4A1F" w:rsidP="006C0F34">
            <w:pPr>
              <w:spacing w:after="0"/>
              <w:ind w:firstLine="0"/>
              <w:jc w:val="center"/>
              <w:rPr>
                <w:sz w:val="20"/>
              </w:rPr>
            </w:pPr>
            <w:r>
              <w:rPr>
                <w:sz w:val="20"/>
              </w:rPr>
              <w:t>н/д</w:t>
            </w:r>
          </w:p>
        </w:tc>
      </w:tr>
      <w:tr w:rsidR="006C0F34" w:rsidRPr="006C0F34" w:rsidTr="0008469D">
        <w:trPr>
          <w:jc w:val="center"/>
        </w:trPr>
        <w:tc>
          <w:tcPr>
            <w:tcW w:w="322" w:type="pct"/>
            <w:vAlign w:val="center"/>
          </w:tcPr>
          <w:p w:rsidR="006C0F34" w:rsidRPr="006C0F34" w:rsidRDefault="006C0F34" w:rsidP="006C0F34">
            <w:pPr>
              <w:spacing w:after="0"/>
              <w:ind w:firstLine="0"/>
              <w:jc w:val="center"/>
              <w:rPr>
                <w:sz w:val="20"/>
                <w:szCs w:val="28"/>
              </w:rPr>
            </w:pPr>
            <w:r>
              <w:rPr>
                <w:sz w:val="20"/>
                <w:szCs w:val="28"/>
              </w:rPr>
              <w:t>1.3</w:t>
            </w:r>
          </w:p>
        </w:tc>
        <w:tc>
          <w:tcPr>
            <w:tcW w:w="2741" w:type="pct"/>
            <w:vAlign w:val="center"/>
          </w:tcPr>
          <w:p w:rsidR="006C0F34" w:rsidRPr="006C0F34" w:rsidRDefault="006C0F34" w:rsidP="006C0F34">
            <w:pPr>
              <w:spacing w:after="0"/>
              <w:ind w:firstLine="0"/>
              <w:rPr>
                <w:sz w:val="20"/>
                <w:szCs w:val="28"/>
              </w:rPr>
            </w:pPr>
            <w:r w:rsidRPr="006C0F34">
              <w:rPr>
                <w:sz w:val="20"/>
                <w:szCs w:val="28"/>
              </w:rPr>
              <w:t>Зимние а/д</w:t>
            </w:r>
          </w:p>
        </w:tc>
        <w:tc>
          <w:tcPr>
            <w:tcW w:w="712" w:type="pct"/>
            <w:vAlign w:val="center"/>
          </w:tcPr>
          <w:p w:rsidR="006C0F34" w:rsidRPr="006C0F34" w:rsidRDefault="006C0F34" w:rsidP="006C0F34">
            <w:pPr>
              <w:spacing w:after="0"/>
              <w:ind w:firstLine="0"/>
              <w:jc w:val="center"/>
              <w:rPr>
                <w:sz w:val="20"/>
              </w:rPr>
            </w:pPr>
            <w:r>
              <w:rPr>
                <w:sz w:val="20"/>
              </w:rPr>
              <w:t>км</w:t>
            </w:r>
          </w:p>
        </w:tc>
        <w:tc>
          <w:tcPr>
            <w:tcW w:w="1225" w:type="pct"/>
            <w:vAlign w:val="center"/>
          </w:tcPr>
          <w:p w:rsidR="006C0F34" w:rsidRPr="006C0F34" w:rsidRDefault="006F4A1F" w:rsidP="006C0F34">
            <w:pPr>
              <w:spacing w:after="0"/>
              <w:ind w:firstLine="0"/>
              <w:jc w:val="center"/>
              <w:rPr>
                <w:sz w:val="20"/>
              </w:rPr>
            </w:pPr>
            <w:r>
              <w:rPr>
                <w:sz w:val="20"/>
              </w:rPr>
              <w:t>-</w:t>
            </w:r>
          </w:p>
        </w:tc>
      </w:tr>
      <w:tr w:rsidR="006C0F34" w:rsidRPr="006C0F34" w:rsidTr="0008469D">
        <w:trPr>
          <w:jc w:val="center"/>
        </w:trPr>
        <w:tc>
          <w:tcPr>
            <w:tcW w:w="322" w:type="pct"/>
            <w:vAlign w:val="center"/>
          </w:tcPr>
          <w:p w:rsidR="006C0F34" w:rsidRPr="006C0F34" w:rsidRDefault="006C0F34" w:rsidP="006C0F34">
            <w:pPr>
              <w:spacing w:after="0"/>
              <w:ind w:firstLine="0"/>
              <w:jc w:val="center"/>
              <w:rPr>
                <w:sz w:val="20"/>
                <w:szCs w:val="28"/>
              </w:rPr>
            </w:pPr>
            <w:r>
              <w:rPr>
                <w:sz w:val="20"/>
                <w:szCs w:val="28"/>
              </w:rPr>
              <w:t>1.4</w:t>
            </w:r>
          </w:p>
        </w:tc>
        <w:tc>
          <w:tcPr>
            <w:tcW w:w="2741" w:type="pct"/>
            <w:vAlign w:val="center"/>
          </w:tcPr>
          <w:p w:rsidR="006C0F34" w:rsidRPr="006C0F34" w:rsidRDefault="006C0F34" w:rsidP="006C0F34">
            <w:pPr>
              <w:spacing w:after="0"/>
              <w:ind w:firstLine="0"/>
              <w:rPr>
                <w:sz w:val="20"/>
                <w:szCs w:val="28"/>
              </w:rPr>
            </w:pPr>
            <w:r w:rsidRPr="006C0F34">
              <w:rPr>
                <w:sz w:val="20"/>
                <w:szCs w:val="28"/>
              </w:rPr>
              <w:t>Ведомственные а/д</w:t>
            </w:r>
          </w:p>
        </w:tc>
        <w:tc>
          <w:tcPr>
            <w:tcW w:w="712" w:type="pct"/>
            <w:vAlign w:val="center"/>
          </w:tcPr>
          <w:p w:rsidR="006C0F34" w:rsidRPr="006C0F34" w:rsidRDefault="006C0F34" w:rsidP="006C0F34">
            <w:pPr>
              <w:spacing w:after="0"/>
              <w:ind w:firstLine="0"/>
              <w:jc w:val="center"/>
              <w:rPr>
                <w:sz w:val="20"/>
              </w:rPr>
            </w:pPr>
            <w:r>
              <w:rPr>
                <w:sz w:val="20"/>
              </w:rPr>
              <w:t>км</w:t>
            </w:r>
          </w:p>
        </w:tc>
        <w:tc>
          <w:tcPr>
            <w:tcW w:w="1225" w:type="pct"/>
            <w:vAlign w:val="center"/>
          </w:tcPr>
          <w:p w:rsidR="006C0F34" w:rsidRPr="006C0F34" w:rsidRDefault="006C0F34" w:rsidP="006C0F34">
            <w:pPr>
              <w:spacing w:after="0"/>
              <w:ind w:firstLine="0"/>
              <w:jc w:val="center"/>
              <w:rPr>
                <w:sz w:val="20"/>
              </w:rPr>
            </w:pPr>
            <w:r>
              <w:rPr>
                <w:sz w:val="20"/>
              </w:rPr>
              <w:t>-</w:t>
            </w:r>
          </w:p>
        </w:tc>
      </w:tr>
      <w:tr w:rsidR="006C0F34" w:rsidRPr="006C0F34" w:rsidTr="0008469D">
        <w:trPr>
          <w:jc w:val="center"/>
        </w:trPr>
        <w:tc>
          <w:tcPr>
            <w:tcW w:w="322" w:type="pct"/>
            <w:vAlign w:val="center"/>
          </w:tcPr>
          <w:p w:rsidR="006C0F34" w:rsidRPr="006C0F34" w:rsidRDefault="006C0F34" w:rsidP="006C0F34">
            <w:pPr>
              <w:spacing w:after="0"/>
              <w:ind w:firstLine="0"/>
              <w:jc w:val="center"/>
              <w:rPr>
                <w:sz w:val="20"/>
                <w:szCs w:val="28"/>
              </w:rPr>
            </w:pPr>
            <w:r>
              <w:rPr>
                <w:sz w:val="20"/>
                <w:szCs w:val="28"/>
              </w:rPr>
              <w:t>1.5</w:t>
            </w:r>
          </w:p>
        </w:tc>
        <w:tc>
          <w:tcPr>
            <w:tcW w:w="2741" w:type="pct"/>
            <w:vAlign w:val="center"/>
          </w:tcPr>
          <w:p w:rsidR="006C0F34" w:rsidRPr="006C0F34" w:rsidRDefault="006C0F34" w:rsidP="006C0F34">
            <w:pPr>
              <w:spacing w:after="0"/>
              <w:ind w:firstLine="0"/>
              <w:rPr>
                <w:sz w:val="20"/>
                <w:szCs w:val="28"/>
              </w:rPr>
            </w:pPr>
            <w:r w:rsidRPr="006C0F34">
              <w:rPr>
                <w:sz w:val="20"/>
                <w:szCs w:val="28"/>
              </w:rPr>
              <w:t>Местного значения</w:t>
            </w:r>
            <w:r>
              <w:rPr>
                <w:sz w:val="20"/>
                <w:szCs w:val="28"/>
              </w:rPr>
              <w:t>, в том числе:</w:t>
            </w:r>
          </w:p>
        </w:tc>
        <w:tc>
          <w:tcPr>
            <w:tcW w:w="712" w:type="pct"/>
            <w:vAlign w:val="center"/>
          </w:tcPr>
          <w:p w:rsidR="006C0F34" w:rsidRPr="006C0F34" w:rsidRDefault="006C0F34" w:rsidP="006C0F34">
            <w:pPr>
              <w:spacing w:after="0"/>
              <w:ind w:firstLine="0"/>
              <w:jc w:val="center"/>
              <w:rPr>
                <w:sz w:val="20"/>
              </w:rPr>
            </w:pPr>
            <w:r>
              <w:rPr>
                <w:sz w:val="20"/>
              </w:rPr>
              <w:t>км</w:t>
            </w:r>
          </w:p>
        </w:tc>
        <w:tc>
          <w:tcPr>
            <w:tcW w:w="1225" w:type="pct"/>
            <w:vAlign w:val="center"/>
          </w:tcPr>
          <w:p w:rsidR="006C0F34" w:rsidRPr="006C0F34" w:rsidRDefault="0059733E" w:rsidP="006C0F34">
            <w:pPr>
              <w:spacing w:after="0"/>
              <w:ind w:firstLine="0"/>
              <w:jc w:val="center"/>
              <w:rPr>
                <w:sz w:val="20"/>
              </w:rPr>
            </w:pPr>
            <w:r>
              <w:rPr>
                <w:sz w:val="20"/>
              </w:rPr>
              <w:t>54,89</w:t>
            </w:r>
          </w:p>
        </w:tc>
      </w:tr>
    </w:tbl>
    <w:p w:rsidR="00522B5C" w:rsidRPr="00137367" w:rsidRDefault="00137367" w:rsidP="00137367">
      <w:pPr>
        <w:spacing w:before="120"/>
      </w:pPr>
      <w:r w:rsidRPr="00137367">
        <w:t>Содержание автомобильных дорог осуществляется подрядной организацией по муниципальному контракту. Проверка качества содержания дорог производится по согласованному графику, в соответствии с установленными критериями</w:t>
      </w:r>
      <w:r w:rsidR="00522B5C" w:rsidRPr="00137367">
        <w:t xml:space="preserve">. </w:t>
      </w:r>
    </w:p>
    <w:p w:rsidR="009D7F6C" w:rsidRDefault="009D7F6C" w:rsidP="00647C6E">
      <w:pPr>
        <w:spacing w:before="120" w:after="0"/>
        <w:rPr>
          <w:rFonts w:eastAsia="Calibri" w:cs="Times New Roman"/>
        </w:rPr>
      </w:pPr>
      <w:r w:rsidRPr="006A33EC">
        <w:rPr>
          <w:rFonts w:eastAsia="Calibri" w:cs="Times New Roman"/>
        </w:rPr>
        <w:t>Автомобильные дороги местного значения поселения имеют</w:t>
      </w:r>
      <w:r>
        <w:rPr>
          <w:rFonts w:eastAsia="Calibri" w:cs="Times New Roman"/>
        </w:rPr>
        <w:t xml:space="preserve"> идентификационные номера. Перечень дорог представлен в таблице 1.</w:t>
      </w:r>
      <w:r w:rsidR="003D761F">
        <w:rPr>
          <w:rFonts w:eastAsia="Calibri" w:cs="Times New Roman"/>
        </w:rPr>
        <w:t>3</w:t>
      </w:r>
      <w:r>
        <w:rPr>
          <w:rFonts w:eastAsia="Calibri" w:cs="Times New Roman"/>
        </w:rPr>
        <w:t xml:space="preserve">. </w:t>
      </w:r>
    </w:p>
    <w:p w:rsidR="0036203D" w:rsidRDefault="0036203D" w:rsidP="00647C6E">
      <w:pPr>
        <w:ind w:firstLine="0"/>
        <w:jc w:val="right"/>
        <w:rPr>
          <w:rFonts w:eastAsia="Calibri" w:cs="Times New Roman"/>
        </w:rPr>
        <w:sectPr w:rsidR="0036203D" w:rsidSect="00CF104E">
          <w:footerReference w:type="default" r:id="rId12"/>
          <w:pgSz w:w="11906" w:h="16838"/>
          <w:pgMar w:top="1134" w:right="851" w:bottom="1134" w:left="1701" w:header="709" w:footer="709" w:gutter="0"/>
          <w:cols w:space="708"/>
          <w:titlePg/>
          <w:docGrid w:linePitch="360"/>
        </w:sectPr>
      </w:pPr>
    </w:p>
    <w:p w:rsidR="009D7F6C" w:rsidRDefault="009D7F6C" w:rsidP="00647C6E">
      <w:pPr>
        <w:ind w:firstLine="0"/>
        <w:jc w:val="right"/>
        <w:rPr>
          <w:rFonts w:eastAsia="Calibri" w:cs="Times New Roman"/>
        </w:rPr>
      </w:pPr>
      <w:r>
        <w:rPr>
          <w:rFonts w:eastAsia="Calibri" w:cs="Times New Roman"/>
        </w:rPr>
        <w:lastRenderedPageBreak/>
        <w:t>Таблица 1.</w:t>
      </w:r>
      <w:r w:rsidR="003D761F">
        <w:rPr>
          <w:rFonts w:eastAsia="Calibri" w:cs="Times New Roman"/>
        </w:rPr>
        <w:t>3</w:t>
      </w:r>
    </w:p>
    <w:p w:rsidR="008B04B1" w:rsidRDefault="009D7F6C" w:rsidP="008B04B1">
      <w:pPr>
        <w:spacing w:after="0"/>
        <w:ind w:firstLine="0"/>
        <w:jc w:val="center"/>
        <w:rPr>
          <w:u w:val="single"/>
        </w:rPr>
      </w:pPr>
      <w:r w:rsidRPr="009D7F6C">
        <w:rPr>
          <w:u w:val="single"/>
        </w:rPr>
        <w:t xml:space="preserve">Перечень автомобильных дорог общего пользования местного значения, находящихся в муниципальной собственности </w:t>
      </w:r>
    </w:p>
    <w:p w:rsidR="008B04B1" w:rsidRPr="008B04B1" w:rsidRDefault="008B04B1" w:rsidP="008B04B1">
      <w:pPr>
        <w:spacing w:after="0"/>
        <w:ind w:firstLine="0"/>
        <w:jc w:val="center"/>
        <w:rPr>
          <w:rFonts w:cs="Times New Roman"/>
          <w:szCs w:val="28"/>
          <w:u w:val="single"/>
        </w:rPr>
      </w:pPr>
      <w:r w:rsidRPr="008B04B1">
        <w:rPr>
          <w:rFonts w:cs="Times New Roman"/>
          <w:szCs w:val="28"/>
          <w:u w:val="single"/>
        </w:rPr>
        <w:t>Муниципально</w:t>
      </w:r>
      <w:r>
        <w:rPr>
          <w:rFonts w:cs="Times New Roman"/>
          <w:szCs w:val="28"/>
          <w:u w:val="single"/>
        </w:rPr>
        <w:t>го</w:t>
      </w:r>
      <w:r w:rsidRPr="008B04B1">
        <w:rPr>
          <w:rFonts w:cs="Times New Roman"/>
          <w:szCs w:val="28"/>
          <w:u w:val="single"/>
        </w:rPr>
        <w:t xml:space="preserve"> образовани</w:t>
      </w:r>
      <w:r>
        <w:rPr>
          <w:rFonts w:cs="Times New Roman"/>
          <w:szCs w:val="28"/>
          <w:u w:val="single"/>
        </w:rPr>
        <w:t>я</w:t>
      </w:r>
      <w:r w:rsidRPr="008B04B1">
        <w:rPr>
          <w:rFonts w:cs="Times New Roman"/>
          <w:szCs w:val="28"/>
          <w:u w:val="single"/>
        </w:rPr>
        <w:t xml:space="preserve"> город Карабаново, Александровский район, Владимирская область</w:t>
      </w:r>
    </w:p>
    <w:p w:rsidR="008B04B1" w:rsidRPr="008B04B1" w:rsidRDefault="008B04B1" w:rsidP="008B04B1">
      <w:pPr>
        <w:spacing w:after="0"/>
        <w:ind w:firstLine="0"/>
        <w:jc w:val="center"/>
        <w:rPr>
          <w:rFonts w:cs="Times New Roman"/>
          <w:szCs w:val="28"/>
          <w:u w:val="single"/>
        </w:rPr>
      </w:pPr>
      <w:r w:rsidRPr="008B04B1">
        <w:rPr>
          <w:rFonts w:cs="Times New Roman"/>
          <w:szCs w:val="28"/>
          <w:u w:val="single"/>
        </w:rPr>
        <w:t>по состоянию на 01.01.2018 г.</w:t>
      </w:r>
    </w:p>
    <w:p w:rsidR="009D7F6C" w:rsidRDefault="008B04B1" w:rsidP="008B04B1">
      <w:pPr>
        <w:ind w:firstLine="0"/>
        <w:jc w:val="center"/>
        <w:rPr>
          <w:u w:val="single"/>
        </w:rPr>
      </w:pPr>
      <w:r w:rsidRPr="008B04B1">
        <w:rPr>
          <w:u w:val="single"/>
        </w:rPr>
        <w:t>утвержден Постановлением администрации г. Карабаново от 15.11.2011 г. № 342 (с изменениями от 13.12.2013 г. № 324, от 20.06.2014 г. № 145, от 04.12.2017 г. № 435)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70"/>
        <w:gridCol w:w="3125"/>
        <w:gridCol w:w="5832"/>
        <w:gridCol w:w="1851"/>
        <w:gridCol w:w="1174"/>
      </w:tblGrid>
      <w:tr w:rsidR="008B04B1" w:rsidRPr="0036203D" w:rsidTr="00C85C69">
        <w:trPr>
          <w:trHeight w:val="687"/>
          <w:tblHeader/>
          <w:jc w:val="center"/>
        </w:trPr>
        <w:tc>
          <w:tcPr>
            <w:tcW w:w="181" w:type="pct"/>
            <w:tcBorders>
              <w:right w:val="single" w:sz="4" w:space="0" w:color="auto"/>
            </w:tcBorders>
            <w:vAlign w:val="center"/>
          </w:tcPr>
          <w:p w:rsidR="008B04B1" w:rsidRPr="0036203D" w:rsidRDefault="008B04B1" w:rsidP="008B04B1">
            <w:pPr>
              <w:spacing w:after="0" w:line="240" w:lineRule="auto"/>
              <w:ind w:firstLine="0"/>
              <w:jc w:val="center"/>
              <w:rPr>
                <w:b/>
                <w:sz w:val="20"/>
                <w:szCs w:val="20"/>
              </w:rPr>
            </w:pPr>
            <w:r w:rsidRPr="0036203D">
              <w:rPr>
                <w:b/>
                <w:sz w:val="20"/>
                <w:szCs w:val="20"/>
              </w:rPr>
              <w:t>№ п/п</w:t>
            </w:r>
          </w:p>
        </w:tc>
        <w:tc>
          <w:tcPr>
            <w:tcW w:w="768" w:type="pct"/>
            <w:tcBorders>
              <w:left w:val="single" w:sz="4" w:space="0" w:color="auto"/>
            </w:tcBorders>
            <w:vAlign w:val="center"/>
          </w:tcPr>
          <w:p w:rsidR="008B04B1" w:rsidRPr="0036203D" w:rsidRDefault="008B04B1" w:rsidP="008B04B1">
            <w:pPr>
              <w:spacing w:after="0" w:line="240" w:lineRule="auto"/>
              <w:ind w:firstLine="0"/>
              <w:jc w:val="center"/>
              <w:rPr>
                <w:b/>
                <w:sz w:val="20"/>
                <w:szCs w:val="20"/>
              </w:rPr>
            </w:pPr>
            <w:r w:rsidRPr="0036203D">
              <w:rPr>
                <w:b/>
                <w:sz w:val="20"/>
                <w:szCs w:val="20"/>
              </w:rPr>
              <w:t xml:space="preserve">Идентификационный номер </w:t>
            </w:r>
          </w:p>
        </w:tc>
        <w:tc>
          <w:tcPr>
            <w:tcW w:w="1057" w:type="pct"/>
            <w:vAlign w:val="center"/>
          </w:tcPr>
          <w:p w:rsidR="008B04B1" w:rsidRPr="0036203D" w:rsidRDefault="008B04B1" w:rsidP="008B04B1">
            <w:pPr>
              <w:spacing w:after="0" w:line="240" w:lineRule="auto"/>
              <w:ind w:firstLine="0"/>
              <w:jc w:val="center"/>
              <w:rPr>
                <w:b/>
                <w:sz w:val="20"/>
                <w:szCs w:val="20"/>
              </w:rPr>
            </w:pPr>
            <w:r w:rsidRPr="0036203D">
              <w:rPr>
                <w:b/>
                <w:sz w:val="20"/>
                <w:szCs w:val="20"/>
              </w:rPr>
              <w:t>Наименование автомобильной дороги</w:t>
            </w:r>
          </w:p>
        </w:tc>
        <w:tc>
          <w:tcPr>
            <w:tcW w:w="1972" w:type="pct"/>
            <w:vAlign w:val="center"/>
          </w:tcPr>
          <w:p w:rsidR="008B04B1" w:rsidRPr="0036203D" w:rsidRDefault="008B04B1" w:rsidP="008B04B1">
            <w:pPr>
              <w:spacing w:after="0" w:line="240" w:lineRule="auto"/>
              <w:ind w:firstLine="0"/>
              <w:jc w:val="center"/>
              <w:rPr>
                <w:b/>
                <w:sz w:val="20"/>
                <w:szCs w:val="20"/>
              </w:rPr>
            </w:pPr>
            <w:r w:rsidRPr="0036203D">
              <w:rPr>
                <w:b/>
                <w:sz w:val="20"/>
                <w:szCs w:val="20"/>
              </w:rPr>
              <w:t>Местоположение дороги в населенном пункте (начальная и конечная точки)</w:t>
            </w:r>
          </w:p>
        </w:tc>
        <w:tc>
          <w:tcPr>
            <w:tcW w:w="626" w:type="pct"/>
            <w:vAlign w:val="center"/>
          </w:tcPr>
          <w:p w:rsidR="008B04B1" w:rsidRPr="0036203D" w:rsidRDefault="008B04B1" w:rsidP="008B04B1">
            <w:pPr>
              <w:spacing w:after="0" w:line="240" w:lineRule="auto"/>
              <w:ind w:firstLine="0"/>
              <w:jc w:val="center"/>
              <w:rPr>
                <w:b/>
                <w:sz w:val="20"/>
                <w:szCs w:val="20"/>
              </w:rPr>
            </w:pPr>
            <w:r w:rsidRPr="0036203D">
              <w:rPr>
                <w:b/>
                <w:sz w:val="20"/>
                <w:szCs w:val="20"/>
              </w:rPr>
              <w:t>Протяженность, км</w:t>
            </w:r>
          </w:p>
        </w:tc>
        <w:tc>
          <w:tcPr>
            <w:tcW w:w="397" w:type="pct"/>
            <w:vAlign w:val="center"/>
          </w:tcPr>
          <w:p w:rsidR="008B04B1" w:rsidRPr="0036203D" w:rsidRDefault="008B04B1" w:rsidP="008B04B1">
            <w:pPr>
              <w:spacing w:after="0" w:line="240" w:lineRule="auto"/>
              <w:ind w:firstLine="0"/>
              <w:jc w:val="center"/>
              <w:rPr>
                <w:b/>
                <w:sz w:val="20"/>
                <w:szCs w:val="20"/>
              </w:rPr>
            </w:pPr>
            <w:r w:rsidRPr="0036203D">
              <w:rPr>
                <w:b/>
                <w:sz w:val="20"/>
                <w:szCs w:val="20"/>
              </w:rPr>
              <w:t>Категория дороги</w:t>
            </w:r>
          </w:p>
        </w:tc>
      </w:tr>
      <w:tr w:rsidR="008B04B1" w:rsidRPr="0036203D" w:rsidTr="00C85C69">
        <w:trPr>
          <w:trHeight w:val="232"/>
          <w:tblHeader/>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w:t>
            </w:r>
          </w:p>
        </w:tc>
        <w:tc>
          <w:tcPr>
            <w:tcW w:w="768"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w:t>
            </w:r>
          </w:p>
        </w:tc>
        <w:tc>
          <w:tcPr>
            <w:tcW w:w="1972" w:type="pct"/>
            <w:vAlign w:val="center"/>
          </w:tcPr>
          <w:p w:rsidR="008B04B1" w:rsidRPr="0036203D" w:rsidRDefault="0036203D" w:rsidP="008B04B1">
            <w:pPr>
              <w:spacing w:after="0" w:line="240" w:lineRule="auto"/>
              <w:ind w:firstLine="0"/>
              <w:jc w:val="center"/>
              <w:rPr>
                <w:sz w:val="20"/>
                <w:szCs w:val="20"/>
              </w:rPr>
            </w:pPr>
            <w:r>
              <w:rPr>
                <w:sz w:val="20"/>
                <w:szCs w:val="20"/>
              </w:rPr>
              <w:t>4</w:t>
            </w:r>
          </w:p>
        </w:tc>
        <w:tc>
          <w:tcPr>
            <w:tcW w:w="626" w:type="pct"/>
            <w:vAlign w:val="center"/>
          </w:tcPr>
          <w:p w:rsidR="008B04B1" w:rsidRPr="0036203D" w:rsidRDefault="0036203D" w:rsidP="008B04B1">
            <w:pPr>
              <w:spacing w:after="0" w:line="240" w:lineRule="auto"/>
              <w:ind w:firstLine="0"/>
              <w:jc w:val="center"/>
              <w:rPr>
                <w:sz w:val="20"/>
                <w:szCs w:val="20"/>
              </w:rPr>
            </w:pPr>
            <w:r>
              <w:rPr>
                <w:sz w:val="20"/>
                <w:szCs w:val="20"/>
              </w:rPr>
              <w:t>5</w:t>
            </w:r>
          </w:p>
        </w:tc>
        <w:tc>
          <w:tcPr>
            <w:tcW w:w="397" w:type="pct"/>
            <w:vAlign w:val="center"/>
          </w:tcPr>
          <w:p w:rsidR="008B04B1" w:rsidRPr="0036203D" w:rsidRDefault="0036203D" w:rsidP="008B04B1">
            <w:pPr>
              <w:spacing w:after="0" w:line="240" w:lineRule="auto"/>
              <w:ind w:firstLine="0"/>
              <w:jc w:val="center"/>
              <w:rPr>
                <w:sz w:val="20"/>
                <w:szCs w:val="20"/>
              </w:rPr>
            </w:pPr>
            <w:r>
              <w:rPr>
                <w:sz w:val="20"/>
                <w:szCs w:val="20"/>
              </w:rPr>
              <w:t>6</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МП-01</w:t>
            </w:r>
          </w:p>
        </w:tc>
        <w:tc>
          <w:tcPr>
            <w:tcW w:w="1057" w:type="pct"/>
            <w:vAlign w:val="center"/>
          </w:tcPr>
          <w:p w:rsidR="008B04B1" w:rsidRPr="0036203D" w:rsidRDefault="00764236" w:rsidP="00764236">
            <w:pPr>
              <w:spacing w:after="0" w:line="240" w:lineRule="auto"/>
              <w:ind w:firstLine="0"/>
              <w:jc w:val="center"/>
              <w:rPr>
                <w:sz w:val="20"/>
                <w:szCs w:val="20"/>
              </w:rPr>
            </w:pPr>
            <w:r w:rsidRPr="0036203D">
              <w:rPr>
                <w:sz w:val="20"/>
                <w:szCs w:val="20"/>
              </w:rPr>
              <w:t>ул. 1-я Воронцова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w:t>
            </w:r>
            <w:r w:rsidR="00764236" w:rsidRPr="0036203D">
              <w:rPr>
                <w:sz w:val="20"/>
                <w:szCs w:val="20"/>
              </w:rPr>
              <w:t xml:space="preserve"> </w:t>
            </w:r>
            <w:r w:rsidRPr="0036203D">
              <w:rPr>
                <w:sz w:val="20"/>
                <w:szCs w:val="20"/>
              </w:rPr>
              <w:t xml:space="preserve">2а </w:t>
            </w:r>
            <w:r w:rsidR="00764236" w:rsidRPr="0036203D">
              <w:rPr>
                <w:sz w:val="20"/>
                <w:szCs w:val="20"/>
              </w:rPr>
              <w:t xml:space="preserve">ул. </w:t>
            </w:r>
            <w:r w:rsidRPr="0036203D">
              <w:rPr>
                <w:sz w:val="20"/>
                <w:szCs w:val="20"/>
              </w:rPr>
              <w:t>1-я Воронцова, до д.16,от д.17 до д.36 ул.</w:t>
            </w:r>
            <w:r w:rsidR="00764236" w:rsidRPr="0036203D">
              <w:rPr>
                <w:sz w:val="20"/>
                <w:szCs w:val="20"/>
              </w:rPr>
              <w:t xml:space="preserve"> </w:t>
            </w:r>
            <w:r w:rsidRPr="0036203D">
              <w:rPr>
                <w:sz w:val="20"/>
                <w:szCs w:val="20"/>
              </w:rPr>
              <w:t>Воронцова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1,311</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1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МП-02</w:t>
            </w:r>
          </w:p>
        </w:tc>
        <w:tc>
          <w:tcPr>
            <w:tcW w:w="1057" w:type="pct"/>
            <w:vAlign w:val="center"/>
          </w:tcPr>
          <w:p w:rsidR="008B04B1" w:rsidRPr="0036203D" w:rsidRDefault="00764236" w:rsidP="008B04B1">
            <w:pPr>
              <w:spacing w:after="0" w:line="240" w:lineRule="auto"/>
              <w:ind w:firstLine="0"/>
              <w:jc w:val="center"/>
              <w:rPr>
                <w:sz w:val="20"/>
                <w:szCs w:val="20"/>
              </w:rPr>
            </w:pPr>
            <w:r w:rsidRPr="0036203D">
              <w:rPr>
                <w:sz w:val="20"/>
                <w:szCs w:val="20"/>
              </w:rPr>
              <w:t>ул. 2-я Воронцова</w:t>
            </w:r>
          </w:p>
        </w:tc>
        <w:tc>
          <w:tcPr>
            <w:tcW w:w="1972" w:type="pct"/>
            <w:vAlign w:val="center"/>
          </w:tcPr>
          <w:p w:rsidR="008B04B1" w:rsidRPr="0036203D" w:rsidRDefault="008B04B1" w:rsidP="0036203D">
            <w:pPr>
              <w:spacing w:after="0" w:line="240" w:lineRule="auto"/>
              <w:ind w:firstLine="0"/>
              <w:jc w:val="center"/>
              <w:rPr>
                <w:sz w:val="20"/>
                <w:szCs w:val="20"/>
              </w:rPr>
            </w:pPr>
            <w:r w:rsidRPr="0036203D">
              <w:rPr>
                <w:sz w:val="20"/>
                <w:szCs w:val="20"/>
              </w:rPr>
              <w:t>от д.1 до д.11 ул.</w:t>
            </w:r>
            <w:r w:rsidR="00764236" w:rsidRPr="0036203D">
              <w:rPr>
                <w:sz w:val="20"/>
                <w:szCs w:val="20"/>
              </w:rPr>
              <w:t xml:space="preserve"> </w:t>
            </w:r>
            <w:r w:rsidRPr="0036203D">
              <w:rPr>
                <w:sz w:val="20"/>
                <w:szCs w:val="20"/>
              </w:rPr>
              <w:t>2-я Воронцова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0,681</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МП-03</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 xml:space="preserve">ул. </w:t>
            </w:r>
            <w:r w:rsidR="008B04B1" w:rsidRPr="0036203D">
              <w:rPr>
                <w:sz w:val="20"/>
                <w:szCs w:val="20"/>
              </w:rPr>
              <w:t>3 Интернационала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пл.</w:t>
            </w:r>
            <w:r w:rsidR="0036203D" w:rsidRPr="0036203D">
              <w:rPr>
                <w:sz w:val="20"/>
                <w:szCs w:val="20"/>
              </w:rPr>
              <w:t xml:space="preserve"> </w:t>
            </w:r>
            <w:r w:rsidRPr="0036203D">
              <w:rPr>
                <w:sz w:val="20"/>
                <w:szCs w:val="20"/>
              </w:rPr>
              <w:t>Ленина д.1 до д.20 ул.</w:t>
            </w:r>
            <w:r w:rsidR="0036203D" w:rsidRPr="0036203D">
              <w:rPr>
                <w:sz w:val="20"/>
                <w:szCs w:val="20"/>
              </w:rPr>
              <w:t xml:space="preserve"> </w:t>
            </w:r>
            <w:r w:rsidRPr="0036203D">
              <w:rPr>
                <w:sz w:val="20"/>
                <w:szCs w:val="20"/>
              </w:rPr>
              <w:t>Красногорская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0,155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МП-04</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ул. Александровская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ул.</w:t>
            </w:r>
            <w:r w:rsidR="0036203D" w:rsidRPr="0036203D">
              <w:rPr>
                <w:sz w:val="20"/>
                <w:szCs w:val="20"/>
              </w:rPr>
              <w:t xml:space="preserve"> </w:t>
            </w:r>
            <w:r w:rsidRPr="0036203D">
              <w:rPr>
                <w:sz w:val="20"/>
                <w:szCs w:val="20"/>
              </w:rPr>
              <w:t>Октябрьская д.48 до ул. Луначарского д.2</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0,630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МП-05</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ул. Больничный городок</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Карабановской городской поликлиники до ул.</w:t>
            </w:r>
            <w:r w:rsidR="0036203D">
              <w:rPr>
                <w:sz w:val="20"/>
                <w:szCs w:val="20"/>
              </w:rPr>
              <w:t xml:space="preserve"> </w:t>
            </w:r>
            <w:r w:rsidRPr="0036203D">
              <w:rPr>
                <w:sz w:val="20"/>
                <w:szCs w:val="20"/>
              </w:rPr>
              <w:t>Больничный городок д.7</w:t>
            </w:r>
          </w:p>
        </w:tc>
        <w:tc>
          <w:tcPr>
            <w:tcW w:w="626" w:type="pct"/>
            <w:vAlign w:val="center"/>
          </w:tcPr>
          <w:p w:rsidR="008B04B1" w:rsidRPr="00CC55EB" w:rsidRDefault="008B04B1" w:rsidP="0036203D">
            <w:pPr>
              <w:spacing w:after="0" w:line="240" w:lineRule="auto"/>
              <w:ind w:firstLine="0"/>
              <w:jc w:val="center"/>
              <w:rPr>
                <w:sz w:val="20"/>
                <w:szCs w:val="20"/>
              </w:rPr>
            </w:pPr>
            <w:r w:rsidRPr="00CC55EB">
              <w:rPr>
                <w:sz w:val="20"/>
                <w:szCs w:val="20"/>
              </w:rPr>
              <w:t>0,380</w:t>
            </w:r>
          </w:p>
        </w:tc>
        <w:tc>
          <w:tcPr>
            <w:tcW w:w="397" w:type="pct"/>
            <w:vAlign w:val="center"/>
          </w:tcPr>
          <w:p w:rsidR="008B04B1" w:rsidRPr="0036203D" w:rsidRDefault="008B04B1" w:rsidP="008B04B1">
            <w:pPr>
              <w:spacing w:after="0" w:line="240" w:lineRule="auto"/>
              <w:ind w:firstLine="0"/>
              <w:jc w:val="center"/>
              <w:rPr>
                <w:sz w:val="20"/>
                <w:szCs w:val="20"/>
                <w:lang w:val="en-US"/>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МП-06</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ул. Вокзальная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w:t>
            </w:r>
            <w:r w:rsidR="0036203D">
              <w:rPr>
                <w:sz w:val="20"/>
                <w:szCs w:val="20"/>
              </w:rPr>
              <w:t xml:space="preserve"> </w:t>
            </w:r>
            <w:r w:rsidRPr="0036203D">
              <w:rPr>
                <w:sz w:val="20"/>
                <w:szCs w:val="20"/>
              </w:rPr>
              <w:t xml:space="preserve">Железнодорожная будка </w:t>
            </w:r>
            <w:smartTag w:uri="urn:schemas-microsoft-com:office:smarttags" w:element="metricconverter">
              <w:smartTagPr>
                <w:attr w:name="ProductID" w:val="122 км"/>
              </w:smartTagPr>
              <w:r w:rsidRPr="0036203D">
                <w:rPr>
                  <w:sz w:val="20"/>
                  <w:szCs w:val="20"/>
                </w:rPr>
                <w:t>122 км</w:t>
              </w:r>
            </w:smartTag>
            <w:r w:rsidRPr="0036203D">
              <w:rPr>
                <w:sz w:val="20"/>
                <w:szCs w:val="20"/>
              </w:rPr>
              <w:t xml:space="preserve"> до ул. Почтовая д.1</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МП-07</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ул. Володарского</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ул.</w:t>
            </w:r>
            <w:r w:rsidR="0036203D">
              <w:rPr>
                <w:sz w:val="20"/>
                <w:szCs w:val="20"/>
              </w:rPr>
              <w:t xml:space="preserve"> </w:t>
            </w:r>
            <w:r w:rsidRPr="0036203D">
              <w:rPr>
                <w:sz w:val="20"/>
                <w:szCs w:val="20"/>
              </w:rPr>
              <w:t>Иванова д.1 до ул.</w:t>
            </w:r>
            <w:r w:rsidR="0036203D">
              <w:rPr>
                <w:sz w:val="20"/>
                <w:szCs w:val="20"/>
              </w:rPr>
              <w:t xml:space="preserve"> </w:t>
            </w:r>
            <w:r w:rsidRPr="0036203D">
              <w:rPr>
                <w:sz w:val="20"/>
                <w:szCs w:val="20"/>
              </w:rPr>
              <w:t>Володарского д.1</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0,085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w:t>
            </w:r>
          </w:p>
        </w:tc>
        <w:tc>
          <w:tcPr>
            <w:tcW w:w="768" w:type="pct"/>
            <w:vAlign w:val="center"/>
          </w:tcPr>
          <w:p w:rsidR="008B04B1" w:rsidRPr="0036203D" w:rsidRDefault="00764236" w:rsidP="00764236">
            <w:pPr>
              <w:spacing w:after="0" w:line="240" w:lineRule="auto"/>
              <w:ind w:firstLine="0"/>
              <w:jc w:val="center"/>
              <w:rPr>
                <w:sz w:val="20"/>
                <w:szCs w:val="20"/>
              </w:rPr>
            </w:pPr>
            <w:r w:rsidRPr="0036203D">
              <w:rPr>
                <w:sz w:val="20"/>
                <w:szCs w:val="20"/>
              </w:rPr>
              <w:t xml:space="preserve">17 </w:t>
            </w:r>
            <w:r w:rsidR="008B04B1" w:rsidRPr="0036203D">
              <w:rPr>
                <w:sz w:val="20"/>
                <w:szCs w:val="20"/>
              </w:rPr>
              <w:t>205 ОП МП-08</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ул. Гагарина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д.3 пл.</w:t>
            </w:r>
            <w:r w:rsidR="0036203D">
              <w:rPr>
                <w:sz w:val="20"/>
                <w:szCs w:val="20"/>
              </w:rPr>
              <w:t xml:space="preserve"> </w:t>
            </w:r>
            <w:r w:rsidRPr="0036203D">
              <w:rPr>
                <w:sz w:val="20"/>
                <w:szCs w:val="20"/>
              </w:rPr>
              <w:t>Лермонтова до Карабановского детского дома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9</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МП-09</w:t>
            </w:r>
          </w:p>
        </w:tc>
        <w:tc>
          <w:tcPr>
            <w:tcW w:w="1057" w:type="pct"/>
            <w:vAlign w:val="center"/>
          </w:tcPr>
          <w:p w:rsidR="008B04B1" w:rsidRPr="0036203D" w:rsidRDefault="0036203D" w:rsidP="0036203D">
            <w:pPr>
              <w:spacing w:after="0" w:line="240" w:lineRule="auto"/>
              <w:ind w:firstLine="0"/>
              <w:jc w:val="center"/>
              <w:rPr>
                <w:sz w:val="20"/>
                <w:szCs w:val="20"/>
              </w:rPr>
            </w:pPr>
            <w:r>
              <w:rPr>
                <w:sz w:val="20"/>
                <w:szCs w:val="20"/>
              </w:rPr>
              <w:t>ул. Горького</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перекрестка ул.</w:t>
            </w:r>
            <w:r w:rsidR="0036203D">
              <w:rPr>
                <w:sz w:val="20"/>
                <w:szCs w:val="20"/>
              </w:rPr>
              <w:t xml:space="preserve"> </w:t>
            </w:r>
            <w:r w:rsidRPr="0036203D">
              <w:rPr>
                <w:sz w:val="20"/>
                <w:szCs w:val="20"/>
              </w:rPr>
              <w:t>Почтовая д.51 ул.</w:t>
            </w:r>
            <w:r w:rsidR="0036203D">
              <w:rPr>
                <w:sz w:val="20"/>
                <w:szCs w:val="20"/>
              </w:rPr>
              <w:t xml:space="preserve"> </w:t>
            </w:r>
            <w:r w:rsidRPr="0036203D">
              <w:rPr>
                <w:sz w:val="20"/>
                <w:szCs w:val="20"/>
              </w:rPr>
              <w:t>Осипенко</w:t>
            </w:r>
          </w:p>
        </w:tc>
        <w:tc>
          <w:tcPr>
            <w:tcW w:w="626" w:type="pct"/>
            <w:vAlign w:val="center"/>
          </w:tcPr>
          <w:p w:rsidR="008B04B1" w:rsidRPr="00CC55EB" w:rsidRDefault="008B04B1" w:rsidP="0036203D">
            <w:pPr>
              <w:spacing w:after="0" w:line="240" w:lineRule="auto"/>
              <w:ind w:firstLine="0"/>
              <w:jc w:val="center"/>
              <w:rPr>
                <w:sz w:val="20"/>
                <w:szCs w:val="20"/>
              </w:rPr>
            </w:pPr>
            <w:r w:rsidRPr="00CC55EB">
              <w:rPr>
                <w:sz w:val="20"/>
                <w:szCs w:val="20"/>
              </w:rPr>
              <w:t>1,506</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10</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МП-10</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Горьковский проезд</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д.31 ул.</w:t>
            </w:r>
            <w:r w:rsidR="0036203D">
              <w:rPr>
                <w:sz w:val="20"/>
                <w:szCs w:val="20"/>
              </w:rPr>
              <w:t xml:space="preserve"> </w:t>
            </w:r>
            <w:r w:rsidRPr="0036203D">
              <w:rPr>
                <w:sz w:val="20"/>
                <w:szCs w:val="20"/>
              </w:rPr>
              <w:t>Александровская до д.20 ул.</w:t>
            </w:r>
            <w:r w:rsidR="0036203D">
              <w:rPr>
                <w:sz w:val="20"/>
                <w:szCs w:val="20"/>
              </w:rPr>
              <w:t xml:space="preserve"> </w:t>
            </w:r>
            <w:r w:rsidRPr="0036203D">
              <w:rPr>
                <w:sz w:val="20"/>
                <w:szCs w:val="20"/>
              </w:rPr>
              <w:t>Горького</w:t>
            </w:r>
          </w:p>
        </w:tc>
        <w:tc>
          <w:tcPr>
            <w:tcW w:w="626" w:type="pct"/>
            <w:vAlign w:val="center"/>
          </w:tcPr>
          <w:p w:rsidR="008B04B1" w:rsidRPr="00CC55EB" w:rsidRDefault="008B04B1" w:rsidP="0036203D">
            <w:pPr>
              <w:spacing w:after="0" w:line="240" w:lineRule="auto"/>
              <w:ind w:firstLine="0"/>
              <w:jc w:val="center"/>
              <w:rPr>
                <w:sz w:val="20"/>
                <w:szCs w:val="20"/>
              </w:rPr>
            </w:pPr>
            <w:r w:rsidRPr="00CC55EB">
              <w:rPr>
                <w:sz w:val="20"/>
                <w:szCs w:val="20"/>
              </w:rPr>
              <w:t>0,515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11</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МП-11</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Гризодубовой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ул.</w:t>
            </w:r>
            <w:r w:rsidR="00CC55EB">
              <w:rPr>
                <w:sz w:val="20"/>
                <w:szCs w:val="20"/>
              </w:rPr>
              <w:t xml:space="preserve"> </w:t>
            </w:r>
            <w:r w:rsidRPr="0036203D">
              <w:rPr>
                <w:sz w:val="20"/>
                <w:szCs w:val="20"/>
              </w:rPr>
              <w:t>Осипенко д.16 до ул.</w:t>
            </w:r>
            <w:r w:rsidR="00CC55EB">
              <w:rPr>
                <w:sz w:val="20"/>
                <w:szCs w:val="20"/>
              </w:rPr>
              <w:t xml:space="preserve"> </w:t>
            </w:r>
            <w:r w:rsidRPr="0036203D">
              <w:rPr>
                <w:sz w:val="20"/>
                <w:szCs w:val="20"/>
              </w:rPr>
              <w:t>Гризодубовой д.26</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0,677</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12</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МП-12</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Дружбы</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д.11 ул.</w:t>
            </w:r>
            <w:r w:rsidR="00CC55EB">
              <w:rPr>
                <w:sz w:val="20"/>
                <w:szCs w:val="20"/>
              </w:rPr>
              <w:t xml:space="preserve"> </w:t>
            </w:r>
            <w:r w:rsidRPr="0036203D">
              <w:rPr>
                <w:sz w:val="20"/>
                <w:szCs w:val="20"/>
              </w:rPr>
              <w:t>Дружбы</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71"/>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13</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МП-13</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 xml:space="preserve">пер. </w:t>
            </w:r>
            <w:r w:rsidR="008B04B1" w:rsidRPr="0036203D">
              <w:rPr>
                <w:sz w:val="20"/>
                <w:szCs w:val="20"/>
              </w:rPr>
              <w:t>Железнодорожный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w:t>
            </w:r>
            <w:r w:rsidR="00CC55EB">
              <w:rPr>
                <w:sz w:val="20"/>
                <w:szCs w:val="20"/>
              </w:rPr>
              <w:t xml:space="preserve"> </w:t>
            </w:r>
            <w:r w:rsidRPr="0036203D">
              <w:rPr>
                <w:sz w:val="20"/>
                <w:szCs w:val="20"/>
              </w:rPr>
              <w:t xml:space="preserve">Железнодорожная будка </w:t>
            </w:r>
            <w:smartTag w:uri="urn:schemas-microsoft-com:office:smarttags" w:element="metricconverter">
              <w:smartTagPr>
                <w:attr w:name="ProductID" w:val="121 км"/>
              </w:smartTagPr>
              <w:r w:rsidRPr="0036203D">
                <w:rPr>
                  <w:sz w:val="20"/>
                  <w:szCs w:val="20"/>
                </w:rPr>
                <w:t>121 км</w:t>
              </w:r>
            </w:smartTag>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14</w:t>
            </w:r>
          </w:p>
        </w:tc>
        <w:tc>
          <w:tcPr>
            <w:tcW w:w="768" w:type="pct"/>
            <w:vAlign w:val="center"/>
          </w:tcPr>
          <w:p w:rsidR="008B04B1" w:rsidRPr="0036203D" w:rsidRDefault="008B04B1" w:rsidP="00764236">
            <w:pPr>
              <w:spacing w:after="0" w:line="240" w:lineRule="auto"/>
              <w:ind w:firstLine="0"/>
              <w:jc w:val="center"/>
              <w:rPr>
                <w:sz w:val="20"/>
                <w:szCs w:val="20"/>
              </w:rPr>
            </w:pPr>
            <w:r w:rsidRPr="0036203D">
              <w:rPr>
                <w:sz w:val="20"/>
                <w:szCs w:val="20"/>
              </w:rPr>
              <w:t>17</w:t>
            </w:r>
            <w:r w:rsidR="00764236" w:rsidRPr="0036203D">
              <w:rPr>
                <w:sz w:val="20"/>
                <w:szCs w:val="20"/>
              </w:rPr>
              <w:t xml:space="preserve"> </w:t>
            </w:r>
            <w:r w:rsidRPr="0036203D">
              <w:rPr>
                <w:sz w:val="20"/>
                <w:szCs w:val="20"/>
              </w:rPr>
              <w:t>205 ОП МП-14</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Железнодорожный тупик</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д.5 до д.13 ул.</w:t>
            </w:r>
            <w:r w:rsidR="00CC55EB">
              <w:rPr>
                <w:sz w:val="20"/>
                <w:szCs w:val="20"/>
              </w:rPr>
              <w:t xml:space="preserve"> </w:t>
            </w:r>
            <w:r w:rsidRPr="0036203D">
              <w:rPr>
                <w:sz w:val="20"/>
                <w:szCs w:val="20"/>
              </w:rPr>
              <w:t>Железнодорожный тупик</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0,570</w:t>
            </w:r>
          </w:p>
        </w:tc>
        <w:tc>
          <w:tcPr>
            <w:tcW w:w="397" w:type="pct"/>
            <w:vAlign w:val="center"/>
          </w:tcPr>
          <w:p w:rsidR="008B04B1" w:rsidRPr="0036203D" w:rsidRDefault="008B04B1" w:rsidP="008B04B1">
            <w:pPr>
              <w:spacing w:after="0" w:line="240" w:lineRule="auto"/>
              <w:ind w:firstLine="0"/>
              <w:jc w:val="center"/>
              <w:rPr>
                <w:sz w:val="20"/>
                <w:szCs w:val="20"/>
                <w:lang w:val="en-US"/>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15</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МП-15</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Жижимонтова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д.36 ул.</w:t>
            </w:r>
            <w:r w:rsidR="00CC55EB">
              <w:rPr>
                <w:sz w:val="20"/>
                <w:szCs w:val="20"/>
              </w:rPr>
              <w:t xml:space="preserve"> </w:t>
            </w:r>
            <w:r w:rsidRPr="0036203D">
              <w:rPr>
                <w:sz w:val="20"/>
                <w:szCs w:val="20"/>
              </w:rPr>
              <w:t>Жижимонтова</w:t>
            </w:r>
          </w:p>
        </w:tc>
        <w:tc>
          <w:tcPr>
            <w:tcW w:w="626" w:type="pct"/>
            <w:vAlign w:val="center"/>
          </w:tcPr>
          <w:p w:rsidR="008B04B1" w:rsidRPr="00CC55EB" w:rsidRDefault="008B04B1" w:rsidP="00CC55EB">
            <w:pPr>
              <w:spacing w:after="0" w:line="240" w:lineRule="auto"/>
              <w:ind w:firstLine="0"/>
              <w:jc w:val="center"/>
              <w:rPr>
                <w:sz w:val="20"/>
                <w:szCs w:val="20"/>
              </w:rPr>
            </w:pPr>
            <w:r w:rsidRPr="00CC55EB">
              <w:rPr>
                <w:sz w:val="20"/>
                <w:szCs w:val="20"/>
              </w:rPr>
              <w:t>0,450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16</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МП-16</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Западная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ул.</w:t>
            </w:r>
            <w:r w:rsidR="00CC55EB">
              <w:rPr>
                <w:sz w:val="20"/>
                <w:szCs w:val="20"/>
              </w:rPr>
              <w:t xml:space="preserve"> </w:t>
            </w:r>
            <w:r w:rsidRPr="0036203D">
              <w:rPr>
                <w:sz w:val="20"/>
                <w:szCs w:val="20"/>
              </w:rPr>
              <w:t>Мира до ул.</w:t>
            </w:r>
            <w:r w:rsidR="00CC55EB">
              <w:rPr>
                <w:sz w:val="20"/>
                <w:szCs w:val="20"/>
              </w:rPr>
              <w:t xml:space="preserve"> </w:t>
            </w:r>
            <w:r w:rsidRPr="0036203D">
              <w:rPr>
                <w:sz w:val="20"/>
                <w:szCs w:val="20"/>
              </w:rPr>
              <w:t>Южная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0,305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17</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МП-17</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Запрудная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д.33 ул.</w:t>
            </w:r>
            <w:r w:rsidR="00CC55EB">
              <w:rPr>
                <w:sz w:val="20"/>
                <w:szCs w:val="20"/>
              </w:rPr>
              <w:t xml:space="preserve"> </w:t>
            </w:r>
            <w:r w:rsidRPr="0036203D">
              <w:rPr>
                <w:sz w:val="20"/>
                <w:szCs w:val="20"/>
              </w:rPr>
              <w:t>Запрудная</w:t>
            </w:r>
          </w:p>
        </w:tc>
        <w:tc>
          <w:tcPr>
            <w:tcW w:w="626" w:type="pct"/>
            <w:vAlign w:val="center"/>
          </w:tcPr>
          <w:p w:rsidR="008B04B1" w:rsidRPr="00CC55EB" w:rsidRDefault="008B04B1" w:rsidP="00CC55EB">
            <w:pPr>
              <w:spacing w:after="0" w:line="240" w:lineRule="auto"/>
              <w:ind w:firstLine="0"/>
              <w:jc w:val="center"/>
              <w:rPr>
                <w:sz w:val="20"/>
                <w:szCs w:val="20"/>
              </w:rPr>
            </w:pPr>
            <w:r w:rsidRPr="00CC55EB">
              <w:rPr>
                <w:sz w:val="20"/>
                <w:szCs w:val="20"/>
              </w:rPr>
              <w:t>1,366</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18</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МП-18</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Зеленая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д.8 ул.</w:t>
            </w:r>
            <w:r w:rsidR="00CC55EB">
              <w:rPr>
                <w:sz w:val="20"/>
                <w:szCs w:val="20"/>
              </w:rPr>
              <w:t xml:space="preserve"> </w:t>
            </w:r>
            <w:r w:rsidRPr="0036203D">
              <w:rPr>
                <w:sz w:val="20"/>
                <w:szCs w:val="20"/>
              </w:rPr>
              <w:t>Зеленая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1,182</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86"/>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19</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МП-19</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8B04B1" w:rsidRPr="0036203D">
              <w:rPr>
                <w:sz w:val="20"/>
                <w:szCs w:val="20"/>
              </w:rPr>
              <w:t>Зеленцинска</w:t>
            </w:r>
            <w:r w:rsidR="00CC55EB">
              <w:rPr>
                <w:sz w:val="20"/>
                <w:szCs w:val="20"/>
              </w:rPr>
              <w:t>я Гора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д.6 ул.</w:t>
            </w:r>
            <w:r w:rsidR="00CC55EB">
              <w:rPr>
                <w:sz w:val="20"/>
                <w:szCs w:val="20"/>
              </w:rPr>
              <w:t xml:space="preserve"> </w:t>
            </w:r>
            <w:r w:rsidRPr="0036203D">
              <w:rPr>
                <w:sz w:val="20"/>
                <w:szCs w:val="20"/>
              </w:rPr>
              <w:t>Зеленцинская Гора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0,150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201"/>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20</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МП-20</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Иванова</w:t>
            </w:r>
          </w:p>
        </w:tc>
        <w:tc>
          <w:tcPr>
            <w:tcW w:w="1972" w:type="pct"/>
            <w:vAlign w:val="center"/>
          </w:tcPr>
          <w:p w:rsidR="008B04B1" w:rsidRPr="0036203D" w:rsidRDefault="008B04B1" w:rsidP="00CC55EB">
            <w:pPr>
              <w:spacing w:after="0" w:line="240" w:lineRule="auto"/>
              <w:ind w:firstLine="0"/>
              <w:jc w:val="center"/>
              <w:rPr>
                <w:sz w:val="20"/>
                <w:szCs w:val="20"/>
              </w:rPr>
            </w:pPr>
            <w:r w:rsidRPr="0036203D">
              <w:rPr>
                <w:sz w:val="20"/>
                <w:szCs w:val="20"/>
              </w:rPr>
              <w:t>От пересечения ул.</w:t>
            </w:r>
            <w:r w:rsidR="00CC55EB">
              <w:rPr>
                <w:sz w:val="20"/>
                <w:szCs w:val="20"/>
              </w:rPr>
              <w:t xml:space="preserve"> </w:t>
            </w:r>
            <w:r w:rsidRPr="0036203D">
              <w:rPr>
                <w:sz w:val="20"/>
                <w:szCs w:val="20"/>
              </w:rPr>
              <w:t>Красногорская до ул.</w:t>
            </w:r>
            <w:r w:rsidR="00CC55EB">
              <w:rPr>
                <w:sz w:val="20"/>
                <w:szCs w:val="20"/>
              </w:rPr>
              <w:t xml:space="preserve"> </w:t>
            </w:r>
            <w:r w:rsidRPr="0036203D">
              <w:rPr>
                <w:sz w:val="20"/>
                <w:szCs w:val="20"/>
              </w:rPr>
              <w:t>Александровская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0,428</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21</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МП-21</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Калинина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д.17 ул.</w:t>
            </w:r>
            <w:r w:rsidR="00CC55EB">
              <w:rPr>
                <w:sz w:val="20"/>
                <w:szCs w:val="20"/>
              </w:rPr>
              <w:t xml:space="preserve"> </w:t>
            </w:r>
            <w:r w:rsidRPr="0036203D">
              <w:rPr>
                <w:sz w:val="20"/>
                <w:szCs w:val="20"/>
              </w:rPr>
              <w:t>Калинина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22</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МП-22</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Карла Маркса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д.5а до д.9 ул. Карла Маркса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0,350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23</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МП-23</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Карпова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д.7 ул. Карпова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0,414</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24</w:t>
            </w:r>
          </w:p>
        </w:tc>
        <w:tc>
          <w:tcPr>
            <w:tcW w:w="768" w:type="pct"/>
            <w:vAlign w:val="center"/>
          </w:tcPr>
          <w:p w:rsidR="008B04B1" w:rsidRPr="0036203D" w:rsidRDefault="00CC55EB" w:rsidP="00CC55EB">
            <w:pPr>
              <w:spacing w:after="0" w:line="240" w:lineRule="auto"/>
              <w:ind w:firstLine="0"/>
              <w:jc w:val="center"/>
              <w:rPr>
                <w:sz w:val="20"/>
                <w:szCs w:val="20"/>
              </w:rPr>
            </w:pPr>
            <w:r>
              <w:rPr>
                <w:sz w:val="20"/>
                <w:szCs w:val="20"/>
              </w:rPr>
              <w:t xml:space="preserve">17 </w:t>
            </w:r>
            <w:r w:rsidR="008B04B1" w:rsidRPr="0036203D">
              <w:rPr>
                <w:sz w:val="20"/>
                <w:szCs w:val="20"/>
              </w:rPr>
              <w:t>205 ОП МП-24</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Кировска</w:t>
            </w:r>
            <w:r w:rsidR="008B04B1" w:rsidRPr="0036203D">
              <w:rPr>
                <w:sz w:val="20"/>
                <w:szCs w:val="20"/>
              </w:rPr>
              <w:t>.</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д.14 ул.</w:t>
            </w:r>
            <w:r w:rsidR="00CC55EB">
              <w:rPr>
                <w:sz w:val="20"/>
                <w:szCs w:val="20"/>
              </w:rPr>
              <w:t xml:space="preserve"> </w:t>
            </w:r>
            <w:r w:rsidRPr="0036203D">
              <w:rPr>
                <w:sz w:val="20"/>
                <w:szCs w:val="20"/>
              </w:rPr>
              <w:t>Кировская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25</w:t>
            </w:r>
          </w:p>
        </w:tc>
        <w:tc>
          <w:tcPr>
            <w:tcW w:w="768" w:type="pct"/>
            <w:vAlign w:val="center"/>
          </w:tcPr>
          <w:p w:rsidR="008B04B1" w:rsidRPr="0036203D" w:rsidRDefault="008B04B1" w:rsidP="00CC55EB">
            <w:pPr>
              <w:spacing w:after="0" w:line="240" w:lineRule="auto"/>
              <w:ind w:firstLine="0"/>
              <w:jc w:val="center"/>
              <w:rPr>
                <w:sz w:val="20"/>
                <w:szCs w:val="20"/>
              </w:rPr>
            </w:pPr>
            <w:r w:rsidRPr="0036203D">
              <w:rPr>
                <w:sz w:val="20"/>
                <w:szCs w:val="20"/>
              </w:rPr>
              <w:t>17</w:t>
            </w:r>
            <w:r w:rsidR="00CC55EB">
              <w:rPr>
                <w:sz w:val="20"/>
                <w:szCs w:val="20"/>
              </w:rPr>
              <w:t xml:space="preserve"> </w:t>
            </w:r>
            <w:r w:rsidRPr="0036203D">
              <w:rPr>
                <w:sz w:val="20"/>
                <w:szCs w:val="20"/>
              </w:rPr>
              <w:t>205 ОП МП-25</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1-я Кировская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д.29 ул.1-я Кировская</w:t>
            </w:r>
          </w:p>
        </w:tc>
        <w:tc>
          <w:tcPr>
            <w:tcW w:w="626" w:type="pct"/>
            <w:vAlign w:val="center"/>
          </w:tcPr>
          <w:p w:rsidR="008B04B1" w:rsidRPr="0036203D" w:rsidRDefault="008B04B1" w:rsidP="008B04B1">
            <w:pPr>
              <w:spacing w:after="0" w:line="240" w:lineRule="auto"/>
              <w:ind w:firstLine="0"/>
              <w:jc w:val="center"/>
              <w:rPr>
                <w:sz w:val="20"/>
                <w:szCs w:val="20"/>
              </w:rPr>
            </w:pPr>
            <w:r w:rsidRPr="0036203D">
              <w:rPr>
                <w:sz w:val="20"/>
                <w:szCs w:val="20"/>
              </w:rPr>
              <w:t>0,220</w:t>
            </w:r>
          </w:p>
        </w:tc>
        <w:tc>
          <w:tcPr>
            <w:tcW w:w="397" w:type="pct"/>
            <w:vAlign w:val="center"/>
          </w:tcPr>
          <w:p w:rsidR="008B04B1" w:rsidRPr="0036203D" w:rsidRDefault="008B04B1" w:rsidP="008B04B1">
            <w:pPr>
              <w:spacing w:after="0" w:line="240" w:lineRule="auto"/>
              <w:ind w:firstLine="0"/>
              <w:jc w:val="center"/>
              <w:rPr>
                <w:sz w:val="20"/>
                <w:szCs w:val="20"/>
                <w:lang w:val="en-US"/>
              </w:rPr>
            </w:pPr>
            <w:r w:rsidRPr="0036203D">
              <w:rPr>
                <w:sz w:val="20"/>
                <w:szCs w:val="20"/>
                <w:lang w:val="en-US"/>
              </w:rPr>
              <w:t>IV</w:t>
            </w:r>
          </w:p>
        </w:tc>
      </w:tr>
      <w:tr w:rsidR="008B04B1" w:rsidRPr="0036203D" w:rsidTr="00C85C69">
        <w:trPr>
          <w:trHeight w:val="85"/>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lastRenderedPageBreak/>
              <w:t>26</w:t>
            </w:r>
          </w:p>
        </w:tc>
        <w:tc>
          <w:tcPr>
            <w:tcW w:w="768" w:type="pct"/>
            <w:vAlign w:val="center"/>
          </w:tcPr>
          <w:p w:rsidR="008B04B1" w:rsidRPr="0036203D" w:rsidRDefault="00C85C69" w:rsidP="00C85C69">
            <w:pPr>
              <w:spacing w:after="0" w:line="240" w:lineRule="auto"/>
              <w:ind w:firstLine="0"/>
              <w:jc w:val="center"/>
              <w:rPr>
                <w:sz w:val="20"/>
                <w:szCs w:val="20"/>
              </w:rPr>
            </w:pPr>
            <w:r w:rsidRPr="0036203D">
              <w:rPr>
                <w:sz w:val="20"/>
                <w:szCs w:val="20"/>
              </w:rPr>
              <w:t>17</w:t>
            </w:r>
            <w:r>
              <w:rPr>
                <w:sz w:val="20"/>
                <w:szCs w:val="20"/>
              </w:rPr>
              <w:t xml:space="preserve"> </w:t>
            </w:r>
            <w:r w:rsidRPr="0036203D">
              <w:rPr>
                <w:sz w:val="20"/>
                <w:szCs w:val="20"/>
              </w:rPr>
              <w:t xml:space="preserve">205 </w:t>
            </w:r>
            <w:r w:rsidR="008B04B1" w:rsidRPr="0036203D">
              <w:rPr>
                <w:sz w:val="20"/>
                <w:szCs w:val="20"/>
              </w:rPr>
              <w:t>ОП МП-26</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2-я Кировская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д.34 ул.2-я Кировская</w:t>
            </w:r>
          </w:p>
        </w:tc>
        <w:tc>
          <w:tcPr>
            <w:tcW w:w="626" w:type="pct"/>
            <w:vAlign w:val="center"/>
          </w:tcPr>
          <w:p w:rsidR="008B04B1" w:rsidRPr="00CC55EB" w:rsidRDefault="008B04B1" w:rsidP="00CC55EB">
            <w:pPr>
              <w:spacing w:after="0" w:line="240" w:lineRule="auto"/>
              <w:ind w:firstLine="0"/>
              <w:jc w:val="center"/>
              <w:rPr>
                <w:sz w:val="20"/>
                <w:szCs w:val="20"/>
              </w:rPr>
            </w:pPr>
            <w:r w:rsidRPr="00CC55EB">
              <w:rPr>
                <w:sz w:val="20"/>
                <w:szCs w:val="20"/>
              </w:rPr>
              <w:t>0,220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27</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МП-27</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3-я Кировская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д.22 ул.3-я Кировская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0,220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28</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МП-28</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4-я Кировская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д.20 ул.4-я Кировская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0,260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29</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МП-29</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5-я Кировская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д.24 ул.5-я Кировская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0,260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30</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МП-30</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6-я Кировская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д.11 ул.6-я Кировская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0,280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31</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МП-31</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Комсомольская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д.11 ул.</w:t>
            </w:r>
            <w:r w:rsidR="00CC55EB">
              <w:rPr>
                <w:sz w:val="20"/>
                <w:szCs w:val="20"/>
              </w:rPr>
              <w:t xml:space="preserve"> </w:t>
            </w:r>
            <w:r w:rsidRPr="0036203D">
              <w:rPr>
                <w:sz w:val="20"/>
                <w:szCs w:val="20"/>
              </w:rPr>
              <w:t>Комсомольская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0,262</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32</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МП-32</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 xml:space="preserve">ул. </w:t>
            </w:r>
            <w:r w:rsidR="008B04B1" w:rsidRPr="0036203D">
              <w:rPr>
                <w:sz w:val="20"/>
                <w:szCs w:val="20"/>
              </w:rPr>
              <w:t>Кооперативна</w:t>
            </w:r>
            <w:r>
              <w:rPr>
                <w:sz w:val="20"/>
                <w:szCs w:val="20"/>
              </w:rPr>
              <w:t>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д.25 ул.</w:t>
            </w:r>
            <w:r w:rsidR="00CC55EB">
              <w:rPr>
                <w:sz w:val="20"/>
                <w:szCs w:val="20"/>
              </w:rPr>
              <w:t xml:space="preserve"> </w:t>
            </w:r>
            <w:r w:rsidRPr="0036203D">
              <w:rPr>
                <w:sz w:val="20"/>
                <w:szCs w:val="20"/>
              </w:rPr>
              <w:t>Кооперативная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33</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МП-33</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Красная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д.25 ул.</w:t>
            </w:r>
            <w:r w:rsidR="00CC55EB">
              <w:rPr>
                <w:sz w:val="20"/>
                <w:szCs w:val="20"/>
              </w:rPr>
              <w:t xml:space="preserve"> </w:t>
            </w:r>
            <w:r w:rsidRPr="0036203D">
              <w:rPr>
                <w:sz w:val="20"/>
                <w:szCs w:val="20"/>
              </w:rPr>
              <w:t>Красная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34</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МП-34</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Красноармейская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д.44 ул.</w:t>
            </w:r>
            <w:r w:rsidR="00CC55EB">
              <w:rPr>
                <w:sz w:val="20"/>
                <w:szCs w:val="20"/>
              </w:rPr>
              <w:t xml:space="preserve"> </w:t>
            </w:r>
            <w:r w:rsidRPr="0036203D">
              <w:rPr>
                <w:sz w:val="20"/>
                <w:szCs w:val="20"/>
              </w:rPr>
              <w:t>Красноармейская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0,500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35</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МП-35</w:t>
            </w:r>
          </w:p>
        </w:tc>
        <w:tc>
          <w:tcPr>
            <w:tcW w:w="1057" w:type="pct"/>
            <w:vAlign w:val="center"/>
          </w:tcPr>
          <w:p w:rsidR="008B04B1" w:rsidRPr="0036203D" w:rsidRDefault="00CC55EB" w:rsidP="008B04B1">
            <w:pPr>
              <w:spacing w:after="0" w:line="240" w:lineRule="auto"/>
              <w:ind w:firstLine="0"/>
              <w:jc w:val="center"/>
              <w:rPr>
                <w:sz w:val="20"/>
                <w:szCs w:val="20"/>
              </w:rPr>
            </w:pPr>
            <w:r>
              <w:rPr>
                <w:sz w:val="20"/>
                <w:szCs w:val="20"/>
              </w:rPr>
              <w:t>пер. Красноармейский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д.14 ул.</w:t>
            </w:r>
            <w:r w:rsidR="00CC55EB">
              <w:rPr>
                <w:sz w:val="20"/>
                <w:szCs w:val="20"/>
              </w:rPr>
              <w:t xml:space="preserve"> </w:t>
            </w:r>
            <w:r w:rsidRPr="0036203D">
              <w:rPr>
                <w:sz w:val="20"/>
                <w:szCs w:val="20"/>
              </w:rPr>
              <w:t>Мира до д.42 пер.</w:t>
            </w:r>
            <w:r w:rsidR="00CC55EB">
              <w:rPr>
                <w:sz w:val="20"/>
                <w:szCs w:val="20"/>
              </w:rPr>
              <w:t xml:space="preserve"> </w:t>
            </w:r>
            <w:r w:rsidRPr="0036203D">
              <w:rPr>
                <w:sz w:val="20"/>
                <w:szCs w:val="20"/>
              </w:rPr>
              <w:t>Красноармейский</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0,300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36</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МП-36</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Красногорская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пл.</w:t>
            </w:r>
            <w:r w:rsidR="00CC55EB">
              <w:rPr>
                <w:sz w:val="20"/>
                <w:szCs w:val="20"/>
              </w:rPr>
              <w:t xml:space="preserve"> </w:t>
            </w:r>
            <w:r w:rsidRPr="0036203D">
              <w:rPr>
                <w:sz w:val="20"/>
                <w:szCs w:val="20"/>
              </w:rPr>
              <w:t>Первомайская до границы города</w:t>
            </w:r>
          </w:p>
        </w:tc>
        <w:tc>
          <w:tcPr>
            <w:tcW w:w="626" w:type="pct"/>
            <w:vAlign w:val="center"/>
          </w:tcPr>
          <w:p w:rsidR="008B04B1" w:rsidRPr="00CC55EB" w:rsidRDefault="008B04B1" w:rsidP="00CC55EB">
            <w:pPr>
              <w:spacing w:after="0" w:line="240" w:lineRule="auto"/>
              <w:ind w:firstLine="0"/>
              <w:jc w:val="center"/>
              <w:rPr>
                <w:sz w:val="20"/>
                <w:szCs w:val="20"/>
              </w:rPr>
            </w:pPr>
            <w:r w:rsidRPr="00CC55EB">
              <w:rPr>
                <w:sz w:val="20"/>
                <w:szCs w:val="20"/>
              </w:rPr>
              <w:t>1,440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37</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МП-37</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пл. Ленина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д.3 пл.</w:t>
            </w:r>
            <w:r w:rsidR="00CC55EB">
              <w:rPr>
                <w:sz w:val="20"/>
                <w:szCs w:val="20"/>
              </w:rPr>
              <w:t xml:space="preserve"> </w:t>
            </w:r>
            <w:r w:rsidRPr="0036203D">
              <w:rPr>
                <w:sz w:val="20"/>
                <w:szCs w:val="20"/>
              </w:rPr>
              <w:t>Ленина</w:t>
            </w:r>
          </w:p>
        </w:tc>
        <w:tc>
          <w:tcPr>
            <w:tcW w:w="626" w:type="pct"/>
            <w:vAlign w:val="center"/>
          </w:tcPr>
          <w:p w:rsidR="008B04B1" w:rsidRPr="00CC55EB" w:rsidRDefault="008B04B1" w:rsidP="00CC55EB">
            <w:pPr>
              <w:spacing w:after="0" w:line="240" w:lineRule="auto"/>
              <w:ind w:firstLine="0"/>
              <w:jc w:val="center"/>
              <w:rPr>
                <w:sz w:val="20"/>
                <w:szCs w:val="20"/>
              </w:rPr>
            </w:pPr>
            <w:r w:rsidRPr="00CC55EB">
              <w:rPr>
                <w:sz w:val="20"/>
                <w:szCs w:val="20"/>
              </w:rPr>
              <w:t>0,300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38</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МП-38</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Ленина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д.2в до д.68 ул.</w:t>
            </w:r>
            <w:r w:rsidR="00CC55EB">
              <w:rPr>
                <w:sz w:val="20"/>
                <w:szCs w:val="20"/>
              </w:rPr>
              <w:t xml:space="preserve"> </w:t>
            </w:r>
            <w:r w:rsidRPr="0036203D">
              <w:rPr>
                <w:sz w:val="20"/>
                <w:szCs w:val="20"/>
              </w:rPr>
              <w:t>Ленина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0,750</w:t>
            </w:r>
          </w:p>
        </w:tc>
        <w:tc>
          <w:tcPr>
            <w:tcW w:w="397" w:type="pct"/>
            <w:vAlign w:val="center"/>
          </w:tcPr>
          <w:p w:rsidR="008B04B1" w:rsidRPr="00CC55EB"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39</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МП-39</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пл. Лермонтова</w:t>
            </w:r>
          </w:p>
        </w:tc>
        <w:tc>
          <w:tcPr>
            <w:tcW w:w="1972" w:type="pct"/>
            <w:vAlign w:val="center"/>
          </w:tcPr>
          <w:p w:rsidR="008B04B1" w:rsidRPr="0036203D" w:rsidRDefault="008B04B1" w:rsidP="008B04B1">
            <w:pPr>
              <w:spacing w:after="0" w:line="240" w:lineRule="auto"/>
              <w:ind w:firstLine="0"/>
              <w:jc w:val="center"/>
              <w:rPr>
                <w:color w:val="000000"/>
                <w:sz w:val="20"/>
                <w:szCs w:val="20"/>
              </w:rPr>
            </w:pPr>
            <w:r w:rsidRPr="0036203D">
              <w:rPr>
                <w:color w:val="000000"/>
                <w:sz w:val="20"/>
                <w:szCs w:val="20"/>
              </w:rPr>
              <w:t>От д.1 до д.14 пл.</w:t>
            </w:r>
            <w:r w:rsidR="00CC55EB">
              <w:rPr>
                <w:color w:val="000000"/>
                <w:sz w:val="20"/>
                <w:szCs w:val="20"/>
              </w:rPr>
              <w:t xml:space="preserve"> </w:t>
            </w:r>
            <w:r w:rsidRPr="0036203D">
              <w:rPr>
                <w:color w:val="000000"/>
                <w:sz w:val="20"/>
                <w:szCs w:val="20"/>
              </w:rPr>
              <w:t xml:space="preserve">Лермонтова </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0,580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40</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МП-40</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Лесная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д.13 ул.</w:t>
            </w:r>
            <w:r w:rsidR="00CC55EB">
              <w:rPr>
                <w:sz w:val="20"/>
                <w:szCs w:val="20"/>
              </w:rPr>
              <w:t xml:space="preserve"> </w:t>
            </w:r>
            <w:r w:rsidRPr="0036203D">
              <w:rPr>
                <w:sz w:val="20"/>
                <w:szCs w:val="20"/>
              </w:rPr>
              <w:t>Лесная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0,300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41</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МП-41</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Лесничество</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д.9 до д.11 ул.</w:t>
            </w:r>
            <w:r w:rsidR="00CC55EB">
              <w:rPr>
                <w:sz w:val="20"/>
                <w:szCs w:val="20"/>
              </w:rPr>
              <w:t xml:space="preserve"> </w:t>
            </w:r>
            <w:r w:rsidRPr="0036203D">
              <w:rPr>
                <w:sz w:val="20"/>
                <w:szCs w:val="20"/>
              </w:rPr>
              <w:t>Лесничество</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0,763</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42</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МП-42</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Луговая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д.2а до д.30 ул.</w:t>
            </w:r>
            <w:r w:rsidR="00CC55EB">
              <w:rPr>
                <w:sz w:val="20"/>
                <w:szCs w:val="20"/>
              </w:rPr>
              <w:t xml:space="preserve"> </w:t>
            </w:r>
            <w:r w:rsidRPr="0036203D">
              <w:rPr>
                <w:sz w:val="20"/>
                <w:szCs w:val="20"/>
              </w:rPr>
              <w:t>Луговая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43</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МП-43</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Луначарского</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д.8 ул.</w:t>
            </w:r>
            <w:r w:rsidR="00CC55EB">
              <w:rPr>
                <w:sz w:val="20"/>
                <w:szCs w:val="20"/>
              </w:rPr>
              <w:t xml:space="preserve"> </w:t>
            </w:r>
            <w:r w:rsidRPr="0036203D">
              <w:rPr>
                <w:sz w:val="20"/>
                <w:szCs w:val="20"/>
              </w:rPr>
              <w:t>Луначарского</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0,350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44</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МП-44</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Маяковского</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д.16 до д.1 ул.</w:t>
            </w:r>
            <w:r w:rsidR="00CC55EB">
              <w:rPr>
                <w:sz w:val="20"/>
                <w:szCs w:val="20"/>
              </w:rPr>
              <w:t xml:space="preserve"> </w:t>
            </w:r>
            <w:r w:rsidRPr="0036203D">
              <w:rPr>
                <w:sz w:val="20"/>
                <w:szCs w:val="20"/>
              </w:rPr>
              <w:t>Маяковского</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0,500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45</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МП-45</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ул. Мира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д.32 ул.</w:t>
            </w:r>
            <w:r w:rsidR="00CC55EB">
              <w:rPr>
                <w:sz w:val="20"/>
                <w:szCs w:val="20"/>
              </w:rPr>
              <w:t xml:space="preserve"> </w:t>
            </w:r>
            <w:r w:rsidRPr="0036203D">
              <w:rPr>
                <w:sz w:val="20"/>
                <w:szCs w:val="20"/>
              </w:rPr>
              <w:t>Мира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1,290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46</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МП-46</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Молодежная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д.29 ул.</w:t>
            </w:r>
            <w:r w:rsidR="00CC55EB">
              <w:rPr>
                <w:sz w:val="20"/>
                <w:szCs w:val="20"/>
              </w:rPr>
              <w:t xml:space="preserve"> </w:t>
            </w:r>
            <w:r w:rsidRPr="0036203D">
              <w:rPr>
                <w:sz w:val="20"/>
                <w:szCs w:val="20"/>
              </w:rPr>
              <w:t>Молодежная, до ул.</w:t>
            </w:r>
            <w:r w:rsidR="00CC55EB">
              <w:rPr>
                <w:sz w:val="20"/>
                <w:szCs w:val="20"/>
              </w:rPr>
              <w:t xml:space="preserve"> </w:t>
            </w:r>
            <w:r w:rsidRPr="0036203D">
              <w:rPr>
                <w:sz w:val="20"/>
                <w:szCs w:val="20"/>
              </w:rPr>
              <w:t>Чистопольная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1,360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47</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МП-47</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Московская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д.2г до д.67 ул.</w:t>
            </w:r>
            <w:r w:rsidR="00CC55EB">
              <w:rPr>
                <w:sz w:val="20"/>
                <w:szCs w:val="20"/>
              </w:rPr>
              <w:t xml:space="preserve"> </w:t>
            </w:r>
            <w:r w:rsidRPr="0036203D">
              <w:rPr>
                <w:sz w:val="20"/>
                <w:szCs w:val="20"/>
              </w:rPr>
              <w:t>Московская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0,750</w:t>
            </w:r>
          </w:p>
        </w:tc>
        <w:tc>
          <w:tcPr>
            <w:tcW w:w="397" w:type="pct"/>
            <w:vAlign w:val="center"/>
          </w:tcPr>
          <w:p w:rsidR="008B04B1" w:rsidRPr="00CC55EB"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48</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МП-48</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Набережная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д.21 ул.</w:t>
            </w:r>
            <w:r w:rsidR="00CC55EB">
              <w:rPr>
                <w:sz w:val="20"/>
                <w:szCs w:val="20"/>
              </w:rPr>
              <w:t xml:space="preserve"> </w:t>
            </w:r>
            <w:r w:rsidRPr="0036203D">
              <w:rPr>
                <w:sz w:val="20"/>
                <w:szCs w:val="20"/>
              </w:rPr>
              <w:t>Набережная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49</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МП-49</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Неспорова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д.31 ул.</w:t>
            </w:r>
            <w:r w:rsidR="00CC55EB">
              <w:rPr>
                <w:sz w:val="20"/>
                <w:szCs w:val="20"/>
              </w:rPr>
              <w:t xml:space="preserve"> </w:t>
            </w:r>
            <w:r w:rsidRPr="0036203D">
              <w:rPr>
                <w:sz w:val="20"/>
                <w:szCs w:val="20"/>
              </w:rPr>
              <w:t>Неспорова</w:t>
            </w:r>
          </w:p>
        </w:tc>
        <w:tc>
          <w:tcPr>
            <w:tcW w:w="626" w:type="pct"/>
            <w:vAlign w:val="center"/>
          </w:tcPr>
          <w:p w:rsidR="008B04B1" w:rsidRPr="00CC55EB" w:rsidRDefault="00CC55EB" w:rsidP="00CC55EB">
            <w:pPr>
              <w:spacing w:after="0" w:line="240" w:lineRule="auto"/>
              <w:ind w:firstLine="0"/>
              <w:jc w:val="center"/>
              <w:rPr>
                <w:sz w:val="20"/>
                <w:szCs w:val="20"/>
              </w:rPr>
            </w:pPr>
            <w:r w:rsidRPr="00CC55EB">
              <w:rPr>
                <w:sz w:val="20"/>
                <w:szCs w:val="20"/>
              </w:rPr>
              <w:t>0,750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50</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МП-50</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Ногина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д.13 ул.</w:t>
            </w:r>
            <w:r w:rsidR="00CC55EB">
              <w:rPr>
                <w:sz w:val="20"/>
                <w:szCs w:val="20"/>
              </w:rPr>
              <w:t xml:space="preserve"> </w:t>
            </w:r>
            <w:r w:rsidRPr="0036203D">
              <w:rPr>
                <w:sz w:val="20"/>
                <w:szCs w:val="20"/>
              </w:rPr>
              <w:t>Ногина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51</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МП-51</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Овражная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д.6 ул.</w:t>
            </w:r>
            <w:r w:rsidR="00CC55EB">
              <w:rPr>
                <w:sz w:val="20"/>
                <w:szCs w:val="20"/>
              </w:rPr>
              <w:t xml:space="preserve"> </w:t>
            </w:r>
            <w:r w:rsidRPr="0036203D">
              <w:rPr>
                <w:sz w:val="20"/>
                <w:szCs w:val="20"/>
              </w:rPr>
              <w:t>Овражная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52</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МП-52</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Октябрьская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д.1б до д.99 ул.</w:t>
            </w:r>
            <w:r w:rsidR="00CC55EB">
              <w:rPr>
                <w:sz w:val="20"/>
                <w:szCs w:val="20"/>
              </w:rPr>
              <w:t xml:space="preserve"> </w:t>
            </w:r>
            <w:r w:rsidRPr="0036203D">
              <w:rPr>
                <w:sz w:val="20"/>
                <w:szCs w:val="20"/>
              </w:rPr>
              <w:t>Октябрьская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1,450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53</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МП-53</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Осипенко</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д.56 ул.</w:t>
            </w:r>
            <w:r w:rsidR="00CC55EB">
              <w:rPr>
                <w:sz w:val="20"/>
                <w:szCs w:val="20"/>
              </w:rPr>
              <w:t xml:space="preserve"> </w:t>
            </w:r>
            <w:r w:rsidRPr="0036203D">
              <w:rPr>
                <w:sz w:val="20"/>
                <w:szCs w:val="20"/>
              </w:rPr>
              <w:t>Осипенко</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0,700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54</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МП-54</w:t>
            </w:r>
          </w:p>
        </w:tc>
        <w:tc>
          <w:tcPr>
            <w:tcW w:w="1057" w:type="pct"/>
            <w:vAlign w:val="center"/>
          </w:tcPr>
          <w:p w:rsidR="008B04B1" w:rsidRPr="0036203D" w:rsidRDefault="00CC55EB" w:rsidP="008B04B1">
            <w:pPr>
              <w:spacing w:after="0" w:line="240" w:lineRule="auto"/>
              <w:ind w:firstLine="0"/>
              <w:jc w:val="center"/>
              <w:rPr>
                <w:sz w:val="20"/>
                <w:szCs w:val="20"/>
              </w:rPr>
            </w:pPr>
            <w:r>
              <w:rPr>
                <w:sz w:val="20"/>
                <w:szCs w:val="20"/>
              </w:rPr>
              <w:t>пл. Первомайская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пересечения ул.</w:t>
            </w:r>
            <w:r w:rsidR="00764236" w:rsidRPr="0036203D">
              <w:rPr>
                <w:sz w:val="20"/>
                <w:szCs w:val="20"/>
              </w:rPr>
              <w:t xml:space="preserve"> </w:t>
            </w:r>
            <w:r w:rsidRPr="0036203D">
              <w:rPr>
                <w:sz w:val="20"/>
                <w:szCs w:val="20"/>
              </w:rPr>
              <w:t>Красногорская до д.1 ул.</w:t>
            </w:r>
            <w:r w:rsidR="00764236" w:rsidRPr="0036203D">
              <w:rPr>
                <w:sz w:val="20"/>
                <w:szCs w:val="20"/>
              </w:rPr>
              <w:t xml:space="preserve"> </w:t>
            </w:r>
            <w:r w:rsidRPr="0036203D">
              <w:rPr>
                <w:sz w:val="20"/>
                <w:szCs w:val="20"/>
              </w:rPr>
              <w:t>Карпова</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0,684</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55</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МП-55</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Первомайская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д.49 ул.</w:t>
            </w:r>
            <w:r w:rsidR="00CC55EB">
              <w:rPr>
                <w:sz w:val="20"/>
                <w:szCs w:val="20"/>
              </w:rPr>
              <w:t xml:space="preserve"> </w:t>
            </w:r>
            <w:r w:rsidRPr="0036203D">
              <w:rPr>
                <w:sz w:val="20"/>
                <w:szCs w:val="20"/>
              </w:rPr>
              <w:t>Первомайская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0,450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56</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МП-56</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Пионерская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д.18 ул.</w:t>
            </w:r>
            <w:r w:rsidR="00CC55EB">
              <w:rPr>
                <w:sz w:val="20"/>
                <w:szCs w:val="20"/>
              </w:rPr>
              <w:t xml:space="preserve"> </w:t>
            </w:r>
            <w:r w:rsidRPr="0036203D">
              <w:rPr>
                <w:sz w:val="20"/>
                <w:szCs w:val="20"/>
              </w:rPr>
              <w:t>Пионерская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0,400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57</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МП-57</w:t>
            </w:r>
          </w:p>
        </w:tc>
        <w:tc>
          <w:tcPr>
            <w:tcW w:w="1057" w:type="pct"/>
            <w:vAlign w:val="center"/>
          </w:tcPr>
          <w:p w:rsidR="008B04B1" w:rsidRPr="0036203D" w:rsidRDefault="00764236" w:rsidP="00764236">
            <w:pPr>
              <w:spacing w:after="0" w:line="240" w:lineRule="auto"/>
              <w:ind w:firstLine="0"/>
              <w:jc w:val="center"/>
              <w:rPr>
                <w:sz w:val="20"/>
                <w:szCs w:val="20"/>
              </w:rPr>
            </w:pPr>
            <w:r w:rsidRPr="0036203D">
              <w:rPr>
                <w:sz w:val="20"/>
                <w:szCs w:val="20"/>
              </w:rPr>
              <w:t>ул. 1-я Пионерская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д.18 ул.1-я Пионерская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58</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МП-58</w:t>
            </w:r>
          </w:p>
        </w:tc>
        <w:tc>
          <w:tcPr>
            <w:tcW w:w="1057" w:type="pct"/>
            <w:vAlign w:val="center"/>
          </w:tcPr>
          <w:p w:rsidR="008B04B1" w:rsidRPr="0036203D" w:rsidRDefault="00764236" w:rsidP="00764236">
            <w:pPr>
              <w:spacing w:after="0" w:line="240" w:lineRule="auto"/>
              <w:ind w:firstLine="0"/>
              <w:jc w:val="center"/>
              <w:rPr>
                <w:sz w:val="20"/>
                <w:szCs w:val="20"/>
              </w:rPr>
            </w:pPr>
            <w:r w:rsidRPr="0036203D">
              <w:rPr>
                <w:sz w:val="20"/>
                <w:szCs w:val="20"/>
              </w:rPr>
              <w:t>ул. 2-я Пионерская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д.15 ул.</w:t>
            </w:r>
            <w:r w:rsidR="00764236" w:rsidRPr="0036203D">
              <w:rPr>
                <w:sz w:val="20"/>
                <w:szCs w:val="20"/>
              </w:rPr>
              <w:t xml:space="preserve"> </w:t>
            </w:r>
            <w:r w:rsidRPr="0036203D">
              <w:rPr>
                <w:sz w:val="20"/>
                <w:szCs w:val="20"/>
              </w:rPr>
              <w:t>2-я Пионерская</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lang w:val="en-US"/>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59</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МП-59</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Победы</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д.8а до.д.2. ул.</w:t>
            </w:r>
            <w:r w:rsidR="00CC55EB">
              <w:rPr>
                <w:sz w:val="20"/>
                <w:szCs w:val="20"/>
              </w:rPr>
              <w:t xml:space="preserve"> </w:t>
            </w:r>
            <w:r w:rsidRPr="0036203D">
              <w:rPr>
                <w:sz w:val="20"/>
                <w:szCs w:val="20"/>
              </w:rPr>
              <w:t>Победы</w:t>
            </w:r>
          </w:p>
        </w:tc>
        <w:tc>
          <w:tcPr>
            <w:tcW w:w="626" w:type="pct"/>
            <w:vAlign w:val="center"/>
          </w:tcPr>
          <w:p w:rsidR="008B04B1" w:rsidRPr="00CC55EB" w:rsidRDefault="008B04B1" w:rsidP="008B04B1">
            <w:pPr>
              <w:spacing w:after="0" w:line="240" w:lineRule="auto"/>
              <w:ind w:firstLine="0"/>
              <w:jc w:val="center"/>
              <w:rPr>
                <w:sz w:val="20"/>
                <w:szCs w:val="20"/>
              </w:rPr>
            </w:pPr>
            <w:r w:rsidRPr="00CC55EB">
              <w:rPr>
                <w:sz w:val="20"/>
                <w:szCs w:val="20"/>
              </w:rPr>
              <w:t>1,221</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lastRenderedPageBreak/>
              <w:t>60</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МП-60</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Полевая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д.20 ул.</w:t>
            </w:r>
            <w:r w:rsidR="00CC55EB">
              <w:rPr>
                <w:sz w:val="20"/>
                <w:szCs w:val="20"/>
              </w:rPr>
              <w:t xml:space="preserve"> </w:t>
            </w:r>
            <w:r w:rsidRPr="0036203D">
              <w:rPr>
                <w:sz w:val="20"/>
                <w:szCs w:val="20"/>
              </w:rPr>
              <w:t xml:space="preserve">Полевая </w:t>
            </w:r>
          </w:p>
        </w:tc>
        <w:tc>
          <w:tcPr>
            <w:tcW w:w="626" w:type="pct"/>
            <w:vAlign w:val="center"/>
          </w:tcPr>
          <w:p w:rsidR="008B04B1" w:rsidRPr="00CC55EB" w:rsidRDefault="008B04B1" w:rsidP="00CC55EB">
            <w:pPr>
              <w:spacing w:after="0" w:line="240" w:lineRule="auto"/>
              <w:ind w:firstLine="0"/>
              <w:jc w:val="center"/>
              <w:rPr>
                <w:sz w:val="20"/>
                <w:szCs w:val="20"/>
              </w:rPr>
            </w:pPr>
            <w:r w:rsidRPr="00CC55EB">
              <w:rPr>
                <w:sz w:val="20"/>
                <w:szCs w:val="20"/>
              </w:rPr>
              <w:t>0,327</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61</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МП-61</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Почтовая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18 до д.37 ул.</w:t>
            </w:r>
            <w:r w:rsidR="00CC55EB">
              <w:rPr>
                <w:sz w:val="20"/>
                <w:szCs w:val="20"/>
              </w:rPr>
              <w:t xml:space="preserve"> </w:t>
            </w:r>
            <w:r w:rsidRPr="0036203D">
              <w:rPr>
                <w:sz w:val="20"/>
                <w:szCs w:val="20"/>
              </w:rPr>
              <w:t>Почтовая</w:t>
            </w:r>
          </w:p>
        </w:tc>
        <w:tc>
          <w:tcPr>
            <w:tcW w:w="626"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62</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МП-62</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Пригородная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д.11 ул.</w:t>
            </w:r>
            <w:r w:rsidR="00CC55EB">
              <w:rPr>
                <w:sz w:val="20"/>
                <w:szCs w:val="20"/>
              </w:rPr>
              <w:t xml:space="preserve"> </w:t>
            </w:r>
            <w:r w:rsidRPr="0036203D">
              <w:rPr>
                <w:sz w:val="20"/>
                <w:szCs w:val="20"/>
              </w:rPr>
              <w:t>Пригородная</w:t>
            </w:r>
          </w:p>
        </w:tc>
        <w:tc>
          <w:tcPr>
            <w:tcW w:w="626" w:type="pct"/>
            <w:vAlign w:val="center"/>
          </w:tcPr>
          <w:p w:rsidR="008B04B1" w:rsidRPr="0036203D" w:rsidRDefault="008B04B1" w:rsidP="008B04B1">
            <w:pPr>
              <w:spacing w:after="0" w:line="240" w:lineRule="auto"/>
              <w:ind w:firstLine="0"/>
              <w:jc w:val="center"/>
              <w:rPr>
                <w:sz w:val="20"/>
                <w:szCs w:val="20"/>
              </w:rPr>
            </w:pPr>
            <w:r w:rsidRPr="0036203D">
              <w:rPr>
                <w:sz w:val="20"/>
                <w:szCs w:val="20"/>
              </w:rPr>
              <w:t>0,605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63</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МП-63</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Пушкина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26 ул.</w:t>
            </w:r>
            <w:r w:rsidR="00CC55EB">
              <w:rPr>
                <w:sz w:val="20"/>
                <w:szCs w:val="20"/>
              </w:rPr>
              <w:t xml:space="preserve"> </w:t>
            </w:r>
            <w:r w:rsidRPr="0036203D">
              <w:rPr>
                <w:sz w:val="20"/>
                <w:szCs w:val="20"/>
              </w:rPr>
              <w:t>Пушкина</w:t>
            </w:r>
          </w:p>
        </w:tc>
        <w:tc>
          <w:tcPr>
            <w:tcW w:w="626" w:type="pct"/>
            <w:vAlign w:val="center"/>
          </w:tcPr>
          <w:p w:rsidR="008B04B1" w:rsidRPr="0036203D" w:rsidRDefault="008B04B1" w:rsidP="008B04B1">
            <w:pPr>
              <w:spacing w:after="0" w:line="240" w:lineRule="auto"/>
              <w:ind w:firstLine="0"/>
              <w:jc w:val="center"/>
              <w:rPr>
                <w:sz w:val="20"/>
                <w:szCs w:val="20"/>
              </w:rPr>
            </w:pPr>
            <w:r w:rsidRPr="0036203D">
              <w:rPr>
                <w:sz w:val="20"/>
                <w:szCs w:val="20"/>
              </w:rPr>
              <w:t>0,600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tcBorders>
              <w:top w:val="nil"/>
            </w:tcBorders>
            <w:vAlign w:val="center"/>
          </w:tcPr>
          <w:p w:rsidR="008B04B1" w:rsidRPr="0036203D" w:rsidRDefault="008B04B1" w:rsidP="008B04B1">
            <w:pPr>
              <w:spacing w:after="0" w:line="240" w:lineRule="auto"/>
              <w:ind w:firstLine="0"/>
              <w:jc w:val="center"/>
              <w:rPr>
                <w:sz w:val="20"/>
                <w:szCs w:val="20"/>
              </w:rPr>
            </w:pPr>
            <w:r w:rsidRPr="0036203D">
              <w:rPr>
                <w:sz w:val="20"/>
                <w:szCs w:val="20"/>
              </w:rPr>
              <w:t>64</w:t>
            </w:r>
          </w:p>
        </w:tc>
        <w:tc>
          <w:tcPr>
            <w:tcW w:w="768" w:type="pct"/>
            <w:tcBorders>
              <w:top w:val="nil"/>
            </w:tcBorders>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МП-64</w:t>
            </w:r>
          </w:p>
        </w:tc>
        <w:tc>
          <w:tcPr>
            <w:tcW w:w="1057" w:type="pct"/>
            <w:tcBorders>
              <w:top w:val="nil"/>
            </w:tcBorders>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Рабочая</w:t>
            </w:r>
          </w:p>
        </w:tc>
        <w:tc>
          <w:tcPr>
            <w:tcW w:w="1972" w:type="pct"/>
            <w:tcBorders>
              <w:top w:val="nil"/>
            </w:tcBorders>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д.53 ул.</w:t>
            </w:r>
            <w:r w:rsidR="00CC55EB">
              <w:rPr>
                <w:sz w:val="20"/>
                <w:szCs w:val="20"/>
              </w:rPr>
              <w:t xml:space="preserve"> </w:t>
            </w:r>
            <w:r w:rsidRPr="0036203D">
              <w:rPr>
                <w:sz w:val="20"/>
                <w:szCs w:val="20"/>
              </w:rPr>
              <w:t>Рабочая</w:t>
            </w:r>
          </w:p>
        </w:tc>
        <w:tc>
          <w:tcPr>
            <w:tcW w:w="626" w:type="pct"/>
            <w:tcBorders>
              <w:top w:val="nil"/>
            </w:tcBorders>
            <w:vAlign w:val="center"/>
          </w:tcPr>
          <w:p w:rsidR="008B04B1" w:rsidRPr="00C85C69" w:rsidRDefault="008B04B1" w:rsidP="008B04B1">
            <w:pPr>
              <w:spacing w:after="0" w:line="240" w:lineRule="auto"/>
              <w:ind w:firstLine="0"/>
              <w:jc w:val="center"/>
              <w:rPr>
                <w:sz w:val="20"/>
                <w:szCs w:val="20"/>
              </w:rPr>
            </w:pPr>
            <w:r w:rsidRPr="00C85C69">
              <w:rPr>
                <w:sz w:val="20"/>
                <w:szCs w:val="20"/>
              </w:rPr>
              <w:t>0,966</w:t>
            </w:r>
          </w:p>
        </w:tc>
        <w:tc>
          <w:tcPr>
            <w:tcW w:w="397" w:type="pct"/>
            <w:tcBorders>
              <w:top w:val="nil"/>
            </w:tcBorders>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65</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МП-65</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Радужная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д.12 ул.</w:t>
            </w:r>
            <w:r w:rsidR="00CC55EB">
              <w:rPr>
                <w:sz w:val="20"/>
                <w:szCs w:val="20"/>
              </w:rPr>
              <w:t xml:space="preserve"> </w:t>
            </w:r>
            <w:r w:rsidRPr="0036203D">
              <w:rPr>
                <w:sz w:val="20"/>
                <w:szCs w:val="20"/>
              </w:rPr>
              <w:t>Радужная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0,300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66</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МП-66</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Расковой М.</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д.23 ул.</w:t>
            </w:r>
            <w:r w:rsidR="00CC55EB">
              <w:rPr>
                <w:sz w:val="20"/>
                <w:szCs w:val="20"/>
              </w:rPr>
              <w:t xml:space="preserve"> </w:t>
            </w:r>
            <w:r w:rsidRPr="0036203D">
              <w:rPr>
                <w:sz w:val="20"/>
                <w:szCs w:val="20"/>
              </w:rPr>
              <w:t>М.</w:t>
            </w:r>
            <w:r w:rsidR="00CC55EB">
              <w:rPr>
                <w:sz w:val="20"/>
                <w:szCs w:val="20"/>
              </w:rPr>
              <w:t xml:space="preserve"> </w:t>
            </w:r>
            <w:r w:rsidRPr="0036203D">
              <w:rPr>
                <w:sz w:val="20"/>
                <w:szCs w:val="20"/>
              </w:rPr>
              <w:t>Расковой</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0,540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67</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МП-67</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Революции</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д.24 ул.</w:t>
            </w:r>
            <w:r w:rsidR="00CC55EB">
              <w:rPr>
                <w:sz w:val="20"/>
                <w:szCs w:val="20"/>
              </w:rPr>
              <w:t xml:space="preserve"> </w:t>
            </w:r>
            <w:r w:rsidRPr="0036203D">
              <w:rPr>
                <w:sz w:val="20"/>
                <w:szCs w:val="20"/>
              </w:rPr>
              <w:t>Революции</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0,700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68</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МП-68</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Садовая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ул.</w:t>
            </w:r>
            <w:r w:rsidR="00CC55EB">
              <w:rPr>
                <w:sz w:val="20"/>
                <w:szCs w:val="20"/>
              </w:rPr>
              <w:t xml:space="preserve"> </w:t>
            </w:r>
            <w:r w:rsidRPr="0036203D">
              <w:rPr>
                <w:sz w:val="20"/>
                <w:szCs w:val="20"/>
              </w:rPr>
              <w:t>Мира до д.14 ул.</w:t>
            </w:r>
            <w:r w:rsidR="00CC55EB">
              <w:rPr>
                <w:sz w:val="20"/>
                <w:szCs w:val="20"/>
              </w:rPr>
              <w:t xml:space="preserve"> </w:t>
            </w:r>
            <w:r w:rsidRPr="0036203D">
              <w:rPr>
                <w:sz w:val="20"/>
                <w:szCs w:val="20"/>
              </w:rPr>
              <w:t>Садовая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0,300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69</w:t>
            </w:r>
          </w:p>
        </w:tc>
        <w:tc>
          <w:tcPr>
            <w:tcW w:w="768" w:type="pct"/>
            <w:vAlign w:val="center"/>
          </w:tcPr>
          <w:p w:rsidR="008B04B1" w:rsidRPr="0036203D" w:rsidRDefault="008B04B1" w:rsidP="00C85C69">
            <w:pPr>
              <w:spacing w:after="0" w:line="240" w:lineRule="auto"/>
              <w:ind w:firstLine="0"/>
              <w:jc w:val="center"/>
              <w:rPr>
                <w:sz w:val="20"/>
                <w:szCs w:val="20"/>
              </w:rPr>
            </w:pPr>
            <w:r w:rsidRPr="0036203D">
              <w:rPr>
                <w:sz w:val="20"/>
                <w:szCs w:val="20"/>
              </w:rPr>
              <w:t>17</w:t>
            </w:r>
            <w:r w:rsidR="00C85C69">
              <w:rPr>
                <w:sz w:val="20"/>
                <w:szCs w:val="20"/>
              </w:rPr>
              <w:t xml:space="preserve"> </w:t>
            </w:r>
            <w:r w:rsidRPr="0036203D">
              <w:rPr>
                <w:sz w:val="20"/>
                <w:szCs w:val="20"/>
              </w:rPr>
              <w:t>205 ОП МП-69</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пер</w:t>
            </w:r>
            <w:r w:rsidR="00C85C69">
              <w:rPr>
                <w:sz w:val="20"/>
                <w:szCs w:val="20"/>
              </w:rPr>
              <w:t xml:space="preserve">. </w:t>
            </w:r>
            <w:r>
              <w:rPr>
                <w:sz w:val="20"/>
                <w:szCs w:val="20"/>
              </w:rPr>
              <w:t>1-й Садовый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д.1а до д.12 пер.</w:t>
            </w:r>
            <w:r w:rsidR="00CC55EB">
              <w:rPr>
                <w:sz w:val="20"/>
                <w:szCs w:val="20"/>
              </w:rPr>
              <w:t xml:space="preserve"> </w:t>
            </w:r>
            <w:r w:rsidRPr="0036203D">
              <w:rPr>
                <w:sz w:val="20"/>
                <w:szCs w:val="20"/>
              </w:rPr>
              <w:t>1-й Садовый</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0,530</w:t>
            </w:r>
          </w:p>
        </w:tc>
        <w:tc>
          <w:tcPr>
            <w:tcW w:w="397" w:type="pct"/>
            <w:vAlign w:val="center"/>
          </w:tcPr>
          <w:p w:rsidR="008B04B1" w:rsidRPr="00CC55EB"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70</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МП-70</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пер</w:t>
            </w:r>
            <w:r w:rsidR="00C85C69">
              <w:rPr>
                <w:sz w:val="20"/>
                <w:szCs w:val="20"/>
              </w:rPr>
              <w:t>.</w:t>
            </w:r>
            <w:r>
              <w:rPr>
                <w:sz w:val="20"/>
                <w:szCs w:val="20"/>
              </w:rPr>
              <w:t xml:space="preserve"> 2-й Садовый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д.3 пер.</w:t>
            </w:r>
            <w:r w:rsidR="00CC55EB">
              <w:rPr>
                <w:sz w:val="20"/>
                <w:szCs w:val="20"/>
              </w:rPr>
              <w:t xml:space="preserve"> </w:t>
            </w:r>
            <w:r w:rsidRPr="0036203D">
              <w:rPr>
                <w:sz w:val="20"/>
                <w:szCs w:val="20"/>
              </w:rPr>
              <w:t>2-й Садовый</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0,150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71</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МП-71</w:t>
            </w:r>
          </w:p>
        </w:tc>
        <w:tc>
          <w:tcPr>
            <w:tcW w:w="1057" w:type="pct"/>
            <w:vAlign w:val="center"/>
          </w:tcPr>
          <w:p w:rsidR="008B04B1" w:rsidRPr="0036203D" w:rsidRDefault="00764236" w:rsidP="00CC55EB">
            <w:pPr>
              <w:spacing w:after="0" w:line="240" w:lineRule="auto"/>
              <w:ind w:firstLine="0"/>
              <w:jc w:val="center"/>
              <w:rPr>
                <w:sz w:val="20"/>
                <w:szCs w:val="20"/>
              </w:rPr>
            </w:pPr>
            <w:r w:rsidRPr="0036203D">
              <w:rPr>
                <w:sz w:val="20"/>
                <w:szCs w:val="20"/>
              </w:rPr>
              <w:t xml:space="preserve">ул. </w:t>
            </w:r>
            <w:r w:rsidR="00CC55EB">
              <w:rPr>
                <w:sz w:val="20"/>
                <w:szCs w:val="20"/>
              </w:rPr>
              <w:t>Советская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ул.</w:t>
            </w:r>
            <w:r w:rsidR="00CC55EB">
              <w:rPr>
                <w:sz w:val="20"/>
                <w:szCs w:val="20"/>
              </w:rPr>
              <w:t xml:space="preserve"> </w:t>
            </w:r>
            <w:r w:rsidRPr="0036203D">
              <w:rPr>
                <w:sz w:val="20"/>
                <w:szCs w:val="20"/>
              </w:rPr>
              <w:t>Зеленая, до границы города, до Часовенки</w:t>
            </w:r>
          </w:p>
        </w:tc>
        <w:tc>
          <w:tcPr>
            <w:tcW w:w="626" w:type="pct"/>
            <w:vAlign w:val="center"/>
          </w:tcPr>
          <w:p w:rsidR="008B04B1" w:rsidRPr="00C85C69" w:rsidRDefault="008B04B1" w:rsidP="00CC55EB">
            <w:pPr>
              <w:spacing w:after="0" w:line="240" w:lineRule="auto"/>
              <w:ind w:firstLine="0"/>
              <w:jc w:val="center"/>
              <w:rPr>
                <w:sz w:val="20"/>
                <w:szCs w:val="20"/>
              </w:rPr>
            </w:pPr>
            <w:r w:rsidRPr="00C85C69">
              <w:rPr>
                <w:sz w:val="20"/>
                <w:szCs w:val="20"/>
              </w:rPr>
              <w:t>2,390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72</w:t>
            </w:r>
          </w:p>
        </w:tc>
        <w:tc>
          <w:tcPr>
            <w:tcW w:w="768" w:type="pct"/>
            <w:vAlign w:val="center"/>
          </w:tcPr>
          <w:p w:rsidR="008B04B1" w:rsidRPr="0036203D" w:rsidRDefault="008B04B1" w:rsidP="00C85C69">
            <w:pPr>
              <w:spacing w:after="0" w:line="240" w:lineRule="auto"/>
              <w:ind w:firstLine="0"/>
              <w:jc w:val="center"/>
              <w:rPr>
                <w:sz w:val="20"/>
                <w:szCs w:val="20"/>
              </w:rPr>
            </w:pPr>
            <w:r w:rsidRPr="0036203D">
              <w:rPr>
                <w:sz w:val="20"/>
                <w:szCs w:val="20"/>
              </w:rPr>
              <w:t>17</w:t>
            </w:r>
            <w:r w:rsidR="00C85C69">
              <w:rPr>
                <w:sz w:val="20"/>
                <w:szCs w:val="20"/>
              </w:rPr>
              <w:t xml:space="preserve"> </w:t>
            </w:r>
            <w:r w:rsidRPr="0036203D">
              <w:rPr>
                <w:sz w:val="20"/>
                <w:szCs w:val="20"/>
              </w:rPr>
              <w:t>205 ОП МП-72</w:t>
            </w:r>
          </w:p>
        </w:tc>
        <w:tc>
          <w:tcPr>
            <w:tcW w:w="1057" w:type="pct"/>
            <w:vAlign w:val="center"/>
          </w:tcPr>
          <w:p w:rsidR="008B04B1" w:rsidRPr="0036203D" w:rsidRDefault="00CC55EB" w:rsidP="00CC55EB">
            <w:pPr>
              <w:spacing w:after="0" w:line="240" w:lineRule="auto"/>
              <w:ind w:firstLine="0"/>
              <w:jc w:val="center"/>
              <w:rPr>
                <w:sz w:val="20"/>
                <w:szCs w:val="20"/>
              </w:rPr>
            </w:pPr>
            <w:r>
              <w:rPr>
                <w:sz w:val="20"/>
                <w:szCs w:val="20"/>
              </w:rPr>
              <w:t>пер. Советский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д.19 пер.</w:t>
            </w:r>
            <w:r w:rsidR="00CC55EB">
              <w:rPr>
                <w:sz w:val="20"/>
                <w:szCs w:val="20"/>
              </w:rPr>
              <w:t xml:space="preserve"> </w:t>
            </w:r>
            <w:r w:rsidRPr="0036203D">
              <w:rPr>
                <w:sz w:val="20"/>
                <w:szCs w:val="20"/>
              </w:rPr>
              <w:t>Советский</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0,230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73</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МП-73</w:t>
            </w:r>
          </w:p>
        </w:tc>
        <w:tc>
          <w:tcPr>
            <w:tcW w:w="1057" w:type="pct"/>
            <w:vAlign w:val="center"/>
          </w:tcPr>
          <w:p w:rsidR="008B04B1" w:rsidRPr="0036203D" w:rsidRDefault="00764236" w:rsidP="00C85C69">
            <w:pPr>
              <w:spacing w:after="0" w:line="240" w:lineRule="auto"/>
              <w:ind w:firstLine="0"/>
              <w:jc w:val="center"/>
              <w:rPr>
                <w:sz w:val="20"/>
                <w:szCs w:val="20"/>
              </w:rPr>
            </w:pPr>
            <w:r w:rsidRPr="0036203D">
              <w:rPr>
                <w:sz w:val="20"/>
                <w:szCs w:val="20"/>
              </w:rPr>
              <w:t xml:space="preserve">ул. </w:t>
            </w:r>
            <w:r w:rsidR="00C85C69">
              <w:rPr>
                <w:sz w:val="20"/>
                <w:szCs w:val="20"/>
              </w:rPr>
              <w:t>Совхозная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д.18 ул.</w:t>
            </w:r>
            <w:r w:rsidR="00CC55EB">
              <w:rPr>
                <w:sz w:val="20"/>
                <w:szCs w:val="20"/>
              </w:rPr>
              <w:t xml:space="preserve"> </w:t>
            </w:r>
            <w:r w:rsidRPr="0036203D">
              <w:rPr>
                <w:sz w:val="20"/>
                <w:szCs w:val="20"/>
              </w:rPr>
              <w:t>Совхозная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1,340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74</w:t>
            </w:r>
          </w:p>
        </w:tc>
        <w:tc>
          <w:tcPr>
            <w:tcW w:w="768" w:type="pct"/>
            <w:vAlign w:val="center"/>
          </w:tcPr>
          <w:p w:rsidR="008B04B1" w:rsidRPr="0036203D" w:rsidRDefault="00C85C69" w:rsidP="00C85C69">
            <w:pPr>
              <w:spacing w:after="0" w:line="240" w:lineRule="auto"/>
              <w:ind w:firstLine="0"/>
              <w:jc w:val="center"/>
              <w:rPr>
                <w:sz w:val="20"/>
                <w:szCs w:val="20"/>
              </w:rPr>
            </w:pPr>
            <w:r>
              <w:rPr>
                <w:sz w:val="20"/>
                <w:szCs w:val="20"/>
              </w:rPr>
              <w:t xml:space="preserve">17 </w:t>
            </w:r>
            <w:r w:rsidR="008B04B1" w:rsidRPr="0036203D">
              <w:rPr>
                <w:sz w:val="20"/>
                <w:szCs w:val="20"/>
              </w:rPr>
              <w:t>205 ОП МП-74</w:t>
            </w:r>
          </w:p>
        </w:tc>
        <w:tc>
          <w:tcPr>
            <w:tcW w:w="1057" w:type="pct"/>
            <w:vAlign w:val="center"/>
          </w:tcPr>
          <w:p w:rsidR="008B04B1" w:rsidRPr="0036203D" w:rsidRDefault="00764236" w:rsidP="00C85C69">
            <w:pPr>
              <w:spacing w:after="0" w:line="240" w:lineRule="auto"/>
              <w:ind w:firstLine="0"/>
              <w:jc w:val="center"/>
              <w:rPr>
                <w:sz w:val="20"/>
                <w:szCs w:val="20"/>
              </w:rPr>
            </w:pPr>
            <w:r w:rsidRPr="0036203D">
              <w:rPr>
                <w:sz w:val="20"/>
                <w:szCs w:val="20"/>
              </w:rPr>
              <w:t xml:space="preserve">ул. </w:t>
            </w:r>
            <w:r w:rsidR="00C85C69">
              <w:rPr>
                <w:sz w:val="20"/>
                <w:szCs w:val="20"/>
              </w:rPr>
              <w:t>Солнечная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д.26 ул.</w:t>
            </w:r>
            <w:r w:rsidR="00764236" w:rsidRPr="0036203D">
              <w:rPr>
                <w:sz w:val="20"/>
                <w:szCs w:val="20"/>
              </w:rPr>
              <w:t xml:space="preserve"> </w:t>
            </w:r>
            <w:r w:rsidRPr="0036203D">
              <w:rPr>
                <w:sz w:val="20"/>
                <w:szCs w:val="20"/>
              </w:rPr>
              <w:t>Александровская до д.1 ул.</w:t>
            </w:r>
            <w:r w:rsidR="00764236" w:rsidRPr="0036203D">
              <w:rPr>
                <w:sz w:val="20"/>
                <w:szCs w:val="20"/>
              </w:rPr>
              <w:t xml:space="preserve"> </w:t>
            </w:r>
            <w:r w:rsidRPr="0036203D">
              <w:rPr>
                <w:sz w:val="20"/>
                <w:szCs w:val="20"/>
              </w:rPr>
              <w:t>Солнечная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0,080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75</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МП-75</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Сосновая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д.6 ул.</w:t>
            </w:r>
            <w:r w:rsidR="00764236" w:rsidRPr="0036203D">
              <w:rPr>
                <w:sz w:val="20"/>
                <w:szCs w:val="20"/>
              </w:rPr>
              <w:t xml:space="preserve"> </w:t>
            </w:r>
            <w:r w:rsidRPr="0036203D">
              <w:rPr>
                <w:sz w:val="20"/>
                <w:szCs w:val="20"/>
              </w:rPr>
              <w:t>Сосновая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76</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МП-76</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Средняя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д.14 ул.</w:t>
            </w:r>
            <w:r w:rsidR="00764236" w:rsidRPr="0036203D">
              <w:rPr>
                <w:sz w:val="20"/>
                <w:szCs w:val="20"/>
              </w:rPr>
              <w:t xml:space="preserve"> </w:t>
            </w:r>
            <w:r w:rsidRPr="0036203D">
              <w:rPr>
                <w:sz w:val="20"/>
                <w:szCs w:val="20"/>
              </w:rPr>
              <w:t>Средняя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0,100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77</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МП-77</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Строительная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д.68 ул.</w:t>
            </w:r>
            <w:r w:rsidR="00764236" w:rsidRPr="0036203D">
              <w:rPr>
                <w:sz w:val="20"/>
                <w:szCs w:val="20"/>
              </w:rPr>
              <w:t xml:space="preserve"> </w:t>
            </w:r>
            <w:r w:rsidRPr="0036203D">
              <w:rPr>
                <w:sz w:val="20"/>
                <w:szCs w:val="20"/>
              </w:rPr>
              <w:t>Строительная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0,450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78</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МП-78</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Текстильщиков</w:t>
            </w:r>
          </w:p>
        </w:tc>
        <w:tc>
          <w:tcPr>
            <w:tcW w:w="1972" w:type="pct"/>
            <w:vAlign w:val="center"/>
          </w:tcPr>
          <w:p w:rsidR="008B04B1" w:rsidRPr="0036203D" w:rsidRDefault="008B04B1" w:rsidP="008B04B1">
            <w:pPr>
              <w:spacing w:after="0" w:line="240" w:lineRule="auto"/>
              <w:ind w:firstLine="0"/>
              <w:jc w:val="center"/>
              <w:rPr>
                <w:color w:val="000000"/>
                <w:sz w:val="20"/>
                <w:szCs w:val="20"/>
              </w:rPr>
            </w:pPr>
            <w:r w:rsidRPr="0036203D">
              <w:rPr>
                <w:color w:val="000000"/>
                <w:sz w:val="20"/>
                <w:szCs w:val="20"/>
              </w:rPr>
              <w:t>От ул.</w:t>
            </w:r>
            <w:r w:rsidR="00764236" w:rsidRPr="0036203D">
              <w:rPr>
                <w:color w:val="000000"/>
                <w:sz w:val="20"/>
                <w:szCs w:val="20"/>
              </w:rPr>
              <w:t xml:space="preserve"> </w:t>
            </w:r>
            <w:r w:rsidRPr="0036203D">
              <w:rPr>
                <w:color w:val="000000"/>
                <w:sz w:val="20"/>
                <w:szCs w:val="20"/>
              </w:rPr>
              <w:t>Мира до ул.</w:t>
            </w:r>
            <w:r w:rsidR="00764236" w:rsidRPr="0036203D">
              <w:rPr>
                <w:color w:val="000000"/>
                <w:sz w:val="20"/>
                <w:szCs w:val="20"/>
              </w:rPr>
              <w:t xml:space="preserve"> </w:t>
            </w:r>
            <w:r w:rsidRPr="0036203D">
              <w:rPr>
                <w:color w:val="000000"/>
                <w:sz w:val="20"/>
                <w:szCs w:val="20"/>
              </w:rPr>
              <w:t>Строительная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0,350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79</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МП-79</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 xml:space="preserve">ул. </w:t>
            </w:r>
            <w:r w:rsidR="00764236" w:rsidRPr="0036203D">
              <w:rPr>
                <w:sz w:val="20"/>
                <w:szCs w:val="20"/>
              </w:rPr>
              <w:t>Тихая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д.24 ул.</w:t>
            </w:r>
            <w:r w:rsidR="00764236" w:rsidRPr="0036203D">
              <w:rPr>
                <w:sz w:val="20"/>
                <w:szCs w:val="20"/>
              </w:rPr>
              <w:t xml:space="preserve"> </w:t>
            </w:r>
            <w:r w:rsidRPr="0036203D">
              <w:rPr>
                <w:sz w:val="20"/>
                <w:szCs w:val="20"/>
              </w:rPr>
              <w:t>Тихая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О,555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80</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МП-80</w:t>
            </w:r>
          </w:p>
        </w:tc>
        <w:tc>
          <w:tcPr>
            <w:tcW w:w="1057" w:type="pct"/>
            <w:vAlign w:val="center"/>
          </w:tcPr>
          <w:p w:rsidR="008B04B1" w:rsidRPr="0036203D" w:rsidRDefault="00764236" w:rsidP="00764236">
            <w:pPr>
              <w:spacing w:after="0" w:line="240" w:lineRule="auto"/>
              <w:ind w:firstLine="0"/>
              <w:jc w:val="center"/>
              <w:rPr>
                <w:sz w:val="20"/>
                <w:szCs w:val="20"/>
              </w:rPr>
            </w:pPr>
            <w:r w:rsidRPr="0036203D">
              <w:rPr>
                <w:sz w:val="20"/>
                <w:szCs w:val="20"/>
              </w:rPr>
              <w:t>пл</w:t>
            </w:r>
            <w:r w:rsidR="008B04B1" w:rsidRPr="0036203D">
              <w:rPr>
                <w:sz w:val="20"/>
                <w:szCs w:val="20"/>
              </w:rPr>
              <w:t xml:space="preserve">. </w:t>
            </w:r>
            <w:r w:rsidRPr="0036203D">
              <w:rPr>
                <w:sz w:val="20"/>
                <w:szCs w:val="20"/>
              </w:rPr>
              <w:t>Торговая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д.15 пл.</w:t>
            </w:r>
            <w:r w:rsidR="00764236" w:rsidRPr="0036203D">
              <w:rPr>
                <w:sz w:val="20"/>
                <w:szCs w:val="20"/>
              </w:rPr>
              <w:t xml:space="preserve"> </w:t>
            </w:r>
            <w:r w:rsidRPr="0036203D">
              <w:rPr>
                <w:sz w:val="20"/>
                <w:szCs w:val="20"/>
              </w:rPr>
              <w:t>Торговая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0,322</w:t>
            </w:r>
          </w:p>
        </w:tc>
        <w:tc>
          <w:tcPr>
            <w:tcW w:w="397" w:type="pct"/>
            <w:vAlign w:val="center"/>
          </w:tcPr>
          <w:p w:rsidR="008B04B1" w:rsidRPr="0036203D" w:rsidRDefault="008B04B1" w:rsidP="008B04B1">
            <w:pPr>
              <w:spacing w:after="0" w:line="240" w:lineRule="auto"/>
              <w:ind w:firstLine="0"/>
              <w:jc w:val="center"/>
              <w:rPr>
                <w:sz w:val="20"/>
                <w:szCs w:val="20"/>
                <w:lang w:val="en-US"/>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81</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МП-81</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 xml:space="preserve">ул. </w:t>
            </w:r>
            <w:r w:rsidR="00764236" w:rsidRPr="0036203D">
              <w:rPr>
                <w:sz w:val="20"/>
                <w:szCs w:val="20"/>
              </w:rPr>
              <w:t>Храмцова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д.28 ул.</w:t>
            </w:r>
            <w:r w:rsidR="00764236" w:rsidRPr="0036203D">
              <w:rPr>
                <w:sz w:val="20"/>
                <w:szCs w:val="20"/>
              </w:rPr>
              <w:t xml:space="preserve"> </w:t>
            </w:r>
            <w:r w:rsidRPr="0036203D">
              <w:rPr>
                <w:sz w:val="20"/>
                <w:szCs w:val="20"/>
              </w:rPr>
              <w:t>Храмцова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82</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МП-82</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 xml:space="preserve">ул. </w:t>
            </w:r>
            <w:r w:rsidR="00764236" w:rsidRPr="0036203D">
              <w:rPr>
                <w:sz w:val="20"/>
                <w:szCs w:val="20"/>
              </w:rPr>
              <w:t>Часовина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д.39 ул.</w:t>
            </w:r>
            <w:r w:rsidR="00764236" w:rsidRPr="0036203D">
              <w:rPr>
                <w:sz w:val="20"/>
                <w:szCs w:val="20"/>
              </w:rPr>
              <w:t xml:space="preserve"> </w:t>
            </w:r>
            <w:r w:rsidRPr="0036203D">
              <w:rPr>
                <w:sz w:val="20"/>
                <w:szCs w:val="20"/>
              </w:rPr>
              <w:t>Часовина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0,480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83</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МП-83</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Чистопольная ул.</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ул. Осипенко до пер. Чистопольный</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0,870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84.</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МП-84</w:t>
            </w:r>
          </w:p>
        </w:tc>
        <w:tc>
          <w:tcPr>
            <w:tcW w:w="1057" w:type="pct"/>
            <w:vAlign w:val="center"/>
          </w:tcPr>
          <w:p w:rsidR="008B04B1" w:rsidRPr="0036203D" w:rsidRDefault="00C85C69" w:rsidP="00C85C69">
            <w:pPr>
              <w:spacing w:after="0" w:line="240" w:lineRule="auto"/>
              <w:ind w:firstLine="0"/>
              <w:jc w:val="center"/>
              <w:rPr>
                <w:sz w:val="20"/>
                <w:szCs w:val="20"/>
              </w:rPr>
            </w:pPr>
            <w:r>
              <w:rPr>
                <w:sz w:val="20"/>
                <w:szCs w:val="20"/>
              </w:rPr>
              <w:t>пер. Чистопольный</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д.2 до д.30 пер. Чистопольный</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0,606</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85</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МП-85</w:t>
            </w:r>
          </w:p>
        </w:tc>
        <w:tc>
          <w:tcPr>
            <w:tcW w:w="1057" w:type="pct"/>
            <w:vAlign w:val="center"/>
          </w:tcPr>
          <w:p w:rsidR="008B04B1" w:rsidRPr="0036203D" w:rsidRDefault="008B04B1" w:rsidP="00764236">
            <w:pPr>
              <w:spacing w:after="0" w:line="240" w:lineRule="auto"/>
              <w:ind w:firstLine="0"/>
              <w:jc w:val="center"/>
              <w:rPr>
                <w:sz w:val="20"/>
                <w:szCs w:val="20"/>
              </w:rPr>
            </w:pPr>
            <w:r w:rsidRPr="0036203D">
              <w:rPr>
                <w:sz w:val="20"/>
                <w:szCs w:val="20"/>
              </w:rPr>
              <w:t xml:space="preserve">ул. </w:t>
            </w:r>
            <w:r w:rsidR="00764236" w:rsidRPr="0036203D">
              <w:rPr>
                <w:sz w:val="20"/>
                <w:szCs w:val="20"/>
              </w:rPr>
              <w:t>Чкалова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д.56 ул.</w:t>
            </w:r>
            <w:r w:rsidR="00764236" w:rsidRPr="0036203D">
              <w:rPr>
                <w:sz w:val="20"/>
                <w:szCs w:val="20"/>
              </w:rPr>
              <w:t xml:space="preserve"> </w:t>
            </w:r>
            <w:r w:rsidRPr="0036203D">
              <w:rPr>
                <w:sz w:val="20"/>
                <w:szCs w:val="20"/>
              </w:rPr>
              <w:t>Чкалова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0,630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86</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МП-86</w:t>
            </w:r>
          </w:p>
        </w:tc>
        <w:tc>
          <w:tcPr>
            <w:tcW w:w="1057" w:type="pct"/>
            <w:vAlign w:val="center"/>
          </w:tcPr>
          <w:p w:rsidR="008B04B1" w:rsidRPr="0036203D" w:rsidRDefault="008B04B1" w:rsidP="00764236">
            <w:pPr>
              <w:spacing w:after="0" w:line="240" w:lineRule="auto"/>
              <w:ind w:firstLine="0"/>
              <w:jc w:val="center"/>
              <w:rPr>
                <w:sz w:val="20"/>
                <w:szCs w:val="20"/>
              </w:rPr>
            </w:pPr>
            <w:r w:rsidRPr="0036203D">
              <w:rPr>
                <w:sz w:val="20"/>
                <w:szCs w:val="20"/>
              </w:rPr>
              <w:t xml:space="preserve">ул. </w:t>
            </w:r>
            <w:r w:rsidR="00764236" w:rsidRPr="0036203D">
              <w:rPr>
                <w:sz w:val="20"/>
                <w:szCs w:val="20"/>
              </w:rPr>
              <w:t>Чулкова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д.11 до д.15 ул.</w:t>
            </w:r>
            <w:r w:rsidR="00764236" w:rsidRPr="0036203D">
              <w:rPr>
                <w:sz w:val="20"/>
                <w:szCs w:val="20"/>
              </w:rPr>
              <w:t xml:space="preserve"> </w:t>
            </w:r>
            <w:r w:rsidRPr="0036203D">
              <w:rPr>
                <w:sz w:val="20"/>
                <w:szCs w:val="20"/>
              </w:rPr>
              <w:t>Чулкова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0,700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87</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МП-87</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Чулкова проезд</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д.11 ул.</w:t>
            </w:r>
            <w:r w:rsidR="00764236" w:rsidRPr="0036203D">
              <w:rPr>
                <w:sz w:val="20"/>
                <w:szCs w:val="20"/>
              </w:rPr>
              <w:t xml:space="preserve"> </w:t>
            </w:r>
            <w:r w:rsidRPr="0036203D">
              <w:rPr>
                <w:sz w:val="20"/>
                <w:szCs w:val="20"/>
              </w:rPr>
              <w:t>Чулкова до д.32 ул.</w:t>
            </w:r>
            <w:r w:rsidR="00764236" w:rsidRPr="0036203D">
              <w:rPr>
                <w:sz w:val="20"/>
                <w:szCs w:val="20"/>
              </w:rPr>
              <w:t xml:space="preserve"> </w:t>
            </w:r>
            <w:r w:rsidRPr="0036203D">
              <w:rPr>
                <w:sz w:val="20"/>
                <w:szCs w:val="20"/>
              </w:rPr>
              <w:t>Мира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0,350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88</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МП-88</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1-я Школьная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д.23 ул.1-я Школьная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0,200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89</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МП-89</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ул. 2-я Школьная</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д.6 до д.32 ул.2-я Школьная</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0,500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90</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МП-90</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 xml:space="preserve">ул. </w:t>
            </w:r>
            <w:r w:rsidR="007013BD" w:rsidRPr="0036203D">
              <w:rPr>
                <w:sz w:val="20"/>
                <w:szCs w:val="20"/>
              </w:rPr>
              <w:t>Штыков</w:t>
            </w:r>
            <w:r w:rsidR="00764236" w:rsidRPr="0036203D">
              <w:rPr>
                <w:sz w:val="20"/>
                <w:szCs w:val="20"/>
              </w:rPr>
              <w:t>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д.1 до д.36 ул.</w:t>
            </w:r>
            <w:r w:rsidR="00764236" w:rsidRPr="0036203D">
              <w:rPr>
                <w:sz w:val="20"/>
                <w:szCs w:val="20"/>
              </w:rPr>
              <w:t xml:space="preserve"> </w:t>
            </w:r>
            <w:r w:rsidRPr="0036203D">
              <w:rPr>
                <w:sz w:val="20"/>
                <w:szCs w:val="20"/>
              </w:rPr>
              <w:t>Штыкова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0,450</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91</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МП-91</w:t>
            </w:r>
          </w:p>
        </w:tc>
        <w:tc>
          <w:tcPr>
            <w:tcW w:w="1057" w:type="pct"/>
            <w:vAlign w:val="center"/>
          </w:tcPr>
          <w:p w:rsidR="008B04B1" w:rsidRPr="0036203D" w:rsidRDefault="008B04B1" w:rsidP="007013BD">
            <w:pPr>
              <w:spacing w:after="0" w:line="240" w:lineRule="auto"/>
              <w:ind w:firstLine="0"/>
              <w:jc w:val="center"/>
              <w:rPr>
                <w:sz w:val="20"/>
                <w:szCs w:val="20"/>
              </w:rPr>
            </w:pPr>
            <w:r w:rsidRPr="0036203D">
              <w:rPr>
                <w:sz w:val="20"/>
                <w:szCs w:val="20"/>
              </w:rPr>
              <w:t xml:space="preserve">ул. </w:t>
            </w:r>
            <w:r w:rsidR="007013BD" w:rsidRPr="0036203D">
              <w:rPr>
                <w:sz w:val="20"/>
                <w:szCs w:val="20"/>
              </w:rPr>
              <w:t>Южная</w:t>
            </w:r>
          </w:p>
        </w:tc>
        <w:tc>
          <w:tcPr>
            <w:tcW w:w="1972" w:type="pct"/>
            <w:vAlign w:val="center"/>
          </w:tcPr>
          <w:p w:rsidR="008B04B1" w:rsidRPr="0036203D" w:rsidRDefault="008B04B1" w:rsidP="007013BD">
            <w:pPr>
              <w:spacing w:after="0" w:line="240" w:lineRule="auto"/>
              <w:ind w:firstLine="0"/>
              <w:jc w:val="center"/>
              <w:rPr>
                <w:sz w:val="20"/>
                <w:szCs w:val="20"/>
              </w:rPr>
            </w:pPr>
            <w:r w:rsidRPr="0036203D">
              <w:rPr>
                <w:sz w:val="20"/>
                <w:szCs w:val="20"/>
              </w:rPr>
              <w:t>От д.2 до д.</w:t>
            </w:r>
            <w:r w:rsidR="007013BD" w:rsidRPr="0036203D">
              <w:rPr>
                <w:sz w:val="20"/>
                <w:szCs w:val="20"/>
              </w:rPr>
              <w:t xml:space="preserve"> </w:t>
            </w:r>
            <w:r w:rsidRPr="0036203D">
              <w:rPr>
                <w:sz w:val="20"/>
                <w:szCs w:val="20"/>
              </w:rPr>
              <w:t>34, д.17, д.1, до д.20 ул.</w:t>
            </w:r>
            <w:r w:rsidR="007013BD" w:rsidRPr="0036203D">
              <w:rPr>
                <w:sz w:val="20"/>
                <w:szCs w:val="20"/>
              </w:rPr>
              <w:t xml:space="preserve"> </w:t>
            </w:r>
            <w:r w:rsidRPr="0036203D">
              <w:rPr>
                <w:sz w:val="20"/>
                <w:szCs w:val="20"/>
              </w:rPr>
              <w:t>Южная</w:t>
            </w:r>
          </w:p>
        </w:tc>
        <w:tc>
          <w:tcPr>
            <w:tcW w:w="626" w:type="pct"/>
            <w:vAlign w:val="center"/>
          </w:tcPr>
          <w:p w:rsidR="008B04B1" w:rsidRPr="00C85C69" w:rsidRDefault="008B04B1" w:rsidP="007013BD">
            <w:pPr>
              <w:spacing w:after="0" w:line="240" w:lineRule="auto"/>
              <w:ind w:firstLine="0"/>
              <w:jc w:val="center"/>
              <w:rPr>
                <w:sz w:val="20"/>
                <w:szCs w:val="20"/>
              </w:rPr>
            </w:pPr>
            <w:r w:rsidRPr="00C85C69">
              <w:rPr>
                <w:sz w:val="20"/>
                <w:szCs w:val="20"/>
              </w:rPr>
              <w:t>0,976</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92</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МП-92</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Махринская трасса</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пересечения ул.</w:t>
            </w:r>
            <w:r w:rsidR="00764236" w:rsidRPr="0036203D">
              <w:rPr>
                <w:sz w:val="20"/>
                <w:szCs w:val="20"/>
              </w:rPr>
              <w:t xml:space="preserve"> </w:t>
            </w:r>
            <w:r w:rsidRPr="0036203D">
              <w:rPr>
                <w:sz w:val="20"/>
                <w:szCs w:val="20"/>
              </w:rPr>
              <w:t>Мира / проезд Чулкова до границы города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1,105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93</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МП-93</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1-я Луговая ул.</w:t>
            </w:r>
          </w:p>
        </w:tc>
        <w:tc>
          <w:tcPr>
            <w:tcW w:w="1972" w:type="pct"/>
            <w:vAlign w:val="center"/>
          </w:tcPr>
          <w:p w:rsidR="008B04B1" w:rsidRPr="0036203D" w:rsidRDefault="008B04B1" w:rsidP="00764236">
            <w:pPr>
              <w:spacing w:after="0" w:line="240" w:lineRule="auto"/>
              <w:ind w:firstLine="0"/>
              <w:jc w:val="center"/>
              <w:rPr>
                <w:sz w:val="20"/>
                <w:szCs w:val="20"/>
              </w:rPr>
            </w:pPr>
            <w:r w:rsidRPr="0036203D">
              <w:rPr>
                <w:sz w:val="20"/>
                <w:szCs w:val="20"/>
              </w:rPr>
              <w:t>От д.2 до д.10 1-я Луговая ул.</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0,289</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lastRenderedPageBreak/>
              <w:t>94</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МП-94</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2-я Луговая ул.</w:t>
            </w:r>
          </w:p>
        </w:tc>
        <w:tc>
          <w:tcPr>
            <w:tcW w:w="1972" w:type="pct"/>
            <w:vAlign w:val="center"/>
          </w:tcPr>
          <w:p w:rsidR="008B04B1" w:rsidRPr="0036203D" w:rsidRDefault="008B04B1" w:rsidP="00764236">
            <w:pPr>
              <w:spacing w:after="0" w:line="240" w:lineRule="auto"/>
              <w:ind w:firstLine="0"/>
              <w:jc w:val="center"/>
              <w:rPr>
                <w:sz w:val="20"/>
                <w:szCs w:val="20"/>
              </w:rPr>
            </w:pPr>
            <w:r w:rsidRPr="0036203D">
              <w:rPr>
                <w:sz w:val="20"/>
                <w:szCs w:val="20"/>
              </w:rPr>
              <w:t>От д.1 до д.18 2-я Луговая ул.</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0,411</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vAlign w:val="center"/>
          </w:tcPr>
          <w:p w:rsidR="008B04B1" w:rsidRPr="0036203D" w:rsidRDefault="008B04B1" w:rsidP="008B04B1">
            <w:pPr>
              <w:spacing w:after="0" w:line="240" w:lineRule="auto"/>
              <w:ind w:firstLine="0"/>
              <w:jc w:val="center"/>
              <w:rPr>
                <w:sz w:val="20"/>
                <w:szCs w:val="20"/>
              </w:rPr>
            </w:pPr>
            <w:r w:rsidRPr="0036203D">
              <w:rPr>
                <w:sz w:val="20"/>
                <w:szCs w:val="20"/>
              </w:rPr>
              <w:t>95</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МП-95</w:t>
            </w:r>
          </w:p>
        </w:tc>
        <w:tc>
          <w:tcPr>
            <w:tcW w:w="1057" w:type="pct"/>
            <w:vAlign w:val="center"/>
          </w:tcPr>
          <w:p w:rsidR="008B04B1" w:rsidRPr="0036203D" w:rsidRDefault="008B04B1" w:rsidP="008B04B1">
            <w:pPr>
              <w:spacing w:after="0" w:line="240" w:lineRule="auto"/>
              <w:ind w:firstLine="0"/>
              <w:jc w:val="center"/>
              <w:rPr>
                <w:sz w:val="20"/>
                <w:szCs w:val="20"/>
              </w:rPr>
            </w:pPr>
            <w:r w:rsidRPr="0036203D">
              <w:rPr>
                <w:sz w:val="20"/>
                <w:szCs w:val="20"/>
              </w:rPr>
              <w:t>3-я Луговая ул.</w:t>
            </w:r>
          </w:p>
        </w:tc>
        <w:tc>
          <w:tcPr>
            <w:tcW w:w="1972" w:type="pct"/>
            <w:vAlign w:val="center"/>
          </w:tcPr>
          <w:p w:rsidR="008B04B1" w:rsidRPr="0036203D" w:rsidRDefault="008B04B1" w:rsidP="00764236">
            <w:pPr>
              <w:spacing w:after="0" w:line="240" w:lineRule="auto"/>
              <w:ind w:firstLine="0"/>
              <w:jc w:val="center"/>
              <w:rPr>
                <w:sz w:val="20"/>
                <w:szCs w:val="20"/>
              </w:rPr>
            </w:pPr>
            <w:r w:rsidRPr="0036203D">
              <w:rPr>
                <w:sz w:val="20"/>
                <w:szCs w:val="20"/>
              </w:rPr>
              <w:t>От д.1 до д.21 3-я Луговая ул.</w:t>
            </w:r>
          </w:p>
        </w:tc>
        <w:tc>
          <w:tcPr>
            <w:tcW w:w="626" w:type="pct"/>
            <w:vAlign w:val="center"/>
          </w:tcPr>
          <w:p w:rsidR="008B04B1" w:rsidRPr="00C85C69" w:rsidRDefault="008B04B1" w:rsidP="008B04B1">
            <w:pPr>
              <w:spacing w:after="0" w:line="240" w:lineRule="auto"/>
              <w:ind w:firstLine="0"/>
              <w:jc w:val="center"/>
              <w:rPr>
                <w:sz w:val="20"/>
                <w:szCs w:val="20"/>
                <w:lang w:val="en-US"/>
              </w:rPr>
            </w:pPr>
            <w:r w:rsidRPr="00C85C69">
              <w:rPr>
                <w:sz w:val="20"/>
                <w:szCs w:val="20"/>
              </w:rPr>
              <w:t>0,</w:t>
            </w:r>
            <w:r w:rsidRPr="00C85C69">
              <w:rPr>
                <w:sz w:val="20"/>
                <w:szCs w:val="20"/>
                <w:lang w:val="en-US"/>
              </w:rPr>
              <w:t>445</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8B04B1" w:rsidRPr="0036203D" w:rsidTr="00C85C69">
        <w:trPr>
          <w:trHeight w:val="149"/>
          <w:jc w:val="center"/>
        </w:trPr>
        <w:tc>
          <w:tcPr>
            <w:tcW w:w="181" w:type="pct"/>
            <w:tcBorders>
              <w:bottom w:val="single" w:sz="4" w:space="0" w:color="auto"/>
            </w:tcBorders>
            <w:vAlign w:val="center"/>
          </w:tcPr>
          <w:p w:rsidR="008B04B1" w:rsidRPr="0036203D" w:rsidRDefault="008B04B1" w:rsidP="008B04B1">
            <w:pPr>
              <w:spacing w:after="0" w:line="240" w:lineRule="auto"/>
              <w:ind w:firstLine="0"/>
              <w:jc w:val="center"/>
              <w:rPr>
                <w:sz w:val="20"/>
                <w:szCs w:val="20"/>
              </w:rPr>
            </w:pPr>
            <w:r w:rsidRPr="0036203D">
              <w:rPr>
                <w:sz w:val="20"/>
                <w:szCs w:val="20"/>
              </w:rPr>
              <w:t>96</w:t>
            </w:r>
          </w:p>
        </w:tc>
        <w:tc>
          <w:tcPr>
            <w:tcW w:w="768" w:type="pct"/>
            <w:vAlign w:val="center"/>
          </w:tcPr>
          <w:p w:rsidR="008B04B1" w:rsidRPr="0036203D" w:rsidRDefault="00C85C69" w:rsidP="008B04B1">
            <w:pPr>
              <w:spacing w:after="0" w:line="240" w:lineRule="auto"/>
              <w:ind w:firstLine="0"/>
              <w:jc w:val="center"/>
              <w:rPr>
                <w:sz w:val="20"/>
                <w:szCs w:val="20"/>
              </w:rPr>
            </w:pPr>
            <w:r>
              <w:rPr>
                <w:sz w:val="20"/>
                <w:szCs w:val="20"/>
              </w:rPr>
              <w:t xml:space="preserve">17 </w:t>
            </w:r>
            <w:r w:rsidR="008B04B1" w:rsidRPr="0036203D">
              <w:rPr>
                <w:sz w:val="20"/>
                <w:szCs w:val="20"/>
              </w:rPr>
              <w:t>205 ОП МП-96</w:t>
            </w:r>
          </w:p>
        </w:tc>
        <w:tc>
          <w:tcPr>
            <w:tcW w:w="1057" w:type="pct"/>
            <w:tcBorders>
              <w:bottom w:val="single" w:sz="4" w:space="0" w:color="auto"/>
            </w:tcBorders>
            <w:vAlign w:val="center"/>
          </w:tcPr>
          <w:p w:rsidR="008B04B1" w:rsidRPr="0036203D" w:rsidRDefault="008B04B1" w:rsidP="008B04B1">
            <w:pPr>
              <w:spacing w:after="0" w:line="240" w:lineRule="auto"/>
              <w:ind w:firstLine="0"/>
              <w:jc w:val="center"/>
              <w:rPr>
                <w:sz w:val="20"/>
                <w:szCs w:val="20"/>
              </w:rPr>
            </w:pPr>
            <w:r w:rsidRPr="0036203D">
              <w:rPr>
                <w:sz w:val="20"/>
                <w:szCs w:val="20"/>
              </w:rPr>
              <w:t>Объездная ул.</w:t>
            </w:r>
          </w:p>
        </w:tc>
        <w:tc>
          <w:tcPr>
            <w:tcW w:w="1972" w:type="pct"/>
            <w:vAlign w:val="center"/>
          </w:tcPr>
          <w:p w:rsidR="008B04B1" w:rsidRPr="0036203D" w:rsidRDefault="008B04B1" w:rsidP="008B04B1">
            <w:pPr>
              <w:spacing w:after="0" w:line="240" w:lineRule="auto"/>
              <w:ind w:firstLine="0"/>
              <w:jc w:val="center"/>
              <w:rPr>
                <w:sz w:val="20"/>
                <w:szCs w:val="20"/>
              </w:rPr>
            </w:pPr>
            <w:r w:rsidRPr="0036203D">
              <w:rPr>
                <w:sz w:val="20"/>
                <w:szCs w:val="20"/>
              </w:rPr>
              <w:t>От ул. Советская у кладбища до Махринской трассы у границы города</w:t>
            </w:r>
          </w:p>
        </w:tc>
        <w:tc>
          <w:tcPr>
            <w:tcW w:w="626" w:type="pct"/>
            <w:vAlign w:val="center"/>
          </w:tcPr>
          <w:p w:rsidR="008B04B1" w:rsidRPr="00C85C69" w:rsidRDefault="008B04B1" w:rsidP="008B04B1">
            <w:pPr>
              <w:spacing w:after="0" w:line="240" w:lineRule="auto"/>
              <w:ind w:firstLine="0"/>
              <w:jc w:val="center"/>
              <w:rPr>
                <w:sz w:val="20"/>
                <w:szCs w:val="20"/>
              </w:rPr>
            </w:pPr>
            <w:r w:rsidRPr="00C85C69">
              <w:rPr>
                <w:sz w:val="20"/>
                <w:szCs w:val="20"/>
              </w:rPr>
              <w:t>2,329</w:t>
            </w:r>
          </w:p>
        </w:tc>
        <w:tc>
          <w:tcPr>
            <w:tcW w:w="397" w:type="pct"/>
            <w:vAlign w:val="center"/>
          </w:tcPr>
          <w:p w:rsidR="008B04B1" w:rsidRPr="0036203D" w:rsidRDefault="008B04B1" w:rsidP="008B04B1">
            <w:pPr>
              <w:spacing w:after="0" w:line="240" w:lineRule="auto"/>
              <w:ind w:firstLine="0"/>
              <w:jc w:val="center"/>
              <w:rPr>
                <w:sz w:val="20"/>
                <w:szCs w:val="20"/>
              </w:rPr>
            </w:pPr>
            <w:r w:rsidRPr="0036203D">
              <w:rPr>
                <w:sz w:val="20"/>
                <w:szCs w:val="20"/>
                <w:lang w:val="en-US"/>
              </w:rPr>
              <w:t>IV</w:t>
            </w:r>
          </w:p>
        </w:tc>
      </w:tr>
      <w:tr w:rsidR="00C85C69" w:rsidRPr="0036203D" w:rsidTr="00C85C69">
        <w:trPr>
          <w:trHeight w:val="149"/>
          <w:jc w:val="center"/>
        </w:trPr>
        <w:tc>
          <w:tcPr>
            <w:tcW w:w="2005" w:type="pct"/>
            <w:gridSpan w:val="3"/>
            <w:tcBorders>
              <w:left w:val="single" w:sz="4" w:space="0" w:color="auto"/>
              <w:right w:val="nil"/>
            </w:tcBorders>
            <w:vAlign w:val="center"/>
          </w:tcPr>
          <w:p w:rsidR="00C85C69" w:rsidRPr="0036203D" w:rsidRDefault="00C85C69" w:rsidP="00C85C69">
            <w:pPr>
              <w:spacing w:after="0" w:line="240" w:lineRule="auto"/>
              <w:ind w:firstLine="0"/>
              <w:rPr>
                <w:sz w:val="20"/>
                <w:szCs w:val="20"/>
              </w:rPr>
            </w:pPr>
            <w:r w:rsidRPr="0036203D">
              <w:rPr>
                <w:b/>
                <w:sz w:val="20"/>
                <w:szCs w:val="20"/>
              </w:rPr>
              <w:t>ИТОГО</w:t>
            </w:r>
          </w:p>
        </w:tc>
        <w:tc>
          <w:tcPr>
            <w:tcW w:w="1972" w:type="pct"/>
            <w:vAlign w:val="center"/>
          </w:tcPr>
          <w:p w:rsidR="00C85C69" w:rsidRPr="0036203D" w:rsidRDefault="00C85C69" w:rsidP="008B04B1">
            <w:pPr>
              <w:spacing w:after="0" w:line="240" w:lineRule="auto"/>
              <w:ind w:firstLine="0"/>
              <w:jc w:val="center"/>
              <w:rPr>
                <w:sz w:val="20"/>
                <w:szCs w:val="20"/>
              </w:rPr>
            </w:pPr>
          </w:p>
        </w:tc>
        <w:tc>
          <w:tcPr>
            <w:tcW w:w="626" w:type="pct"/>
            <w:vAlign w:val="center"/>
          </w:tcPr>
          <w:p w:rsidR="00C85C69" w:rsidRPr="0036203D" w:rsidRDefault="00C85C69" w:rsidP="008B04B1">
            <w:pPr>
              <w:spacing w:after="0" w:line="240" w:lineRule="auto"/>
              <w:ind w:firstLine="0"/>
              <w:jc w:val="center"/>
              <w:rPr>
                <w:b/>
                <w:sz w:val="20"/>
                <w:szCs w:val="20"/>
              </w:rPr>
            </w:pPr>
            <w:r w:rsidRPr="0036203D">
              <w:rPr>
                <w:b/>
                <w:sz w:val="20"/>
                <w:szCs w:val="20"/>
              </w:rPr>
              <w:t>54,89</w:t>
            </w:r>
          </w:p>
        </w:tc>
        <w:tc>
          <w:tcPr>
            <w:tcW w:w="397" w:type="pct"/>
            <w:vAlign w:val="center"/>
          </w:tcPr>
          <w:p w:rsidR="00C85C69" w:rsidRPr="0036203D" w:rsidRDefault="00C85C69" w:rsidP="008B04B1">
            <w:pPr>
              <w:spacing w:after="0" w:line="240" w:lineRule="auto"/>
              <w:ind w:firstLine="0"/>
              <w:jc w:val="center"/>
              <w:rPr>
                <w:sz w:val="20"/>
                <w:szCs w:val="20"/>
                <w:lang w:val="en-US"/>
              </w:rPr>
            </w:pPr>
          </w:p>
        </w:tc>
      </w:tr>
      <w:tr w:rsidR="008B04B1" w:rsidRPr="0036203D" w:rsidTr="00C85C69">
        <w:trPr>
          <w:trHeight w:val="149"/>
          <w:jc w:val="center"/>
        </w:trPr>
        <w:tc>
          <w:tcPr>
            <w:tcW w:w="948" w:type="pct"/>
            <w:gridSpan w:val="2"/>
            <w:vMerge w:val="restart"/>
            <w:vAlign w:val="center"/>
          </w:tcPr>
          <w:p w:rsidR="008B04B1" w:rsidRPr="0036203D" w:rsidRDefault="008B04B1" w:rsidP="00C85C69">
            <w:pPr>
              <w:spacing w:after="0" w:line="240" w:lineRule="auto"/>
              <w:ind w:firstLine="0"/>
              <w:jc w:val="center"/>
              <w:rPr>
                <w:sz w:val="20"/>
                <w:szCs w:val="20"/>
              </w:rPr>
            </w:pPr>
            <w:r w:rsidRPr="0036203D">
              <w:rPr>
                <w:sz w:val="20"/>
                <w:szCs w:val="20"/>
              </w:rPr>
              <w:t>В том числе по категориям:</w:t>
            </w:r>
          </w:p>
        </w:tc>
        <w:tc>
          <w:tcPr>
            <w:tcW w:w="1057" w:type="pct"/>
            <w:vAlign w:val="center"/>
          </w:tcPr>
          <w:p w:rsidR="008B04B1" w:rsidRPr="0036203D" w:rsidRDefault="008B04B1" w:rsidP="008B04B1">
            <w:pPr>
              <w:spacing w:after="0" w:line="240" w:lineRule="auto"/>
              <w:ind w:firstLine="0"/>
              <w:jc w:val="center"/>
              <w:rPr>
                <w:b/>
                <w:sz w:val="20"/>
                <w:szCs w:val="20"/>
              </w:rPr>
            </w:pPr>
            <w:r w:rsidRPr="0036203D">
              <w:rPr>
                <w:b/>
                <w:sz w:val="20"/>
                <w:szCs w:val="20"/>
                <w:lang w:val="en-US"/>
              </w:rPr>
              <w:t>I</w:t>
            </w:r>
          </w:p>
        </w:tc>
        <w:tc>
          <w:tcPr>
            <w:tcW w:w="1972" w:type="pct"/>
            <w:vAlign w:val="center"/>
          </w:tcPr>
          <w:p w:rsidR="008B04B1" w:rsidRPr="0036203D" w:rsidRDefault="008B04B1" w:rsidP="008B04B1">
            <w:pPr>
              <w:spacing w:after="0" w:line="240" w:lineRule="auto"/>
              <w:ind w:firstLine="0"/>
              <w:jc w:val="center"/>
              <w:rPr>
                <w:sz w:val="20"/>
                <w:szCs w:val="20"/>
              </w:rPr>
            </w:pPr>
          </w:p>
        </w:tc>
        <w:tc>
          <w:tcPr>
            <w:tcW w:w="626" w:type="pct"/>
            <w:vAlign w:val="center"/>
          </w:tcPr>
          <w:p w:rsidR="008B04B1" w:rsidRPr="0036203D" w:rsidRDefault="008B04B1" w:rsidP="008B04B1">
            <w:pPr>
              <w:spacing w:after="0" w:line="240" w:lineRule="auto"/>
              <w:ind w:firstLine="0"/>
              <w:jc w:val="center"/>
              <w:rPr>
                <w:sz w:val="20"/>
                <w:szCs w:val="20"/>
              </w:rPr>
            </w:pPr>
          </w:p>
        </w:tc>
        <w:tc>
          <w:tcPr>
            <w:tcW w:w="397" w:type="pct"/>
            <w:shd w:val="clear" w:color="auto" w:fill="auto"/>
            <w:vAlign w:val="center"/>
          </w:tcPr>
          <w:p w:rsidR="008B04B1" w:rsidRPr="0036203D" w:rsidRDefault="008B04B1" w:rsidP="008B04B1">
            <w:pPr>
              <w:spacing w:after="0" w:line="240" w:lineRule="auto"/>
              <w:ind w:firstLine="0"/>
              <w:jc w:val="center"/>
              <w:rPr>
                <w:sz w:val="20"/>
                <w:szCs w:val="20"/>
              </w:rPr>
            </w:pPr>
          </w:p>
        </w:tc>
      </w:tr>
      <w:tr w:rsidR="008B04B1" w:rsidRPr="0036203D" w:rsidTr="00C85C69">
        <w:trPr>
          <w:trHeight w:val="149"/>
          <w:jc w:val="center"/>
        </w:trPr>
        <w:tc>
          <w:tcPr>
            <w:tcW w:w="948" w:type="pct"/>
            <w:gridSpan w:val="2"/>
            <w:vMerge/>
            <w:vAlign w:val="center"/>
          </w:tcPr>
          <w:p w:rsidR="008B04B1" w:rsidRPr="0036203D" w:rsidRDefault="008B04B1" w:rsidP="008B04B1">
            <w:pPr>
              <w:spacing w:after="0" w:line="240" w:lineRule="auto"/>
              <w:ind w:firstLine="0"/>
              <w:jc w:val="center"/>
              <w:rPr>
                <w:sz w:val="20"/>
                <w:szCs w:val="20"/>
              </w:rPr>
            </w:pPr>
          </w:p>
        </w:tc>
        <w:tc>
          <w:tcPr>
            <w:tcW w:w="1057" w:type="pct"/>
            <w:vAlign w:val="center"/>
          </w:tcPr>
          <w:p w:rsidR="008B04B1" w:rsidRPr="0036203D" w:rsidRDefault="008B04B1" w:rsidP="008B04B1">
            <w:pPr>
              <w:spacing w:after="0" w:line="240" w:lineRule="auto"/>
              <w:ind w:firstLine="0"/>
              <w:jc w:val="center"/>
              <w:rPr>
                <w:b/>
                <w:sz w:val="20"/>
                <w:szCs w:val="20"/>
                <w:lang w:val="en-US"/>
              </w:rPr>
            </w:pPr>
            <w:r w:rsidRPr="0036203D">
              <w:rPr>
                <w:b/>
                <w:sz w:val="20"/>
                <w:szCs w:val="20"/>
                <w:lang w:val="en-US"/>
              </w:rPr>
              <w:t>II</w:t>
            </w:r>
          </w:p>
        </w:tc>
        <w:tc>
          <w:tcPr>
            <w:tcW w:w="1972" w:type="pct"/>
            <w:vAlign w:val="center"/>
          </w:tcPr>
          <w:p w:rsidR="008B04B1" w:rsidRPr="0036203D" w:rsidRDefault="008B04B1" w:rsidP="008B04B1">
            <w:pPr>
              <w:spacing w:after="0" w:line="240" w:lineRule="auto"/>
              <w:ind w:firstLine="0"/>
              <w:jc w:val="center"/>
              <w:rPr>
                <w:sz w:val="20"/>
                <w:szCs w:val="20"/>
              </w:rPr>
            </w:pPr>
          </w:p>
        </w:tc>
        <w:tc>
          <w:tcPr>
            <w:tcW w:w="626" w:type="pct"/>
            <w:vAlign w:val="center"/>
          </w:tcPr>
          <w:p w:rsidR="008B04B1" w:rsidRPr="0036203D" w:rsidRDefault="008B04B1" w:rsidP="008B04B1">
            <w:pPr>
              <w:spacing w:after="0" w:line="240" w:lineRule="auto"/>
              <w:ind w:firstLine="0"/>
              <w:jc w:val="center"/>
              <w:rPr>
                <w:sz w:val="20"/>
                <w:szCs w:val="20"/>
                <w:lang w:val="en-US"/>
              </w:rPr>
            </w:pPr>
          </w:p>
        </w:tc>
        <w:tc>
          <w:tcPr>
            <w:tcW w:w="397" w:type="pct"/>
            <w:vAlign w:val="center"/>
          </w:tcPr>
          <w:p w:rsidR="008B04B1" w:rsidRPr="0036203D" w:rsidRDefault="008B04B1" w:rsidP="008B04B1">
            <w:pPr>
              <w:spacing w:after="0" w:line="240" w:lineRule="auto"/>
              <w:ind w:firstLine="0"/>
              <w:jc w:val="center"/>
              <w:rPr>
                <w:sz w:val="20"/>
                <w:szCs w:val="20"/>
              </w:rPr>
            </w:pPr>
          </w:p>
        </w:tc>
      </w:tr>
      <w:tr w:rsidR="008B04B1" w:rsidRPr="0036203D" w:rsidTr="00C85C69">
        <w:trPr>
          <w:trHeight w:val="149"/>
          <w:jc w:val="center"/>
        </w:trPr>
        <w:tc>
          <w:tcPr>
            <w:tcW w:w="948" w:type="pct"/>
            <w:gridSpan w:val="2"/>
            <w:vMerge/>
            <w:vAlign w:val="center"/>
          </w:tcPr>
          <w:p w:rsidR="008B04B1" w:rsidRPr="0036203D" w:rsidRDefault="008B04B1" w:rsidP="008B04B1">
            <w:pPr>
              <w:spacing w:after="0" w:line="240" w:lineRule="auto"/>
              <w:ind w:firstLine="0"/>
              <w:jc w:val="center"/>
              <w:rPr>
                <w:sz w:val="20"/>
                <w:szCs w:val="20"/>
              </w:rPr>
            </w:pPr>
          </w:p>
        </w:tc>
        <w:tc>
          <w:tcPr>
            <w:tcW w:w="1057" w:type="pct"/>
            <w:vAlign w:val="center"/>
          </w:tcPr>
          <w:p w:rsidR="008B04B1" w:rsidRPr="0036203D" w:rsidRDefault="008B04B1" w:rsidP="008B04B1">
            <w:pPr>
              <w:spacing w:after="0" w:line="240" w:lineRule="auto"/>
              <w:ind w:firstLine="0"/>
              <w:jc w:val="center"/>
              <w:rPr>
                <w:b/>
                <w:sz w:val="20"/>
                <w:szCs w:val="20"/>
                <w:lang w:val="en-US"/>
              </w:rPr>
            </w:pPr>
            <w:r w:rsidRPr="0036203D">
              <w:rPr>
                <w:b/>
                <w:sz w:val="20"/>
                <w:szCs w:val="20"/>
                <w:lang w:val="en-US"/>
              </w:rPr>
              <w:t>II</w:t>
            </w:r>
          </w:p>
        </w:tc>
        <w:tc>
          <w:tcPr>
            <w:tcW w:w="1972" w:type="pct"/>
            <w:vAlign w:val="center"/>
          </w:tcPr>
          <w:p w:rsidR="008B04B1" w:rsidRPr="0036203D" w:rsidRDefault="008B04B1" w:rsidP="008B04B1">
            <w:pPr>
              <w:spacing w:after="0" w:line="240" w:lineRule="auto"/>
              <w:ind w:firstLine="0"/>
              <w:jc w:val="center"/>
              <w:rPr>
                <w:sz w:val="20"/>
                <w:szCs w:val="20"/>
              </w:rPr>
            </w:pPr>
          </w:p>
        </w:tc>
        <w:tc>
          <w:tcPr>
            <w:tcW w:w="626" w:type="pct"/>
            <w:vAlign w:val="center"/>
          </w:tcPr>
          <w:p w:rsidR="008B04B1" w:rsidRPr="0036203D" w:rsidRDefault="008B04B1" w:rsidP="008B04B1">
            <w:pPr>
              <w:spacing w:after="0" w:line="240" w:lineRule="auto"/>
              <w:ind w:firstLine="0"/>
              <w:jc w:val="center"/>
              <w:rPr>
                <w:sz w:val="20"/>
                <w:szCs w:val="20"/>
                <w:lang w:val="en-US"/>
              </w:rPr>
            </w:pPr>
          </w:p>
        </w:tc>
        <w:tc>
          <w:tcPr>
            <w:tcW w:w="397" w:type="pct"/>
            <w:vAlign w:val="center"/>
          </w:tcPr>
          <w:p w:rsidR="008B04B1" w:rsidRPr="0036203D" w:rsidRDefault="008B04B1" w:rsidP="008B04B1">
            <w:pPr>
              <w:spacing w:after="0" w:line="240" w:lineRule="auto"/>
              <w:ind w:firstLine="0"/>
              <w:jc w:val="center"/>
              <w:rPr>
                <w:sz w:val="20"/>
                <w:szCs w:val="20"/>
              </w:rPr>
            </w:pPr>
          </w:p>
        </w:tc>
      </w:tr>
      <w:tr w:rsidR="008B04B1" w:rsidRPr="0036203D" w:rsidTr="00C85C69">
        <w:trPr>
          <w:trHeight w:val="149"/>
          <w:jc w:val="center"/>
        </w:trPr>
        <w:tc>
          <w:tcPr>
            <w:tcW w:w="948" w:type="pct"/>
            <w:gridSpan w:val="2"/>
            <w:vMerge/>
            <w:vAlign w:val="center"/>
          </w:tcPr>
          <w:p w:rsidR="008B04B1" w:rsidRPr="0036203D" w:rsidRDefault="008B04B1" w:rsidP="008B04B1">
            <w:pPr>
              <w:spacing w:after="0" w:line="240" w:lineRule="auto"/>
              <w:ind w:firstLine="0"/>
              <w:jc w:val="center"/>
              <w:rPr>
                <w:sz w:val="20"/>
                <w:szCs w:val="20"/>
              </w:rPr>
            </w:pPr>
          </w:p>
        </w:tc>
        <w:tc>
          <w:tcPr>
            <w:tcW w:w="1057" w:type="pct"/>
            <w:vAlign w:val="center"/>
          </w:tcPr>
          <w:p w:rsidR="008B04B1" w:rsidRPr="0036203D" w:rsidRDefault="008B04B1" w:rsidP="008B04B1">
            <w:pPr>
              <w:spacing w:after="0" w:line="240" w:lineRule="auto"/>
              <w:ind w:firstLine="0"/>
              <w:jc w:val="center"/>
              <w:rPr>
                <w:b/>
                <w:sz w:val="20"/>
                <w:szCs w:val="20"/>
                <w:lang w:val="en-US"/>
              </w:rPr>
            </w:pPr>
            <w:r w:rsidRPr="0036203D">
              <w:rPr>
                <w:b/>
                <w:sz w:val="20"/>
                <w:szCs w:val="20"/>
                <w:lang w:val="en-US"/>
              </w:rPr>
              <w:t>IV</w:t>
            </w:r>
          </w:p>
        </w:tc>
        <w:tc>
          <w:tcPr>
            <w:tcW w:w="1972" w:type="pct"/>
            <w:vAlign w:val="center"/>
          </w:tcPr>
          <w:p w:rsidR="008B04B1" w:rsidRPr="0036203D" w:rsidRDefault="008B04B1" w:rsidP="008B04B1">
            <w:pPr>
              <w:spacing w:after="0" w:line="240" w:lineRule="auto"/>
              <w:ind w:firstLine="0"/>
              <w:jc w:val="center"/>
              <w:rPr>
                <w:sz w:val="20"/>
                <w:szCs w:val="20"/>
              </w:rPr>
            </w:pPr>
          </w:p>
        </w:tc>
        <w:tc>
          <w:tcPr>
            <w:tcW w:w="626" w:type="pct"/>
            <w:vAlign w:val="center"/>
          </w:tcPr>
          <w:p w:rsidR="008B04B1" w:rsidRPr="0036203D" w:rsidRDefault="008B04B1" w:rsidP="008B04B1">
            <w:pPr>
              <w:spacing w:after="0" w:line="240" w:lineRule="auto"/>
              <w:ind w:firstLine="0"/>
              <w:jc w:val="center"/>
              <w:rPr>
                <w:sz w:val="20"/>
                <w:szCs w:val="20"/>
                <w:lang w:val="en-US"/>
              </w:rPr>
            </w:pPr>
            <w:r w:rsidRPr="0036203D">
              <w:rPr>
                <w:sz w:val="20"/>
                <w:szCs w:val="20"/>
              </w:rPr>
              <w:t>54,89</w:t>
            </w:r>
          </w:p>
        </w:tc>
        <w:tc>
          <w:tcPr>
            <w:tcW w:w="397" w:type="pct"/>
            <w:vAlign w:val="center"/>
          </w:tcPr>
          <w:p w:rsidR="008B04B1" w:rsidRPr="0036203D" w:rsidRDefault="008B04B1" w:rsidP="008B04B1">
            <w:pPr>
              <w:spacing w:after="0" w:line="240" w:lineRule="auto"/>
              <w:ind w:firstLine="0"/>
              <w:jc w:val="center"/>
              <w:rPr>
                <w:sz w:val="20"/>
                <w:szCs w:val="20"/>
                <w:lang w:val="en-US"/>
              </w:rPr>
            </w:pPr>
          </w:p>
        </w:tc>
      </w:tr>
      <w:tr w:rsidR="008B04B1" w:rsidRPr="0036203D" w:rsidTr="00C85C69">
        <w:trPr>
          <w:trHeight w:val="149"/>
          <w:jc w:val="center"/>
        </w:trPr>
        <w:tc>
          <w:tcPr>
            <w:tcW w:w="948" w:type="pct"/>
            <w:gridSpan w:val="2"/>
            <w:vMerge/>
            <w:vAlign w:val="center"/>
          </w:tcPr>
          <w:p w:rsidR="008B04B1" w:rsidRPr="0036203D" w:rsidRDefault="008B04B1" w:rsidP="008B04B1">
            <w:pPr>
              <w:spacing w:after="0" w:line="240" w:lineRule="auto"/>
              <w:ind w:firstLine="0"/>
              <w:jc w:val="center"/>
              <w:rPr>
                <w:sz w:val="20"/>
                <w:szCs w:val="20"/>
              </w:rPr>
            </w:pPr>
          </w:p>
        </w:tc>
        <w:tc>
          <w:tcPr>
            <w:tcW w:w="1057" w:type="pct"/>
            <w:vAlign w:val="center"/>
          </w:tcPr>
          <w:p w:rsidR="008B04B1" w:rsidRPr="0036203D" w:rsidRDefault="008B04B1" w:rsidP="008B04B1">
            <w:pPr>
              <w:spacing w:after="0" w:line="240" w:lineRule="auto"/>
              <w:ind w:firstLine="0"/>
              <w:jc w:val="center"/>
              <w:rPr>
                <w:b/>
                <w:sz w:val="20"/>
                <w:szCs w:val="20"/>
                <w:lang w:val="en-US"/>
              </w:rPr>
            </w:pPr>
            <w:r w:rsidRPr="0036203D">
              <w:rPr>
                <w:b/>
                <w:sz w:val="20"/>
                <w:szCs w:val="20"/>
                <w:lang w:val="en-US"/>
              </w:rPr>
              <w:t>V</w:t>
            </w:r>
          </w:p>
        </w:tc>
        <w:tc>
          <w:tcPr>
            <w:tcW w:w="1972" w:type="pct"/>
            <w:vAlign w:val="center"/>
          </w:tcPr>
          <w:p w:rsidR="008B04B1" w:rsidRPr="0036203D" w:rsidRDefault="008B04B1" w:rsidP="008B04B1">
            <w:pPr>
              <w:spacing w:after="0" w:line="240" w:lineRule="auto"/>
              <w:ind w:firstLine="0"/>
              <w:jc w:val="center"/>
              <w:rPr>
                <w:sz w:val="20"/>
                <w:szCs w:val="20"/>
              </w:rPr>
            </w:pPr>
          </w:p>
        </w:tc>
        <w:tc>
          <w:tcPr>
            <w:tcW w:w="626" w:type="pct"/>
            <w:vAlign w:val="center"/>
          </w:tcPr>
          <w:p w:rsidR="008B04B1" w:rsidRPr="0036203D" w:rsidRDefault="008B04B1" w:rsidP="008B04B1">
            <w:pPr>
              <w:spacing w:after="0" w:line="240" w:lineRule="auto"/>
              <w:ind w:firstLine="0"/>
              <w:jc w:val="center"/>
              <w:rPr>
                <w:sz w:val="20"/>
                <w:szCs w:val="20"/>
                <w:lang w:val="en-US"/>
              </w:rPr>
            </w:pPr>
          </w:p>
        </w:tc>
        <w:tc>
          <w:tcPr>
            <w:tcW w:w="397" w:type="pct"/>
            <w:vAlign w:val="center"/>
          </w:tcPr>
          <w:p w:rsidR="008B04B1" w:rsidRPr="0036203D" w:rsidRDefault="008B04B1" w:rsidP="008B04B1">
            <w:pPr>
              <w:spacing w:after="0" w:line="240" w:lineRule="auto"/>
              <w:ind w:firstLine="0"/>
              <w:jc w:val="center"/>
              <w:rPr>
                <w:sz w:val="20"/>
                <w:szCs w:val="20"/>
              </w:rPr>
            </w:pPr>
          </w:p>
        </w:tc>
      </w:tr>
    </w:tbl>
    <w:p w:rsidR="0036203D" w:rsidRDefault="0036203D" w:rsidP="009D7F6C">
      <w:pPr>
        <w:spacing w:before="200"/>
        <w:ind w:firstLine="0"/>
        <w:jc w:val="right"/>
        <w:rPr>
          <w:rFonts w:eastAsia="Calibri" w:cs="Times New Roman"/>
        </w:rPr>
        <w:sectPr w:rsidR="0036203D" w:rsidSect="0036203D">
          <w:pgSz w:w="16838" w:h="11906" w:orient="landscape"/>
          <w:pgMar w:top="1701" w:right="1134" w:bottom="851" w:left="1134" w:header="709" w:footer="709" w:gutter="0"/>
          <w:cols w:space="708"/>
          <w:titlePg/>
          <w:docGrid w:linePitch="360"/>
        </w:sectPr>
      </w:pPr>
    </w:p>
    <w:p w:rsidR="00F135AE" w:rsidRPr="00F135AE" w:rsidRDefault="001467EE" w:rsidP="00F135AE">
      <w:pPr>
        <w:spacing w:before="120"/>
      </w:pPr>
      <w:r w:rsidRPr="00533208">
        <w:lastRenderedPageBreak/>
        <w:t xml:space="preserve">На территории г. Карабаново находится один </w:t>
      </w:r>
      <w:r>
        <w:t>автомобильный мост</w:t>
      </w:r>
      <w:r w:rsidRPr="00533208">
        <w:t xml:space="preserve"> через р. Серая в створе ул. Красногорская. Длина моста – </w:t>
      </w:r>
      <w:r>
        <w:t>60,2</w:t>
      </w:r>
      <w:r w:rsidRPr="00533208">
        <w:t xml:space="preserve"> ме</w:t>
      </w:r>
      <w:r>
        <w:t>тров, покрытие – асфальтобетон, также один пешеходный железобетонный мост через реку Серая в створе ул. 3-его Интернационала. Длина моста 114 метров, покрытие – асфальтобетон</w:t>
      </w:r>
      <w:r w:rsidR="00F135AE" w:rsidRPr="00F135AE">
        <w:t xml:space="preserve">. </w:t>
      </w:r>
    </w:p>
    <w:p w:rsidR="00F135AE" w:rsidRPr="00F135AE" w:rsidRDefault="00F135AE" w:rsidP="00F135AE">
      <w:r w:rsidRPr="00F135AE">
        <w:t xml:space="preserve">В центральной части города, в створе улиц Мира и Почтовая имеется переезд через подъездные железнодорожные пути. </w:t>
      </w:r>
    </w:p>
    <w:p w:rsidR="00CE489C" w:rsidRPr="001E5FAF" w:rsidRDefault="00CE489C" w:rsidP="00CE489C">
      <w:pPr>
        <w:spacing w:before="120"/>
      </w:pPr>
      <w:r>
        <w:t xml:space="preserve">На </w:t>
      </w:r>
      <w:r w:rsidRPr="00651E45">
        <w:t>территории</w:t>
      </w:r>
      <w:r>
        <w:t xml:space="preserve"> </w:t>
      </w:r>
      <w:r w:rsidR="006F4A1F">
        <w:t>города Карабаново</w:t>
      </w:r>
      <w:r>
        <w:t xml:space="preserve"> располагается </w:t>
      </w:r>
      <w:r w:rsidR="006F4A1F">
        <w:t>27</w:t>
      </w:r>
      <w:r>
        <w:t xml:space="preserve"> обустроенных одноуровневых пешеходных перехода. </w:t>
      </w:r>
      <w:r w:rsidR="00997653">
        <w:t xml:space="preserve">6651 метр пешеходных дорожек (тротуаров), 518 метров пешеходных ограждений и 1178 барьерных ограждений. </w:t>
      </w:r>
    </w:p>
    <w:p w:rsidR="00584698" w:rsidRDefault="00584698" w:rsidP="00720F20">
      <w:pPr>
        <w:pStyle w:val="2"/>
      </w:pPr>
      <w:bookmarkStart w:id="38" w:name="_Toc523146390"/>
      <w:r>
        <w:t>Описание существующей организации движения транспортных средств и пешеходов на территории, в отношении которой осуществляется разработка</w:t>
      </w:r>
      <w:r w:rsidR="0009201E">
        <w:t xml:space="preserve">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bookmarkEnd w:id="38"/>
    </w:p>
    <w:p w:rsidR="00FB1004" w:rsidRDefault="00FB1004" w:rsidP="00651E45">
      <w:r>
        <w:t xml:space="preserve">Транспортную инфраструктуру поселения образуют линии, сооружения и устройства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w:t>
      </w:r>
    </w:p>
    <w:p w:rsidR="009A582E" w:rsidRDefault="009A582E" w:rsidP="00651E45">
      <w:pPr>
        <w:spacing w:after="0"/>
        <w:rPr>
          <w:rFonts w:eastAsia="Times New Roman"/>
          <w:color w:val="000000"/>
          <w:szCs w:val="24"/>
          <w:lang w:eastAsia="ru-RU"/>
        </w:rPr>
      </w:pPr>
      <w:r w:rsidRPr="00430672">
        <w:rPr>
          <w:rFonts w:eastAsia="Times New Roman"/>
          <w:bCs/>
          <w:szCs w:val="24"/>
        </w:rPr>
        <w:t xml:space="preserve">Транспортно-экономические связи </w:t>
      </w:r>
      <w:r>
        <w:rPr>
          <w:rFonts w:eastAsia="Times New Roman"/>
          <w:bCs/>
          <w:szCs w:val="24"/>
        </w:rPr>
        <w:t>г. Карабаново</w:t>
      </w:r>
      <w:r w:rsidRPr="00430672">
        <w:rPr>
          <w:rFonts w:eastAsia="Times New Roman"/>
          <w:bCs/>
          <w:szCs w:val="24"/>
        </w:rPr>
        <w:t xml:space="preserve"> осуществляются только автомобильным видом транспорта. Транспортные предприятия на территории </w:t>
      </w:r>
      <w:r>
        <w:rPr>
          <w:rFonts w:eastAsia="Times New Roman"/>
          <w:bCs/>
          <w:szCs w:val="24"/>
        </w:rPr>
        <w:t>города</w:t>
      </w:r>
      <w:r w:rsidRPr="00430672">
        <w:rPr>
          <w:rFonts w:eastAsia="Times New Roman"/>
          <w:bCs/>
          <w:szCs w:val="24"/>
        </w:rPr>
        <w:t xml:space="preserve"> отсутствуют. Основным видом пассажирского транспорта </w:t>
      </w:r>
      <w:r>
        <w:rPr>
          <w:rFonts w:eastAsia="Times New Roman"/>
          <w:bCs/>
          <w:szCs w:val="24"/>
        </w:rPr>
        <w:t>города</w:t>
      </w:r>
      <w:r w:rsidRPr="00430672">
        <w:rPr>
          <w:rFonts w:eastAsia="Times New Roman"/>
          <w:bCs/>
          <w:szCs w:val="24"/>
        </w:rPr>
        <w:t xml:space="preserve"> является автобус</w:t>
      </w:r>
      <w:r>
        <w:rPr>
          <w:rFonts w:eastAsia="Times New Roman"/>
          <w:bCs/>
          <w:szCs w:val="24"/>
        </w:rPr>
        <w:t>ное сообщение из г. Александров</w:t>
      </w:r>
      <w:r w:rsidRPr="00430672">
        <w:rPr>
          <w:rFonts w:eastAsia="Times New Roman"/>
          <w:bCs/>
          <w:szCs w:val="24"/>
        </w:rPr>
        <w:t xml:space="preserve">. На территории </w:t>
      </w:r>
      <w:r>
        <w:rPr>
          <w:rFonts w:eastAsia="Times New Roman"/>
          <w:bCs/>
          <w:szCs w:val="24"/>
        </w:rPr>
        <w:t>города</w:t>
      </w:r>
      <w:r w:rsidRPr="00430672">
        <w:rPr>
          <w:rFonts w:eastAsia="Times New Roman"/>
          <w:bCs/>
          <w:szCs w:val="24"/>
        </w:rPr>
        <w:t xml:space="preserve"> действуют </w:t>
      </w:r>
      <w:r w:rsidRPr="00503A7B">
        <w:rPr>
          <w:rFonts w:eastAsia="Times New Roman"/>
          <w:bCs/>
          <w:szCs w:val="24"/>
        </w:rPr>
        <w:t>два пассажирских автотранспортных маршрута.</w:t>
      </w:r>
      <w:r w:rsidRPr="00430672">
        <w:rPr>
          <w:rFonts w:eastAsia="Times New Roman"/>
          <w:bCs/>
          <w:szCs w:val="24"/>
        </w:rPr>
        <w:t xml:space="preserve"> Большинство трудовых передвижений в </w:t>
      </w:r>
      <w:r>
        <w:rPr>
          <w:rFonts w:eastAsia="Times New Roman"/>
          <w:bCs/>
          <w:szCs w:val="24"/>
        </w:rPr>
        <w:t>городе</w:t>
      </w:r>
      <w:r w:rsidRPr="00430672">
        <w:rPr>
          <w:rFonts w:eastAsia="Times New Roman"/>
          <w:bCs/>
          <w:szCs w:val="24"/>
        </w:rPr>
        <w:t xml:space="preserve"> приходится на личный транспорт и пешеходные сообщения</w:t>
      </w:r>
      <w:r>
        <w:rPr>
          <w:rFonts w:eastAsia="Times New Roman"/>
          <w:bCs/>
          <w:szCs w:val="24"/>
        </w:rPr>
        <w:t xml:space="preserve">. </w:t>
      </w:r>
    </w:p>
    <w:p w:rsidR="009A582E" w:rsidRDefault="009A582E" w:rsidP="00651E45">
      <w:pPr>
        <w:spacing w:after="0"/>
        <w:rPr>
          <w:rFonts w:eastAsia="Times New Roman"/>
          <w:color w:val="000000"/>
          <w:szCs w:val="24"/>
          <w:lang w:eastAsia="ru-RU"/>
        </w:rPr>
      </w:pPr>
      <w:r w:rsidRPr="00665EB6">
        <w:rPr>
          <w:rFonts w:eastAsia="Times New Roman"/>
          <w:color w:val="000000"/>
          <w:szCs w:val="24"/>
          <w:lang w:eastAsia="ru-RU"/>
        </w:rPr>
        <w:t xml:space="preserve">По </w:t>
      </w:r>
      <w:r>
        <w:rPr>
          <w:rFonts w:eastAsia="Times New Roman"/>
          <w:color w:val="000000"/>
          <w:szCs w:val="24"/>
          <w:lang w:eastAsia="ru-RU"/>
        </w:rPr>
        <w:t>магистральным</w:t>
      </w:r>
      <w:r w:rsidRPr="00665EB6">
        <w:rPr>
          <w:rFonts w:eastAsia="Times New Roman"/>
          <w:color w:val="000000"/>
          <w:szCs w:val="24"/>
          <w:lang w:eastAsia="ru-RU"/>
        </w:rPr>
        <w:t xml:space="preserve"> автодорогам организовано движение пригородных и междугородних автобусов</w:t>
      </w:r>
      <w:r>
        <w:rPr>
          <w:rFonts w:eastAsia="Times New Roman"/>
          <w:color w:val="000000"/>
          <w:szCs w:val="24"/>
          <w:lang w:eastAsia="ru-RU"/>
        </w:rPr>
        <w:t xml:space="preserve">. </w:t>
      </w:r>
    </w:p>
    <w:p w:rsidR="003E21EC" w:rsidRPr="003E21EC" w:rsidRDefault="003E21EC" w:rsidP="003E21EC">
      <w:pPr>
        <w:spacing w:after="0"/>
      </w:pPr>
      <w:r w:rsidRPr="003E21EC">
        <w:t>Транспортное обслуживание населения МО г. Карабаново базируется на пригородных (относительно г. Александров) автобусных маршрутах, принадлежащих, в основном, ГУП «Александровское АТП», по следующим направлениям:</w:t>
      </w:r>
      <w:r>
        <w:t xml:space="preserve"> </w:t>
      </w:r>
    </w:p>
    <w:p w:rsidR="003E21EC" w:rsidRPr="00533208" w:rsidRDefault="003E21EC" w:rsidP="003D5632">
      <w:pPr>
        <w:pStyle w:val="affc"/>
        <w:widowControl w:val="0"/>
        <w:numPr>
          <w:ilvl w:val="0"/>
          <w:numId w:val="54"/>
        </w:numPr>
        <w:spacing w:after="0"/>
        <w:ind w:left="851" w:hanging="284"/>
      </w:pPr>
      <w:r w:rsidRPr="00533208">
        <w:t xml:space="preserve">Александров </w:t>
      </w:r>
      <w:r>
        <w:t>-</w:t>
      </w:r>
      <w:r w:rsidRPr="00533208">
        <w:t xml:space="preserve"> Карабаново (63 рейса в день, средний интервал движения – 10-15 минут);</w:t>
      </w:r>
      <w:r>
        <w:t xml:space="preserve"> </w:t>
      </w:r>
    </w:p>
    <w:p w:rsidR="003E21EC" w:rsidRPr="00533208" w:rsidRDefault="003E21EC" w:rsidP="003D5632">
      <w:pPr>
        <w:pStyle w:val="affc"/>
        <w:widowControl w:val="0"/>
        <w:numPr>
          <w:ilvl w:val="0"/>
          <w:numId w:val="54"/>
        </w:numPr>
        <w:spacing w:after="0"/>
        <w:ind w:left="851" w:hanging="284"/>
      </w:pPr>
      <w:r w:rsidRPr="00533208">
        <w:t xml:space="preserve">Александров </w:t>
      </w:r>
      <w:r>
        <w:t>-</w:t>
      </w:r>
      <w:r w:rsidRPr="00533208">
        <w:t xml:space="preserve"> Карабаново – Махра (7 рейсов в день);</w:t>
      </w:r>
      <w:r>
        <w:t xml:space="preserve"> </w:t>
      </w:r>
    </w:p>
    <w:p w:rsidR="003E21EC" w:rsidRPr="00533208" w:rsidRDefault="003E21EC" w:rsidP="003D5632">
      <w:pPr>
        <w:pStyle w:val="affc"/>
        <w:widowControl w:val="0"/>
        <w:numPr>
          <w:ilvl w:val="0"/>
          <w:numId w:val="54"/>
        </w:numPr>
        <w:ind w:left="851" w:hanging="284"/>
      </w:pPr>
      <w:r w:rsidRPr="00533208">
        <w:t xml:space="preserve">Александров </w:t>
      </w:r>
      <w:r>
        <w:t>-</w:t>
      </w:r>
      <w:r w:rsidRPr="00533208">
        <w:t xml:space="preserve"> Карабаново – Романовское (по 2 рейса ср., сб., вс.).</w:t>
      </w:r>
      <w:r>
        <w:t xml:space="preserve"> </w:t>
      </w:r>
    </w:p>
    <w:p w:rsidR="003E21EC" w:rsidRPr="00533208" w:rsidRDefault="003E21EC" w:rsidP="003E21EC">
      <w:pPr>
        <w:pStyle w:val="affc"/>
        <w:widowControl w:val="0"/>
      </w:pPr>
      <w:r w:rsidRPr="00533208">
        <w:t xml:space="preserve">Также через г. Карабаново проходит междугородный маршрут № 529 «Александров </w:t>
      </w:r>
      <w:r>
        <w:t>-</w:t>
      </w:r>
      <w:r w:rsidRPr="00533208">
        <w:t xml:space="preserve"> Киржач </w:t>
      </w:r>
      <w:r>
        <w:t>-</w:t>
      </w:r>
      <w:r w:rsidRPr="00533208">
        <w:t xml:space="preserve"> Покров».</w:t>
      </w:r>
      <w:r>
        <w:t xml:space="preserve"> </w:t>
      </w:r>
    </w:p>
    <w:p w:rsidR="003E21EC" w:rsidRPr="00533208" w:rsidRDefault="003E21EC" w:rsidP="003E21EC">
      <w:pPr>
        <w:pStyle w:val="affc"/>
        <w:widowControl w:val="0"/>
      </w:pPr>
      <w:r w:rsidRPr="00533208">
        <w:t>Автостанция на территории города отсутствует, имеется разворотное кольцо на пересечении улиц</w:t>
      </w:r>
      <w:r>
        <w:t>ы</w:t>
      </w:r>
      <w:r w:rsidRPr="00533208">
        <w:t xml:space="preserve"> Мира и </w:t>
      </w:r>
      <w:r>
        <w:t xml:space="preserve">проезда </w:t>
      </w:r>
      <w:r w:rsidRPr="00533208">
        <w:t xml:space="preserve">Чулкова. Посадка и высадка пассажиров осуществляется на </w:t>
      </w:r>
      <w:r w:rsidR="00997653">
        <w:t>24</w:t>
      </w:r>
      <w:r w:rsidRPr="00533208">
        <w:t xml:space="preserve"> автобусных остановках, пешеходная доступность от которых охватывает практически всю территорию города.</w:t>
      </w:r>
      <w:r>
        <w:t xml:space="preserve"> </w:t>
      </w:r>
    </w:p>
    <w:p w:rsidR="003E21EC" w:rsidRDefault="003E21EC" w:rsidP="003E21EC">
      <w:pPr>
        <w:rPr>
          <w:highlight w:val="yellow"/>
        </w:rPr>
      </w:pPr>
      <w:r w:rsidRPr="00533208">
        <w:t xml:space="preserve">Необходимо отметить развитую маятниковую миграцию по направлению Карабаново </w:t>
      </w:r>
      <w:r>
        <w:t>-</w:t>
      </w:r>
      <w:r w:rsidRPr="00533208">
        <w:t xml:space="preserve"> Александров и не соответствие вместимости подвижного состава автобусов среднего класса с реальными запросами населения в часы-пик</w:t>
      </w:r>
      <w:r>
        <w:t xml:space="preserve">. </w:t>
      </w:r>
    </w:p>
    <w:p w:rsidR="00684937" w:rsidRDefault="00B622F9" w:rsidP="004047B6">
      <w:pPr>
        <w:spacing w:after="0"/>
      </w:pPr>
      <w:r>
        <w:lastRenderedPageBreak/>
        <w:t xml:space="preserve">Виды общественного транспорта, используемые населением, организациями и предприятиями </w:t>
      </w:r>
      <w:r w:rsidR="00881719">
        <w:t>города Карабаново Александровского района Владимирской области</w:t>
      </w:r>
      <w:r>
        <w:t xml:space="preserve"> представлены в таблице 1.</w:t>
      </w:r>
      <w:r w:rsidR="00997653">
        <w:t>4</w:t>
      </w:r>
      <w:r>
        <w:t>.</w:t>
      </w:r>
      <w:r w:rsidR="004047B6">
        <w:t xml:space="preserve"> </w:t>
      </w:r>
    </w:p>
    <w:p w:rsidR="00B622F9" w:rsidRDefault="00B622F9" w:rsidP="00B622F9">
      <w:pPr>
        <w:jc w:val="right"/>
      </w:pPr>
      <w:r>
        <w:t>Таблица 1.</w:t>
      </w:r>
      <w:r w:rsidR="00997653">
        <w:t>4</w:t>
      </w:r>
    </w:p>
    <w:p w:rsidR="00B622F9" w:rsidRPr="00890DE4" w:rsidRDefault="00B622F9" w:rsidP="00B622F9">
      <w:pPr>
        <w:jc w:val="center"/>
        <w:rPr>
          <w:u w:val="single"/>
        </w:rPr>
      </w:pPr>
      <w:r w:rsidRPr="00890DE4">
        <w:rPr>
          <w:u w:val="single"/>
        </w:rPr>
        <w:t>Виды транспорта</w:t>
      </w:r>
    </w:p>
    <w:tbl>
      <w:tblPr>
        <w:tblStyle w:val="af1"/>
        <w:tblW w:w="0" w:type="auto"/>
        <w:tblLook w:val="04A0" w:firstRow="1" w:lastRow="0" w:firstColumn="1" w:lastColumn="0" w:noHBand="0" w:noVBand="1"/>
      </w:tblPr>
      <w:tblGrid>
        <w:gridCol w:w="3227"/>
        <w:gridCol w:w="6343"/>
      </w:tblGrid>
      <w:tr w:rsidR="00B622F9" w:rsidRPr="00DC6897" w:rsidTr="003E21EC">
        <w:tc>
          <w:tcPr>
            <w:tcW w:w="3227" w:type="dxa"/>
          </w:tcPr>
          <w:p w:rsidR="00B622F9" w:rsidRPr="00DC6897" w:rsidRDefault="00B622F9" w:rsidP="00145E51">
            <w:pPr>
              <w:spacing w:after="0"/>
              <w:ind w:firstLine="0"/>
              <w:jc w:val="center"/>
              <w:rPr>
                <w:b/>
                <w:sz w:val="20"/>
                <w:szCs w:val="20"/>
              </w:rPr>
            </w:pPr>
            <w:r w:rsidRPr="00DC6897">
              <w:rPr>
                <w:b/>
                <w:sz w:val="20"/>
                <w:szCs w:val="20"/>
              </w:rPr>
              <w:t>Вид транспорта</w:t>
            </w:r>
          </w:p>
        </w:tc>
        <w:tc>
          <w:tcPr>
            <w:tcW w:w="6343" w:type="dxa"/>
          </w:tcPr>
          <w:p w:rsidR="00B622F9" w:rsidRPr="00DC6897" w:rsidRDefault="00B622F9" w:rsidP="00145E51">
            <w:pPr>
              <w:spacing w:after="0"/>
              <w:ind w:firstLine="0"/>
              <w:jc w:val="center"/>
              <w:rPr>
                <w:b/>
                <w:sz w:val="20"/>
                <w:szCs w:val="20"/>
              </w:rPr>
            </w:pPr>
            <w:r w:rsidRPr="00DC6897">
              <w:rPr>
                <w:b/>
                <w:sz w:val="20"/>
                <w:szCs w:val="20"/>
              </w:rPr>
              <w:t>Интенсивность использовать</w:t>
            </w:r>
          </w:p>
        </w:tc>
      </w:tr>
      <w:tr w:rsidR="00B622F9" w:rsidRPr="00DC6897" w:rsidTr="003E21EC">
        <w:tc>
          <w:tcPr>
            <w:tcW w:w="3227" w:type="dxa"/>
          </w:tcPr>
          <w:p w:rsidR="00B622F9" w:rsidRPr="00DC6897" w:rsidRDefault="00B622F9" w:rsidP="00145E51">
            <w:pPr>
              <w:spacing w:after="0"/>
              <w:ind w:firstLine="0"/>
              <w:jc w:val="center"/>
              <w:rPr>
                <w:sz w:val="20"/>
                <w:szCs w:val="20"/>
              </w:rPr>
            </w:pPr>
            <w:r w:rsidRPr="00DC6897">
              <w:rPr>
                <w:sz w:val="20"/>
                <w:szCs w:val="20"/>
              </w:rPr>
              <w:t>Железнодорожный транспорт</w:t>
            </w:r>
          </w:p>
        </w:tc>
        <w:tc>
          <w:tcPr>
            <w:tcW w:w="6343" w:type="dxa"/>
          </w:tcPr>
          <w:p w:rsidR="00B622F9" w:rsidRPr="003E21EC" w:rsidRDefault="00B622F9" w:rsidP="003E21EC">
            <w:pPr>
              <w:spacing w:after="0"/>
              <w:ind w:firstLine="0"/>
              <w:jc w:val="center"/>
              <w:rPr>
                <w:sz w:val="20"/>
                <w:szCs w:val="20"/>
              </w:rPr>
            </w:pPr>
            <w:r w:rsidRPr="00016531">
              <w:rPr>
                <w:sz w:val="20"/>
                <w:szCs w:val="20"/>
              </w:rPr>
              <w:t>Железнодорожный транспорт используется</w:t>
            </w:r>
            <w:r w:rsidR="003E21EC">
              <w:rPr>
                <w:sz w:val="20"/>
                <w:szCs w:val="20"/>
              </w:rPr>
              <w:t xml:space="preserve"> для перевозки пассажиров и грузов. На территории города расположена промежуточная</w:t>
            </w:r>
            <w:r w:rsidR="00016531" w:rsidRPr="00016531">
              <w:rPr>
                <w:sz w:val="20"/>
                <w:szCs w:val="20"/>
              </w:rPr>
              <w:t xml:space="preserve"> </w:t>
            </w:r>
            <w:r w:rsidR="00016531" w:rsidRPr="00016531">
              <w:rPr>
                <w:sz w:val="20"/>
                <w:szCs w:val="20"/>
                <w:lang w:eastAsia="ru-RU"/>
              </w:rPr>
              <w:t xml:space="preserve">ж/д станция </w:t>
            </w:r>
            <w:r w:rsidR="007D0960">
              <w:rPr>
                <w:sz w:val="20"/>
                <w:szCs w:val="20"/>
                <w:lang w:eastAsia="ru-RU"/>
              </w:rPr>
              <w:t xml:space="preserve">– </w:t>
            </w:r>
            <w:r w:rsidR="003E21EC">
              <w:rPr>
                <w:sz w:val="20"/>
                <w:szCs w:val="20"/>
                <w:lang w:eastAsia="ru-RU"/>
              </w:rPr>
              <w:t xml:space="preserve">«Карабаново» </w:t>
            </w:r>
            <w:r w:rsidR="003E21EC">
              <w:rPr>
                <w:sz w:val="20"/>
                <w:szCs w:val="20"/>
                <w:lang w:val="en-US" w:eastAsia="ru-RU"/>
              </w:rPr>
              <w:t>V</w:t>
            </w:r>
            <w:r w:rsidR="003E21EC">
              <w:rPr>
                <w:sz w:val="20"/>
                <w:szCs w:val="20"/>
                <w:lang w:eastAsia="ru-RU"/>
              </w:rPr>
              <w:t xml:space="preserve"> класса</w:t>
            </w:r>
          </w:p>
        </w:tc>
      </w:tr>
      <w:tr w:rsidR="00B622F9" w:rsidRPr="00DC6897" w:rsidTr="003E21EC">
        <w:tc>
          <w:tcPr>
            <w:tcW w:w="3227" w:type="dxa"/>
          </w:tcPr>
          <w:p w:rsidR="00B622F9" w:rsidRPr="00DC6897" w:rsidRDefault="00B622F9" w:rsidP="00145E51">
            <w:pPr>
              <w:spacing w:after="0"/>
              <w:ind w:firstLine="0"/>
              <w:jc w:val="center"/>
              <w:rPr>
                <w:sz w:val="20"/>
                <w:szCs w:val="20"/>
              </w:rPr>
            </w:pPr>
            <w:r w:rsidRPr="00DC6897">
              <w:rPr>
                <w:sz w:val="20"/>
                <w:szCs w:val="20"/>
              </w:rPr>
              <w:t>Водный транспорт</w:t>
            </w:r>
          </w:p>
        </w:tc>
        <w:tc>
          <w:tcPr>
            <w:tcW w:w="6343" w:type="dxa"/>
          </w:tcPr>
          <w:p w:rsidR="00B622F9" w:rsidRPr="00DC6897" w:rsidRDefault="00B622F9" w:rsidP="00145E51">
            <w:pPr>
              <w:spacing w:after="0"/>
              <w:ind w:firstLine="0"/>
              <w:jc w:val="center"/>
              <w:rPr>
                <w:sz w:val="20"/>
                <w:szCs w:val="20"/>
              </w:rPr>
            </w:pPr>
            <w:r w:rsidRPr="00DC6897">
              <w:rPr>
                <w:sz w:val="20"/>
                <w:szCs w:val="20"/>
              </w:rPr>
              <w:t>Во</w:t>
            </w:r>
            <w:r w:rsidR="00016531">
              <w:rPr>
                <w:sz w:val="20"/>
                <w:szCs w:val="20"/>
              </w:rPr>
              <w:t>дный транспорт не используется.</w:t>
            </w:r>
          </w:p>
        </w:tc>
      </w:tr>
      <w:tr w:rsidR="00B622F9" w:rsidRPr="00DC6897" w:rsidTr="003E21EC">
        <w:tc>
          <w:tcPr>
            <w:tcW w:w="3227" w:type="dxa"/>
          </w:tcPr>
          <w:p w:rsidR="00B622F9" w:rsidRPr="00DC6897" w:rsidRDefault="00B622F9" w:rsidP="00145E51">
            <w:pPr>
              <w:spacing w:after="0"/>
              <w:ind w:firstLine="0"/>
              <w:jc w:val="center"/>
              <w:rPr>
                <w:sz w:val="20"/>
                <w:szCs w:val="20"/>
              </w:rPr>
            </w:pPr>
            <w:r w:rsidRPr="00DC6897">
              <w:rPr>
                <w:sz w:val="20"/>
                <w:szCs w:val="20"/>
              </w:rPr>
              <w:t>Воздушный транспорт</w:t>
            </w:r>
          </w:p>
        </w:tc>
        <w:tc>
          <w:tcPr>
            <w:tcW w:w="6343" w:type="dxa"/>
          </w:tcPr>
          <w:p w:rsidR="00B622F9" w:rsidRPr="00DC6897" w:rsidRDefault="00B622F9" w:rsidP="003E21EC">
            <w:pPr>
              <w:spacing w:after="0"/>
              <w:ind w:firstLine="0"/>
              <w:jc w:val="center"/>
              <w:rPr>
                <w:sz w:val="20"/>
                <w:szCs w:val="20"/>
              </w:rPr>
            </w:pPr>
            <w:r w:rsidRPr="003E21EC">
              <w:rPr>
                <w:sz w:val="20"/>
                <w:szCs w:val="20"/>
              </w:rPr>
              <w:t>Воздушные</w:t>
            </w:r>
            <w:r w:rsidRPr="00DC6897">
              <w:rPr>
                <w:sz w:val="20"/>
                <w:szCs w:val="20"/>
              </w:rPr>
              <w:t xml:space="preserve"> перевозки не осуществляются.</w:t>
            </w:r>
            <w:r w:rsidR="00016531">
              <w:rPr>
                <w:sz w:val="20"/>
                <w:szCs w:val="20"/>
              </w:rPr>
              <w:t xml:space="preserve"> Ближайший аэропорт в г. </w:t>
            </w:r>
            <w:r w:rsidR="003E21EC">
              <w:rPr>
                <w:sz w:val="20"/>
                <w:szCs w:val="20"/>
              </w:rPr>
              <w:t>Владимир</w:t>
            </w:r>
          </w:p>
        </w:tc>
      </w:tr>
      <w:tr w:rsidR="00B622F9" w:rsidRPr="00DC6897" w:rsidTr="003E21EC">
        <w:tc>
          <w:tcPr>
            <w:tcW w:w="3227" w:type="dxa"/>
          </w:tcPr>
          <w:p w:rsidR="00B622F9" w:rsidRPr="00DC6897" w:rsidRDefault="00B622F9" w:rsidP="00145E51">
            <w:pPr>
              <w:spacing w:after="0"/>
              <w:ind w:firstLine="0"/>
              <w:jc w:val="center"/>
              <w:rPr>
                <w:sz w:val="20"/>
                <w:szCs w:val="20"/>
              </w:rPr>
            </w:pPr>
            <w:r w:rsidRPr="00DC6897">
              <w:rPr>
                <w:sz w:val="20"/>
                <w:szCs w:val="20"/>
              </w:rPr>
              <w:t>Автомобильный транспорт</w:t>
            </w:r>
          </w:p>
        </w:tc>
        <w:tc>
          <w:tcPr>
            <w:tcW w:w="6343" w:type="dxa"/>
          </w:tcPr>
          <w:p w:rsidR="00B622F9" w:rsidRPr="00DC6897" w:rsidRDefault="00B622F9" w:rsidP="007A1081">
            <w:pPr>
              <w:spacing w:after="0"/>
              <w:ind w:firstLine="0"/>
              <w:jc w:val="center"/>
              <w:rPr>
                <w:sz w:val="20"/>
                <w:szCs w:val="20"/>
              </w:rPr>
            </w:pPr>
            <w:r w:rsidRPr="00DC6897">
              <w:rPr>
                <w:sz w:val="20"/>
                <w:szCs w:val="20"/>
              </w:rPr>
              <w:t>Основное средство перемещения грузов и</w:t>
            </w:r>
            <w:r w:rsidR="007A1081">
              <w:rPr>
                <w:sz w:val="20"/>
                <w:szCs w:val="20"/>
              </w:rPr>
              <w:t xml:space="preserve"> </w:t>
            </w:r>
            <w:r w:rsidRPr="00DC6897">
              <w:rPr>
                <w:sz w:val="20"/>
                <w:szCs w:val="20"/>
              </w:rPr>
              <w:t>перевозок граждан (личный транспорт)</w:t>
            </w:r>
          </w:p>
        </w:tc>
      </w:tr>
    </w:tbl>
    <w:p w:rsidR="00145E51" w:rsidRDefault="003E21EC" w:rsidP="007D0960">
      <w:pPr>
        <w:spacing w:before="120" w:after="0"/>
      </w:pPr>
      <w:r w:rsidRPr="00533208">
        <w:t>Всего в г. Карабаново зарегистрировано порядка 3000 ед. транспортных средств. Соответственно уровень обеспеченности населения автотранспортом составляет около 215 автомобилей индивидуальных владельцев на 1000 жителей</w:t>
      </w:r>
      <w:r w:rsidR="00890DE4">
        <w:t>.</w:t>
      </w:r>
      <w:r w:rsidR="00734AD3">
        <w:t xml:space="preserve"> </w:t>
      </w:r>
    </w:p>
    <w:p w:rsidR="003E21EC" w:rsidRPr="00533208" w:rsidRDefault="003E21EC" w:rsidP="003E21EC">
      <w:r w:rsidRPr="00533208">
        <w:t xml:space="preserve">Хранение легковых автомобилей осуществляется, в основном, на территории собственных приусадебных участков и во дворах домов. Одноэтажные гаражи боксового типа используются жителями среднеэтажных и многоэтажных жилых домов. Суммарная вместимость таких гаражей – порядка 1000 машино/мест, что видится вполне достаточным. </w:t>
      </w:r>
      <w:r w:rsidR="003C31DA" w:rsidRPr="00405FFF">
        <w:t>Парковочные места имеются у всех объектов социальной инфраструктуры и у административных зданий хозяйствующих организаций</w:t>
      </w:r>
      <w:r w:rsidR="003C31DA">
        <w:t xml:space="preserve">. </w:t>
      </w:r>
    </w:p>
    <w:p w:rsidR="006A4972" w:rsidRPr="006A4972" w:rsidRDefault="003E21EC" w:rsidP="003E21EC">
      <w:r w:rsidRPr="00533208">
        <w:t>На территории муниципального образования расположены 2 автозаправочные станции, которые в полной мере отвечают потребностям населения</w:t>
      </w:r>
      <w:r w:rsidR="006A4972">
        <w:t xml:space="preserve">. </w:t>
      </w:r>
    </w:p>
    <w:p w:rsidR="00CE44D9" w:rsidRPr="00932EE8" w:rsidRDefault="00AC0E69" w:rsidP="00997653">
      <w:pPr>
        <w:spacing w:before="120" w:after="0"/>
      </w:pPr>
      <w:r>
        <w:t xml:space="preserve">Для </w:t>
      </w:r>
      <w:r w:rsidRPr="00997653">
        <w:t>организации</w:t>
      </w:r>
      <w:r>
        <w:t xml:space="preserve"> дорожного движения на автомобильных дорогах </w:t>
      </w:r>
      <w:r w:rsidR="00997653">
        <w:t>города</w:t>
      </w:r>
      <w:r>
        <w:t xml:space="preserve"> расположено </w:t>
      </w:r>
      <w:r w:rsidR="00997653">
        <w:t>1</w:t>
      </w:r>
      <w:r w:rsidR="00CE44D9">
        <w:t>2</w:t>
      </w:r>
      <w:r w:rsidR="00997653">
        <w:t xml:space="preserve"> </w:t>
      </w:r>
      <w:r>
        <w:t>светофорных объект</w:t>
      </w:r>
      <w:r w:rsidR="00997653">
        <w:t xml:space="preserve">ов. </w:t>
      </w:r>
    </w:p>
    <w:p w:rsidR="00CE44D9" w:rsidRDefault="00CE44D9" w:rsidP="00CE44D9">
      <w:r>
        <w:t xml:space="preserve">На светофорных объектах установлены ограничивающие пешеходные ограничения в соответствии с требованиями нормативных документов. </w:t>
      </w:r>
    </w:p>
    <w:p w:rsidR="00AC0E69" w:rsidRDefault="00D078F7" w:rsidP="00AC0E69">
      <w:r w:rsidRPr="00121497">
        <w:t>Мониторинг</w:t>
      </w:r>
      <w:r w:rsidRPr="00D078F7">
        <w:t xml:space="preserve"> интенсивности движения транспортных средств и пешеходов </w:t>
      </w:r>
      <w:r w:rsidR="00121497">
        <w:t xml:space="preserve">не </w:t>
      </w:r>
      <w:r w:rsidRPr="00D078F7">
        <w:t>производился</w:t>
      </w:r>
      <w:r w:rsidR="00AC0E69">
        <w:t>.</w:t>
      </w:r>
      <w:r w:rsidR="00121497">
        <w:t xml:space="preserve"> </w:t>
      </w:r>
    </w:p>
    <w:p w:rsidR="00A64008" w:rsidRDefault="00A64008" w:rsidP="00A64008">
      <w:pPr>
        <w:spacing w:before="120" w:after="0"/>
      </w:pPr>
      <w:r w:rsidRPr="00405FFF">
        <w:t>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w:t>
      </w:r>
      <w:r w:rsidR="00FA7482" w:rsidRPr="00FA7482">
        <w:t xml:space="preserve"> </w:t>
      </w:r>
    </w:p>
    <w:p w:rsidR="00606D38" w:rsidRPr="0009201E" w:rsidRDefault="00FA7482" w:rsidP="004C01ED">
      <w:r>
        <w:t>Велосипедное движение в организованных формах не представлено и отдельной инфраструктуры не имеет</w:t>
      </w:r>
      <w:r w:rsidR="00973C3C">
        <w:t>.</w:t>
      </w:r>
      <w:r w:rsidRPr="00FA7482">
        <w:t xml:space="preserve"> </w:t>
      </w:r>
      <w:r w:rsidR="00D06CBD">
        <w:t xml:space="preserve">Специально оборудованных веломаршрутов с велодорожками, велополосами, велопарковками и велостоянками на территории </w:t>
      </w:r>
      <w:r w:rsidR="004C01ED">
        <w:t>города не предусмотрено</w:t>
      </w:r>
      <w:r w:rsidR="00D06CBD">
        <w:t xml:space="preserve">. </w:t>
      </w:r>
      <w:r w:rsidR="004C01ED" w:rsidRPr="00405FFF">
        <w:t>Движение велосипедистов осуществляется в соответствии с требованиями ПДД по дорогам общего пользования</w:t>
      </w:r>
      <w:r w:rsidR="004C01ED">
        <w:t xml:space="preserve">. </w:t>
      </w:r>
      <w:r w:rsidR="00D06CBD">
        <w:t>Отсутствие велоинфраструктуры вызывает сложности в использовании данного вида транспорта, что приводит к е</w:t>
      </w:r>
      <w:r w:rsidR="004C01ED">
        <w:t>го неэффективному использованию</w:t>
      </w:r>
      <w:r w:rsidR="00C02C0A">
        <w:t>.</w:t>
      </w:r>
      <w:r w:rsidR="00D06CBD">
        <w:t xml:space="preserve"> </w:t>
      </w:r>
    </w:p>
    <w:p w:rsidR="0009201E" w:rsidRDefault="00CD3BDB" w:rsidP="00720F20">
      <w:pPr>
        <w:pStyle w:val="2"/>
        <w:rPr>
          <w:rFonts w:cs="Times New Roman"/>
          <w:szCs w:val="24"/>
        </w:rPr>
      </w:pPr>
      <w:bookmarkStart w:id="39" w:name="_Toc510687847"/>
      <w:bookmarkStart w:id="40" w:name="_Toc523146391"/>
      <w:r>
        <w:lastRenderedPageBreak/>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bookmarkEnd w:id="39"/>
      <w:bookmarkEnd w:id="40"/>
    </w:p>
    <w:p w:rsidR="00E73B05" w:rsidRDefault="00721693" w:rsidP="007117F1">
      <w:pPr>
        <w:rPr>
          <w:rFonts w:eastAsia="Calibri" w:cs="Times New Roman"/>
        </w:rPr>
      </w:pPr>
      <w:r>
        <w:rPr>
          <w:rFonts w:eastAsia="Calibri" w:cs="Times New Roman"/>
        </w:rPr>
        <w:t xml:space="preserve">В целом обстановка в области параметров дорожного движения характеризуется как благоприятная. </w:t>
      </w:r>
      <w:r w:rsidRPr="00721693">
        <w:rPr>
          <w:rFonts w:eastAsia="Calibri" w:cs="Times New Roman"/>
        </w:rPr>
        <w:t xml:space="preserve">На территории </w:t>
      </w:r>
      <w:r w:rsidR="004C01ED">
        <w:rPr>
          <w:rFonts w:eastAsia="Calibri" w:cs="Times New Roman"/>
        </w:rPr>
        <w:t>города Карабаново</w:t>
      </w:r>
      <w:r w:rsidRPr="00721693">
        <w:rPr>
          <w:rFonts w:eastAsia="Calibri" w:cs="Times New Roman"/>
        </w:rPr>
        <w:t xml:space="preserve"> </w:t>
      </w:r>
      <w:r w:rsidR="007117F1" w:rsidRPr="007117F1">
        <w:rPr>
          <w:rFonts w:eastAsia="Calibri" w:cs="Times New Roman"/>
        </w:rPr>
        <w:t xml:space="preserve">действует ограничение максимальной скорости движения до 20 км/ч на пешеходных переходах, находящихся вблизи </w:t>
      </w:r>
      <w:r w:rsidR="00954A1D">
        <w:rPr>
          <w:rFonts w:eastAsia="Calibri" w:cs="Times New Roman"/>
        </w:rPr>
        <w:t>социально-значимых объектов</w:t>
      </w:r>
      <w:r w:rsidR="007117F1" w:rsidRPr="007117F1">
        <w:rPr>
          <w:rFonts w:eastAsia="Calibri" w:cs="Times New Roman"/>
        </w:rPr>
        <w:t>. По улицам разрешено движени</w:t>
      </w:r>
      <w:r w:rsidR="007117F1">
        <w:rPr>
          <w:rFonts w:eastAsia="Calibri" w:cs="Times New Roman"/>
        </w:rPr>
        <w:t>е со скоростью не более 60 км/ч</w:t>
      </w:r>
      <w:r>
        <w:rPr>
          <w:rFonts w:eastAsia="Calibri" w:cs="Times New Roman"/>
        </w:rPr>
        <w:t xml:space="preserve">. </w:t>
      </w:r>
    </w:p>
    <w:p w:rsidR="00E73B05" w:rsidRPr="00533208" w:rsidRDefault="00E73B05" w:rsidP="00E73B05">
      <w:pPr>
        <w:spacing w:after="0"/>
      </w:pPr>
      <w:r w:rsidRPr="00533208">
        <w:t>В связи с расчлененностью территории города железнодорожным полотном существуют острые автомобильные проблемы, которые осложняют организацию внутригородских транспортных связей.</w:t>
      </w:r>
      <w:r>
        <w:t xml:space="preserve"> </w:t>
      </w:r>
    </w:p>
    <w:p w:rsidR="00E73B05" w:rsidRPr="00533208" w:rsidRDefault="00E73B05" w:rsidP="00E73B05">
      <w:pPr>
        <w:spacing w:after="0"/>
      </w:pPr>
      <w:r w:rsidRPr="00533208">
        <w:t>В первую очередь, это переезд в створе ул. Советская. В связи с возросшим грузопотоком Большого кольца Московской железной дороги, переезд часто закрыт для пропуска автотранспорта. Это способствует образованию длительных автомобильных заторов автомобилей, которые скапливаются в черте населенного пункта. Кроме этого, нарушается интервал движения автобусов, что негативно сказывается на заполнении подвижного состава и времени транс</w:t>
      </w:r>
      <w:r>
        <w:t xml:space="preserve">портной доступности населения. </w:t>
      </w:r>
    </w:p>
    <w:p w:rsidR="00E73B05" w:rsidRDefault="00E73B05" w:rsidP="00E73B05">
      <w:r w:rsidRPr="00533208">
        <w:t xml:space="preserve">Во-вторых, это два путепровода в створе улицы Чулкова. Габариты данных сооружений (высота – </w:t>
      </w:r>
      <w:smartTag w:uri="urn:schemas-microsoft-com:office:smarttags" w:element="metricconverter">
        <w:smartTagPr>
          <w:attr w:name="ProductID" w:val="2 метра"/>
        </w:smartTagPr>
        <w:r w:rsidRPr="00533208">
          <w:t>2 метра</w:t>
        </w:r>
      </w:smartTag>
      <w:r w:rsidRPr="00533208">
        <w:t xml:space="preserve">, ширина – </w:t>
      </w:r>
      <w:smartTag w:uri="urn:schemas-microsoft-com:office:smarttags" w:element="metricconverter">
        <w:smartTagPr>
          <w:attr w:name="ProductID" w:val="3 метра"/>
        </w:smartTagPr>
        <w:r w:rsidRPr="00533208">
          <w:t>3 метра</w:t>
        </w:r>
      </w:smartTag>
      <w:r w:rsidRPr="00533208">
        <w:t>) не позволяют пропускать автобусы и любой грузовой транспорт, в том числе автомобили экстренных служб (пожарная охрана, скорая помощь и др</w:t>
      </w:r>
      <w:r>
        <w:t>.</w:t>
      </w:r>
      <w:r w:rsidRPr="00533208">
        <w:t>)</w:t>
      </w:r>
      <w:r>
        <w:t xml:space="preserve">. </w:t>
      </w:r>
    </w:p>
    <w:p w:rsidR="00E73B05" w:rsidRDefault="00E73B05" w:rsidP="00E73B05">
      <w:pPr>
        <w:rPr>
          <w:rFonts w:eastAsia="Calibri" w:cs="Times New Roman"/>
        </w:rPr>
      </w:pPr>
      <w:r w:rsidRPr="00B85F5F">
        <w:t xml:space="preserve">На территории г. Карабаново находится один мостовой переход через р. Серая в створе ул. Красногорская. Состояние моста оценивается как </w:t>
      </w:r>
      <w:r w:rsidR="00B85F5F" w:rsidRPr="00B85F5F">
        <w:t>хорошее</w:t>
      </w:r>
      <w:r w:rsidRPr="00B85F5F">
        <w:t>.</w:t>
      </w:r>
      <w:r>
        <w:t xml:space="preserve"> </w:t>
      </w:r>
    </w:p>
    <w:p w:rsidR="00670CDC" w:rsidRDefault="004C01ED" w:rsidP="00670CDC">
      <w:pPr>
        <w:spacing w:after="0"/>
        <w:rPr>
          <w:rFonts w:eastAsia="Calibri" w:cs="Times New Roman"/>
        </w:rPr>
      </w:pPr>
      <w:r w:rsidRPr="00430672">
        <w:rPr>
          <w:rFonts w:eastAsia="Times New Roman"/>
          <w:bCs/>
          <w:szCs w:val="24"/>
        </w:rPr>
        <w:t xml:space="preserve">Основным видом пассажирского транспорта </w:t>
      </w:r>
      <w:r>
        <w:rPr>
          <w:rFonts w:eastAsia="Times New Roman"/>
          <w:bCs/>
          <w:szCs w:val="24"/>
        </w:rPr>
        <w:t>города</w:t>
      </w:r>
      <w:r w:rsidRPr="00430672">
        <w:rPr>
          <w:rFonts w:eastAsia="Times New Roman"/>
          <w:bCs/>
          <w:szCs w:val="24"/>
        </w:rPr>
        <w:t xml:space="preserve"> является автобус</w:t>
      </w:r>
      <w:r>
        <w:rPr>
          <w:rFonts w:eastAsia="Times New Roman"/>
          <w:bCs/>
          <w:szCs w:val="24"/>
        </w:rPr>
        <w:t>ное сообщение из г. Александров</w:t>
      </w:r>
      <w:r w:rsidRPr="00430672">
        <w:rPr>
          <w:rFonts w:eastAsia="Times New Roman"/>
          <w:bCs/>
          <w:szCs w:val="24"/>
        </w:rPr>
        <w:t xml:space="preserve">. На территории </w:t>
      </w:r>
      <w:r>
        <w:rPr>
          <w:rFonts w:eastAsia="Times New Roman"/>
          <w:bCs/>
          <w:szCs w:val="24"/>
        </w:rPr>
        <w:t>города</w:t>
      </w:r>
      <w:r w:rsidRPr="00430672">
        <w:rPr>
          <w:rFonts w:eastAsia="Times New Roman"/>
          <w:bCs/>
          <w:szCs w:val="24"/>
        </w:rPr>
        <w:t xml:space="preserve"> действуют </w:t>
      </w:r>
      <w:r w:rsidRPr="00503A7B">
        <w:rPr>
          <w:rFonts w:eastAsia="Times New Roman"/>
          <w:bCs/>
          <w:szCs w:val="24"/>
        </w:rPr>
        <w:t>два пассажирских автотранспортных маршрута</w:t>
      </w:r>
      <w:r>
        <w:rPr>
          <w:rFonts w:eastAsia="Times New Roman"/>
          <w:bCs/>
          <w:szCs w:val="24"/>
        </w:rPr>
        <w:t>.</w:t>
      </w:r>
      <w:r w:rsidR="00670CDC">
        <w:rPr>
          <w:rFonts w:eastAsia="Calibri" w:cs="Times New Roman"/>
        </w:rPr>
        <w:t xml:space="preserve"> </w:t>
      </w:r>
    </w:p>
    <w:p w:rsidR="004C01ED" w:rsidRPr="003E21EC" w:rsidRDefault="004C01ED" w:rsidP="004C01ED">
      <w:pPr>
        <w:spacing w:after="0"/>
      </w:pPr>
      <w:r w:rsidRPr="003E21EC">
        <w:t>Транспортное обслуживание населения МО г. Карабаново базируется на пригородных (относительно г. Александров) автобусных маршрутах, принадлежащих, в основном, ГУП «Александровское АТП», по следующим направлениям:</w:t>
      </w:r>
      <w:r>
        <w:t xml:space="preserve"> </w:t>
      </w:r>
    </w:p>
    <w:p w:rsidR="004C01ED" w:rsidRPr="00533208" w:rsidRDefault="004C01ED" w:rsidP="003D5632">
      <w:pPr>
        <w:pStyle w:val="affc"/>
        <w:widowControl w:val="0"/>
        <w:numPr>
          <w:ilvl w:val="0"/>
          <w:numId w:val="54"/>
        </w:numPr>
        <w:spacing w:after="0"/>
        <w:ind w:left="851" w:hanging="284"/>
      </w:pPr>
      <w:r w:rsidRPr="00533208">
        <w:t xml:space="preserve">Александров </w:t>
      </w:r>
      <w:r>
        <w:t>-</w:t>
      </w:r>
      <w:r w:rsidRPr="00533208">
        <w:t xml:space="preserve"> Карабаново (63 рейса в день, средний интервал движения – 10-15 минут);</w:t>
      </w:r>
      <w:r>
        <w:t xml:space="preserve"> </w:t>
      </w:r>
    </w:p>
    <w:p w:rsidR="004C01ED" w:rsidRPr="00533208" w:rsidRDefault="004C01ED" w:rsidP="003D5632">
      <w:pPr>
        <w:pStyle w:val="affc"/>
        <w:widowControl w:val="0"/>
        <w:numPr>
          <w:ilvl w:val="0"/>
          <w:numId w:val="54"/>
        </w:numPr>
        <w:spacing w:after="0"/>
        <w:ind w:left="851" w:hanging="284"/>
      </w:pPr>
      <w:r w:rsidRPr="00533208">
        <w:t xml:space="preserve">Александров </w:t>
      </w:r>
      <w:r>
        <w:t>-</w:t>
      </w:r>
      <w:r w:rsidRPr="00533208">
        <w:t xml:space="preserve"> Карабаново – Махра (7 рейсов в день);</w:t>
      </w:r>
      <w:r>
        <w:t xml:space="preserve"> </w:t>
      </w:r>
    </w:p>
    <w:p w:rsidR="004C01ED" w:rsidRPr="00533208" w:rsidRDefault="004C01ED" w:rsidP="003D5632">
      <w:pPr>
        <w:pStyle w:val="affc"/>
        <w:widowControl w:val="0"/>
        <w:numPr>
          <w:ilvl w:val="0"/>
          <w:numId w:val="54"/>
        </w:numPr>
        <w:ind w:left="851" w:hanging="284"/>
      </w:pPr>
      <w:r w:rsidRPr="00533208">
        <w:t xml:space="preserve">Александров </w:t>
      </w:r>
      <w:r>
        <w:t>-</w:t>
      </w:r>
      <w:r w:rsidRPr="00533208">
        <w:t xml:space="preserve"> Карабаново – Романовское (по 2 рейса ср., сб., вс.).</w:t>
      </w:r>
      <w:r>
        <w:t xml:space="preserve"> </w:t>
      </w:r>
    </w:p>
    <w:p w:rsidR="004C01ED" w:rsidRPr="00533208" w:rsidRDefault="004C01ED" w:rsidP="004C01ED">
      <w:pPr>
        <w:pStyle w:val="affc"/>
        <w:widowControl w:val="0"/>
      </w:pPr>
      <w:r w:rsidRPr="00533208">
        <w:t xml:space="preserve">Также через г. Карабаново проходит междугородный маршрут № 529 «Александров </w:t>
      </w:r>
      <w:r>
        <w:t>-</w:t>
      </w:r>
      <w:r w:rsidRPr="00533208">
        <w:t xml:space="preserve"> Киржач </w:t>
      </w:r>
      <w:r>
        <w:t>-</w:t>
      </w:r>
      <w:r w:rsidRPr="00533208">
        <w:t xml:space="preserve"> Покров».</w:t>
      </w:r>
      <w:r>
        <w:t xml:space="preserve"> </w:t>
      </w:r>
    </w:p>
    <w:p w:rsidR="004C01ED" w:rsidRPr="00533208" w:rsidRDefault="004C01ED" w:rsidP="004C01ED">
      <w:pPr>
        <w:pStyle w:val="affc"/>
        <w:widowControl w:val="0"/>
      </w:pPr>
      <w:r w:rsidRPr="00533208">
        <w:t>Автостанция на территории города отсутствует, имеется разворотное кольцо на пересечении улиц</w:t>
      </w:r>
      <w:r>
        <w:t>ы</w:t>
      </w:r>
      <w:r w:rsidRPr="00533208">
        <w:t xml:space="preserve"> Мира и </w:t>
      </w:r>
      <w:r>
        <w:t xml:space="preserve">проезда </w:t>
      </w:r>
      <w:r w:rsidRPr="00533208">
        <w:t xml:space="preserve">Чулкова. Посадка и высадка пассажиров осуществляется на </w:t>
      </w:r>
      <w:r w:rsidR="00997653">
        <w:t>24</w:t>
      </w:r>
      <w:r w:rsidRPr="00533208">
        <w:t xml:space="preserve"> автобусных остановках, пешеходная доступность от которых охватывает практически всю территорию города.</w:t>
      </w:r>
      <w:r>
        <w:t xml:space="preserve"> </w:t>
      </w:r>
    </w:p>
    <w:p w:rsidR="003A0CBC" w:rsidRDefault="003A0CBC" w:rsidP="00A64675">
      <w:pPr>
        <w:spacing w:after="0"/>
      </w:pPr>
      <w:r>
        <w:t xml:space="preserve">На протяжении последних лет наблюдается тенденция к увеличению числа автомобилей на территории </w:t>
      </w:r>
      <w:r w:rsidR="004C01ED">
        <w:t>городского</w:t>
      </w:r>
      <w:r w:rsidR="007B3864">
        <w:t xml:space="preserve"> поселения</w:t>
      </w:r>
      <w:r>
        <w:t xml:space="preserve">. Основной прирост этого показателя осуществляется за счет увеличения числа легковых автомобилей граждан. </w:t>
      </w:r>
      <w:r w:rsidR="00AC6DD4">
        <w:t>Также увеличивается п</w:t>
      </w:r>
      <w:r>
        <w:t>арк грузовых автомобилей.</w:t>
      </w:r>
      <w:r w:rsidR="007B3864">
        <w:t xml:space="preserve"> </w:t>
      </w:r>
    </w:p>
    <w:p w:rsidR="00670CDC" w:rsidRDefault="00670CDC" w:rsidP="00670CDC">
      <w:pPr>
        <w:spacing w:after="0"/>
      </w:pPr>
      <w:r>
        <w:lastRenderedPageBreak/>
        <w:t xml:space="preserve">В соответствии с нормами СП 42.13330.2011 обеспеченность местами для постоянного хранения легкового индивидуального автотранспорта должна быть 350 машино-мест на 1000 жителей. </w:t>
      </w:r>
    </w:p>
    <w:p w:rsidR="00670CDC" w:rsidRDefault="00670CDC" w:rsidP="00670CDC">
      <w:pPr>
        <w:rPr>
          <w:rFonts w:eastAsia="Calibri" w:cs="Times New Roman"/>
        </w:rPr>
      </w:pPr>
      <w:r w:rsidRPr="00733E83">
        <w:t>Следовательно</w:t>
      </w:r>
      <w:r>
        <w:t xml:space="preserve">, необходимое количество мест для постоянного хранения автомобилей составит </w:t>
      </w:r>
      <w:r w:rsidR="00733E83">
        <w:t>5186</w:t>
      </w:r>
      <w:r>
        <w:t xml:space="preserve"> машино-мест.</w:t>
      </w:r>
      <w:r w:rsidR="00CD3BDB">
        <w:t xml:space="preserve"> </w:t>
      </w:r>
    </w:p>
    <w:p w:rsidR="00670CDC" w:rsidRDefault="00D90DBA" w:rsidP="00670CDC">
      <w:pPr>
        <w:rPr>
          <w:rFonts w:eastAsia="Calibri" w:cs="Times New Roman"/>
        </w:rPr>
      </w:pPr>
      <w:r w:rsidRPr="00533208">
        <w:t xml:space="preserve">Хранение легковых автомобилей осуществляется, в основном, на территории собственных приусадебных участков и во дворах домов. Одноэтажные гаражи боксового типа используются жителями среднеэтажных и многоэтажных жилых домов. Суммарная вместимость таких гаражей – порядка 1000 машино/мест, что видится вполне достаточным. </w:t>
      </w:r>
      <w:r w:rsidRPr="00405FFF">
        <w:t>Парковочные места имеются у всех объектов социальной инфраструктуры и у административных зданий хозяйствующих организаций</w:t>
      </w:r>
      <w:r w:rsidR="00670CDC">
        <w:t>.</w:t>
      </w:r>
      <w:r w:rsidR="00CD3BDB">
        <w:t xml:space="preserve"> </w:t>
      </w:r>
    </w:p>
    <w:p w:rsidR="00670CDC" w:rsidRDefault="00670CDC" w:rsidP="00CD3BDB">
      <w:pPr>
        <w:spacing w:after="0"/>
        <w:rPr>
          <w:rFonts w:eastAsia="Calibri" w:cs="Times New Roman"/>
        </w:rPr>
      </w:pPr>
      <w:r>
        <w:t>Отсутствие организованного парковочного пространства вынуждает граждан устраивать бесконтрольную хаотичную парковку транспортных средств, при этом пропускная способность большинства улиц, проходящих в местах тяготения, уменьшается до 50%. Кроме того, бесконтрольные парковки снижают безопасность дорожного движения, причиняют вред элементам организации дорожной сети и прилегающим территориям.</w:t>
      </w:r>
      <w:r w:rsidR="00CD3BDB">
        <w:t xml:space="preserve"> </w:t>
      </w:r>
    </w:p>
    <w:p w:rsidR="00670CDC" w:rsidRDefault="00670CDC" w:rsidP="00CD3BDB">
      <w:pPr>
        <w:spacing w:after="0"/>
        <w:rPr>
          <w:rFonts w:eastAsia="Calibri" w:cs="Times New Roman"/>
        </w:rPr>
      </w:pPr>
      <w:r>
        <w:t>Оптимизация парковочного пространства позволит не только более полно удовлетворить спрос граждан, но и улучшить дорожно-транспортную ситуацию.</w:t>
      </w:r>
      <w:r w:rsidR="00CD3BDB">
        <w:t xml:space="preserve"> </w:t>
      </w:r>
    </w:p>
    <w:p w:rsidR="00670CDC" w:rsidRDefault="00670CDC" w:rsidP="00670CDC">
      <w:pPr>
        <w:rPr>
          <w:rFonts w:eastAsia="Calibri" w:cs="Times New Roman"/>
        </w:rPr>
      </w:pPr>
      <w:r>
        <w:t>Качественное решение данной задачи возможно только при системном подходе: управление парковками должно осуществляться во взаимосвязи с организацией дорожной сети и маршрутов транспортных перевозок, с учетом результатов транспортного планирования, а также созданием привлекательной среды и повышением качества предоставления услуг пассажирским общественным транспортом.</w:t>
      </w:r>
      <w:r w:rsidR="00CD3BDB">
        <w:t xml:space="preserve"> </w:t>
      </w:r>
    </w:p>
    <w:p w:rsidR="007B3864" w:rsidRPr="00CD3BDB" w:rsidRDefault="00670CDC" w:rsidP="00CD3BDB">
      <w:pPr>
        <w:spacing w:after="0"/>
      </w:pPr>
      <w:r>
        <w:t xml:space="preserve">В целом по результатам анализа парковочного пространства на территории </w:t>
      </w:r>
      <w:r w:rsidR="00D90DBA">
        <w:t>городского</w:t>
      </w:r>
      <w:r>
        <w:t xml:space="preserve"> поселения, можно сделать вывод о том, что имеется дефицит парковочных мест</w:t>
      </w:r>
      <w:r w:rsidR="00D90DBA">
        <w:t xml:space="preserve"> – у</w:t>
      </w:r>
      <w:r>
        <w:t xml:space="preserve"> объектов притяжения (здравоохранения, образования, культуры, спорта, магазинов и промышленных объектов) и вдоль улично-дорожной сети. В з</w:t>
      </w:r>
      <w:r w:rsidR="00CD3BDB">
        <w:t>о</w:t>
      </w:r>
      <w:r>
        <w:t>не жилой застройки требуется преобразование существующей хаотичной парковки и приведения существующего парковочного пространства к нормативному состоянию</w:t>
      </w:r>
      <w:r w:rsidR="007B3864">
        <w:rPr>
          <w:rFonts w:eastAsia="Calibri" w:cs="Times New Roman"/>
        </w:rPr>
        <w:t xml:space="preserve">. </w:t>
      </w:r>
    </w:p>
    <w:p w:rsidR="0009201E" w:rsidRDefault="0009201E" w:rsidP="00720F20">
      <w:pPr>
        <w:pStyle w:val="2"/>
      </w:pPr>
      <w:bookmarkStart w:id="41" w:name="_Toc523146392"/>
      <w:r>
        <w:t>Результаты исследования пассажиро</w:t>
      </w:r>
      <w:r w:rsidR="00D97E79">
        <w:t>потоков</w:t>
      </w:r>
      <w:r>
        <w:t xml:space="preserve"> и грузопотоков</w:t>
      </w:r>
      <w:bookmarkEnd w:id="41"/>
    </w:p>
    <w:p w:rsidR="00CD3BDB" w:rsidRDefault="00CD3BDB" w:rsidP="00D97E79">
      <w:r>
        <w:t xml:space="preserve">Отправление и прием прибывших пассажиров осуществляется на остановочных пунктах. Автовокзалы общего пользования в </w:t>
      </w:r>
      <w:r w:rsidR="003C31DA">
        <w:t>городе</w:t>
      </w:r>
      <w:r>
        <w:t xml:space="preserve"> отсутствуют. </w:t>
      </w:r>
    </w:p>
    <w:p w:rsidR="00817321" w:rsidRPr="00817321" w:rsidRDefault="00817321" w:rsidP="00817321">
      <w:pPr>
        <w:spacing w:after="0"/>
      </w:pPr>
      <w:r w:rsidRPr="00817321">
        <w:t xml:space="preserve">В составе движения грузового транспорта в целом по улицам </w:t>
      </w:r>
      <w:r w:rsidR="00476884">
        <w:t>города</w:t>
      </w:r>
      <w:r w:rsidRPr="00817321">
        <w:t xml:space="preserve"> преобладают автомобили грузоподъемностью до 2 т, а также от 2 до 8 т. Грузовые транспортные средства, транспортные средства коммунальных и дорожных служб обеспечены инфраструктурой в полном объеме. </w:t>
      </w:r>
    </w:p>
    <w:p w:rsidR="00476884" w:rsidRDefault="00476884" w:rsidP="00476884">
      <w:pPr>
        <w:ind w:firstLine="708"/>
        <w:rPr>
          <w:sz w:val="28"/>
          <w:szCs w:val="28"/>
        </w:rPr>
      </w:pPr>
      <w:r w:rsidRPr="009D4D52">
        <w:t xml:space="preserve">Выделенных путей для пропуска грузового автотранспорта в </w:t>
      </w:r>
      <w:r>
        <w:t>городе</w:t>
      </w:r>
      <w:r w:rsidRPr="009D4D52">
        <w:t xml:space="preserve"> нет. Грузовой транспорт хаотично пропускается через жилую застройку, отрицательно влияя как на застройку, так и на организацию движения транспорта и пешеходов.</w:t>
      </w:r>
      <w:r>
        <w:rPr>
          <w:sz w:val="28"/>
          <w:szCs w:val="28"/>
        </w:rPr>
        <w:t xml:space="preserve"> </w:t>
      </w:r>
    </w:p>
    <w:p w:rsidR="00476884" w:rsidRDefault="00476884" w:rsidP="00476884">
      <w:r w:rsidRPr="00405FFF">
        <w:rPr>
          <w:szCs w:val="24"/>
        </w:rPr>
        <w:t xml:space="preserve">Транспортных организаций осуществляющих грузовые перевозки на территории </w:t>
      </w:r>
      <w:r>
        <w:rPr>
          <w:szCs w:val="24"/>
        </w:rPr>
        <w:t xml:space="preserve">города нет. </w:t>
      </w:r>
    </w:p>
    <w:p w:rsidR="00B01F5F" w:rsidRDefault="00B01F5F" w:rsidP="00817321">
      <w:r w:rsidRPr="00DC57EB">
        <w:lastRenderedPageBreak/>
        <w:t>Подробная информация по характеристике движения грузовых транспортных средств отсутствует</w:t>
      </w:r>
      <w:r>
        <w:t xml:space="preserve">. </w:t>
      </w:r>
    </w:p>
    <w:p w:rsidR="00CD3BDB" w:rsidRDefault="00CD3BDB" w:rsidP="00CD3BDB">
      <w:r w:rsidRPr="00E707D4">
        <w:t>Мониторинг</w:t>
      </w:r>
      <w:r w:rsidRPr="007D0861">
        <w:t xml:space="preserve"> интенсивности движения транспортных средств и пешеходов </w:t>
      </w:r>
      <w:r>
        <w:t xml:space="preserve">не </w:t>
      </w:r>
      <w:r w:rsidRPr="007D0861">
        <w:t>производился</w:t>
      </w:r>
      <w:r>
        <w:t xml:space="preserve">. </w:t>
      </w:r>
    </w:p>
    <w:p w:rsidR="00D97E79" w:rsidRDefault="00D97E79" w:rsidP="00720F20">
      <w:pPr>
        <w:pStyle w:val="2"/>
      </w:pPr>
      <w:bookmarkStart w:id="42" w:name="_Toc523146393"/>
      <w:r>
        <w:t>Результаты анализа условий дорожного движения, включая данные о загрузке пересечений и примыканий дорог со светофорным регулированием</w:t>
      </w:r>
      <w:bookmarkEnd w:id="42"/>
    </w:p>
    <w:p w:rsidR="00B82AC8" w:rsidRDefault="00B82AC8" w:rsidP="000516B3">
      <w:pPr>
        <w:spacing w:after="0"/>
      </w:pPr>
      <w:r>
        <w:t xml:space="preserve">Анализ условий дорожного движения включает в себя анализ степени затруднения движения, а также уровня безопасности для участников дорожного движения. При совместном использовании улично-дорожной сети автомобильным транспортом, пешеходами и велосипедистами, а также другими видами транспорта возникают конфликтные ситуации, для решения которых необходимо выделить приоритетную категорию участников дорожного движения. </w:t>
      </w:r>
    </w:p>
    <w:p w:rsidR="000516B3" w:rsidRDefault="00476884" w:rsidP="00CD3BDB">
      <w:pPr>
        <w:spacing w:after="0"/>
      </w:pPr>
      <w:r w:rsidRPr="00E01DBB">
        <w:t>В городе отсутствуют периферийные по отношению к городской застройке пути пропуска грузового транспорта (в том числе транзитного) и он следует по городским улицам и через общегородской центр</w:t>
      </w:r>
      <w:r w:rsidR="000516B3">
        <w:t xml:space="preserve">. </w:t>
      </w:r>
    </w:p>
    <w:p w:rsidR="00476884" w:rsidRDefault="00476884" w:rsidP="00CD3BDB">
      <w:pPr>
        <w:spacing w:after="0"/>
      </w:pPr>
      <w:r w:rsidRPr="00405FFF">
        <w:t xml:space="preserve">Дорожно-транспортная сеть </w:t>
      </w:r>
      <w:r>
        <w:t>города</w:t>
      </w:r>
      <w:r w:rsidRPr="00405FFF">
        <w:t xml:space="preserve"> состоит</w:t>
      </w:r>
      <w:r>
        <w:t xml:space="preserve"> </w:t>
      </w:r>
      <w:r w:rsidRPr="00405FFF">
        <w:t xml:space="preserve">из дорог </w:t>
      </w:r>
      <w:r>
        <w:rPr>
          <w:lang w:val="en-US"/>
        </w:rPr>
        <w:t>IV</w:t>
      </w:r>
      <w:r w:rsidRPr="00405FFF">
        <w:t xml:space="preserve"> категории, предназначенных не для скоростного движения</w:t>
      </w:r>
      <w:r>
        <w:t xml:space="preserve">. </w:t>
      </w:r>
    </w:p>
    <w:p w:rsidR="00476884" w:rsidRPr="00533208" w:rsidRDefault="00476884" w:rsidP="00476884">
      <w:r w:rsidRPr="00533208">
        <w:t>Магистральными улицами и дорогами, по которым осуществляется пропуск основных потоков автотранспорта (индивидуального, пассажирского и грузового), являются: ул. Октябрьская, ул. Александровская, ул. Иванова, ул. Карпова, ул. Красногорская, ул. Чулкова, ул. Вок</w:t>
      </w:r>
      <w:r>
        <w:t>зальная, ул. Мира, ул. Горького</w:t>
      </w:r>
      <w:r w:rsidRPr="00533208">
        <w:t>.</w:t>
      </w:r>
      <w:r w:rsidR="001119B1">
        <w:t xml:space="preserve"> </w:t>
      </w:r>
    </w:p>
    <w:p w:rsidR="00476884" w:rsidRPr="00533208" w:rsidRDefault="00476884" w:rsidP="00B85F5F">
      <w:pPr>
        <w:spacing w:after="0"/>
      </w:pPr>
      <w:r w:rsidRPr="00533208">
        <w:t>В связи с расчлененностью территории города железнодорожным полотном существуют острые автомобильные проблемы, которые осложняют организацию внутригородских транспортных связей.</w:t>
      </w:r>
      <w:r>
        <w:t xml:space="preserve"> </w:t>
      </w:r>
    </w:p>
    <w:p w:rsidR="00476884" w:rsidRPr="00533208" w:rsidRDefault="00476884" w:rsidP="00476884">
      <w:pPr>
        <w:spacing w:after="0"/>
      </w:pPr>
      <w:r w:rsidRPr="00533208">
        <w:t xml:space="preserve">В первую очередь, это переезд в створе ул. </w:t>
      </w:r>
      <w:r>
        <w:t>Мира</w:t>
      </w:r>
      <w:r w:rsidRPr="00533208">
        <w:t>. В связи с возросшим грузопотоком Большого кольца Московской железной дороги, переезд часто закрыт для пропуска автотранспорта. Это способствует образованию длительных автомобильных заторов автомобилей, которые скапливаются в черте населенного пункта. Кроме этого, нарушается интервал движения автобусов, что негативно сказывается на заполнении подвижного состава и времени транс</w:t>
      </w:r>
      <w:r>
        <w:t xml:space="preserve">портной доступности населения. </w:t>
      </w:r>
    </w:p>
    <w:p w:rsidR="00476884" w:rsidRDefault="00476884" w:rsidP="00476884">
      <w:r w:rsidRPr="00533208">
        <w:t>Во-вторых, это два путепровода в створе улицы Чулкова</w:t>
      </w:r>
      <w:r>
        <w:t xml:space="preserve"> и проезда Чулкова</w:t>
      </w:r>
      <w:r w:rsidRPr="00533208">
        <w:t>. Габариты данных сооружений (высота – 2 метра, ширина – 3 метра) не позволяют пропускать автобусы и любой грузовой транспорт, в том числе автомобили экстренных служб (пожарная охрана, скорая помощь и др</w:t>
      </w:r>
      <w:r>
        <w:t>.</w:t>
      </w:r>
      <w:r w:rsidRPr="00533208">
        <w:t>)</w:t>
      </w:r>
      <w:r>
        <w:t xml:space="preserve">. </w:t>
      </w:r>
    </w:p>
    <w:p w:rsidR="004C2A6D" w:rsidRDefault="00CD3BDB" w:rsidP="004C2A6D">
      <w:r>
        <w:t xml:space="preserve">На </w:t>
      </w:r>
      <w:r w:rsidRPr="00366D18">
        <w:t>автомобильных</w:t>
      </w:r>
      <w:r>
        <w:t xml:space="preserve"> дорогах </w:t>
      </w:r>
      <w:r w:rsidR="00B040A9">
        <w:t>города Карабаново</w:t>
      </w:r>
      <w:r>
        <w:t xml:space="preserve"> </w:t>
      </w:r>
      <w:r w:rsidR="00B040A9">
        <w:t>1</w:t>
      </w:r>
      <w:r>
        <w:t>2 светофорных объект</w:t>
      </w:r>
      <w:r w:rsidR="00B040A9">
        <w:t>ов</w:t>
      </w:r>
      <w:r w:rsidR="004C2A6D">
        <w:t xml:space="preserve">. </w:t>
      </w:r>
    </w:p>
    <w:p w:rsidR="00997653" w:rsidRDefault="00997653">
      <w:pPr>
        <w:spacing w:after="200"/>
        <w:ind w:firstLine="0"/>
        <w:jc w:val="left"/>
      </w:pPr>
      <w:r>
        <w:br w:type="page"/>
      </w:r>
    </w:p>
    <w:p w:rsidR="00CD3BDB" w:rsidRDefault="00997653" w:rsidP="004C2A6D">
      <w:pPr>
        <w:ind w:firstLine="0"/>
        <w:jc w:val="right"/>
      </w:pPr>
      <w:r>
        <w:lastRenderedPageBreak/>
        <w:t>Т</w:t>
      </w:r>
      <w:r w:rsidR="004C2A6D">
        <w:t>аблица</w:t>
      </w:r>
      <w:r w:rsidR="00CD3BDB">
        <w:t xml:space="preserve"> </w:t>
      </w:r>
      <w:r w:rsidR="004C2A6D">
        <w:t>1</w:t>
      </w:r>
      <w:r>
        <w:t>.5</w:t>
      </w:r>
    </w:p>
    <w:p w:rsidR="00997653" w:rsidRPr="00997653" w:rsidRDefault="00997653" w:rsidP="00997653">
      <w:pPr>
        <w:spacing w:after="60"/>
        <w:ind w:firstLine="0"/>
        <w:jc w:val="center"/>
        <w:rPr>
          <w:u w:val="single"/>
        </w:rPr>
      </w:pPr>
      <w:r w:rsidRPr="00997653">
        <w:rPr>
          <w:u w:val="single"/>
        </w:rPr>
        <w:t xml:space="preserve">Ведомость </w:t>
      </w:r>
      <w:r>
        <w:rPr>
          <w:u w:val="single"/>
        </w:rPr>
        <w:t>наличия</w:t>
      </w:r>
      <w:r w:rsidRPr="00997653">
        <w:rPr>
          <w:u w:val="single"/>
        </w:rPr>
        <w:t xml:space="preserve"> светофорных объектов</w:t>
      </w:r>
    </w:p>
    <w:tbl>
      <w:tblPr>
        <w:tblW w:w="5000" w:type="pct"/>
        <w:jc w:val="center"/>
        <w:tblCellMar>
          <w:left w:w="40" w:type="dxa"/>
          <w:right w:w="40" w:type="dxa"/>
        </w:tblCellMar>
        <w:tblLook w:val="04A0" w:firstRow="1" w:lastRow="0" w:firstColumn="1" w:lastColumn="0" w:noHBand="0" w:noVBand="1"/>
      </w:tblPr>
      <w:tblGrid>
        <w:gridCol w:w="466"/>
        <w:gridCol w:w="1594"/>
        <w:gridCol w:w="2372"/>
        <w:gridCol w:w="1751"/>
        <w:gridCol w:w="1751"/>
        <w:gridCol w:w="1500"/>
      </w:tblGrid>
      <w:tr w:rsidR="004C2A6D" w:rsidRPr="004C2A6D" w:rsidTr="00997653">
        <w:trPr>
          <w:trHeight w:val="20"/>
          <w:tblHeader/>
          <w:jc w:val="center"/>
        </w:trPr>
        <w:tc>
          <w:tcPr>
            <w:tcW w:w="247" w:type="pct"/>
            <w:vMerge w:val="restart"/>
            <w:tcBorders>
              <w:top w:val="single" w:sz="6" w:space="0" w:color="auto"/>
              <w:left w:val="single" w:sz="6" w:space="0" w:color="auto"/>
              <w:right w:val="single" w:sz="6" w:space="0" w:color="auto"/>
            </w:tcBorders>
            <w:vAlign w:val="center"/>
          </w:tcPr>
          <w:p w:rsidR="004C2A6D" w:rsidRPr="004C2A6D" w:rsidRDefault="004C2A6D" w:rsidP="004C2A6D">
            <w:pPr>
              <w:spacing w:after="0" w:line="240" w:lineRule="auto"/>
              <w:ind w:firstLine="0"/>
              <w:jc w:val="center"/>
              <w:rPr>
                <w:rFonts w:cs="Times New Roman"/>
                <w:b/>
                <w:sz w:val="20"/>
                <w:szCs w:val="20"/>
              </w:rPr>
            </w:pPr>
            <w:r w:rsidRPr="004C2A6D">
              <w:rPr>
                <w:rFonts w:cs="Times New Roman"/>
                <w:b/>
                <w:sz w:val="20"/>
                <w:szCs w:val="20"/>
              </w:rPr>
              <w:t>№ п/п</w:t>
            </w:r>
          </w:p>
        </w:tc>
        <w:tc>
          <w:tcPr>
            <w:tcW w:w="845" w:type="pct"/>
            <w:vMerge w:val="restart"/>
            <w:tcBorders>
              <w:top w:val="single" w:sz="6" w:space="0" w:color="auto"/>
              <w:left w:val="single" w:sz="6" w:space="0" w:color="auto"/>
              <w:right w:val="single" w:sz="6" w:space="0" w:color="auto"/>
            </w:tcBorders>
            <w:vAlign w:val="center"/>
            <w:hideMark/>
          </w:tcPr>
          <w:p w:rsidR="004C2A6D" w:rsidRPr="004C2A6D" w:rsidRDefault="004C2A6D" w:rsidP="004C2A6D">
            <w:pPr>
              <w:spacing w:after="0" w:line="240" w:lineRule="auto"/>
              <w:ind w:firstLine="0"/>
              <w:jc w:val="center"/>
              <w:rPr>
                <w:rFonts w:cs="Times New Roman"/>
                <w:b/>
                <w:sz w:val="20"/>
                <w:szCs w:val="20"/>
              </w:rPr>
            </w:pPr>
            <w:r w:rsidRPr="004C2A6D">
              <w:rPr>
                <w:rFonts w:cs="Times New Roman"/>
                <w:b/>
                <w:sz w:val="20"/>
                <w:szCs w:val="20"/>
              </w:rPr>
              <w:t>Адрес, км + м</w:t>
            </w:r>
          </w:p>
        </w:tc>
        <w:tc>
          <w:tcPr>
            <w:tcW w:w="1257" w:type="pct"/>
            <w:vMerge w:val="restart"/>
            <w:tcBorders>
              <w:top w:val="single" w:sz="6" w:space="0" w:color="auto"/>
              <w:left w:val="single" w:sz="6" w:space="0" w:color="auto"/>
              <w:right w:val="single" w:sz="6" w:space="0" w:color="auto"/>
            </w:tcBorders>
            <w:vAlign w:val="center"/>
          </w:tcPr>
          <w:p w:rsidR="004C2A6D" w:rsidRPr="004C2A6D" w:rsidRDefault="004C2A6D" w:rsidP="004C2A6D">
            <w:pPr>
              <w:spacing w:after="0" w:line="240" w:lineRule="auto"/>
              <w:ind w:firstLine="0"/>
              <w:jc w:val="center"/>
              <w:rPr>
                <w:rFonts w:cs="Times New Roman"/>
                <w:b/>
                <w:sz w:val="20"/>
                <w:szCs w:val="20"/>
              </w:rPr>
            </w:pPr>
            <w:r w:rsidRPr="004C2A6D">
              <w:rPr>
                <w:rFonts w:cs="Times New Roman"/>
                <w:b/>
                <w:sz w:val="20"/>
                <w:szCs w:val="20"/>
              </w:rPr>
              <w:t>Объект</w:t>
            </w:r>
          </w:p>
        </w:tc>
        <w:tc>
          <w:tcPr>
            <w:tcW w:w="1856" w:type="pct"/>
            <w:gridSpan w:val="2"/>
            <w:tcBorders>
              <w:top w:val="single" w:sz="6" w:space="0" w:color="auto"/>
              <w:left w:val="single" w:sz="6" w:space="0" w:color="auto"/>
              <w:bottom w:val="single" w:sz="4" w:space="0" w:color="auto"/>
              <w:right w:val="single" w:sz="6" w:space="0" w:color="auto"/>
            </w:tcBorders>
            <w:vAlign w:val="center"/>
            <w:hideMark/>
          </w:tcPr>
          <w:p w:rsidR="004C2A6D" w:rsidRPr="004C2A6D" w:rsidRDefault="004C2A6D" w:rsidP="00BD4702">
            <w:pPr>
              <w:spacing w:after="0" w:line="240" w:lineRule="auto"/>
              <w:ind w:firstLine="0"/>
              <w:jc w:val="center"/>
              <w:rPr>
                <w:rFonts w:cs="Times New Roman"/>
                <w:b/>
                <w:sz w:val="20"/>
                <w:szCs w:val="20"/>
              </w:rPr>
            </w:pPr>
            <w:r w:rsidRPr="004C2A6D">
              <w:rPr>
                <w:rFonts w:cs="Times New Roman"/>
                <w:b/>
                <w:sz w:val="20"/>
                <w:szCs w:val="20"/>
              </w:rPr>
              <w:t>Количество светофоров на объекте</w:t>
            </w:r>
          </w:p>
        </w:tc>
        <w:tc>
          <w:tcPr>
            <w:tcW w:w="795" w:type="pct"/>
            <w:vMerge w:val="restart"/>
            <w:tcBorders>
              <w:top w:val="single" w:sz="6" w:space="0" w:color="auto"/>
              <w:left w:val="single" w:sz="4" w:space="0" w:color="auto"/>
              <w:right w:val="single" w:sz="4" w:space="0" w:color="auto"/>
            </w:tcBorders>
            <w:vAlign w:val="center"/>
          </w:tcPr>
          <w:p w:rsidR="004C2A6D" w:rsidRPr="004C2A6D" w:rsidRDefault="004C2A6D" w:rsidP="004C2A6D">
            <w:pPr>
              <w:spacing w:after="0" w:line="240" w:lineRule="auto"/>
              <w:ind w:firstLine="0"/>
              <w:jc w:val="center"/>
              <w:rPr>
                <w:rFonts w:cs="Times New Roman"/>
                <w:b/>
                <w:sz w:val="20"/>
                <w:szCs w:val="20"/>
              </w:rPr>
            </w:pPr>
            <w:r w:rsidRPr="004C2A6D">
              <w:rPr>
                <w:rFonts w:cs="Times New Roman"/>
                <w:b/>
                <w:sz w:val="20"/>
                <w:szCs w:val="20"/>
              </w:rPr>
              <w:t>Расположение</w:t>
            </w:r>
          </w:p>
        </w:tc>
      </w:tr>
      <w:tr w:rsidR="004C2A6D" w:rsidRPr="004C2A6D" w:rsidTr="00997653">
        <w:trPr>
          <w:trHeight w:val="20"/>
          <w:tblHeader/>
          <w:jc w:val="center"/>
        </w:trPr>
        <w:tc>
          <w:tcPr>
            <w:tcW w:w="247" w:type="pct"/>
            <w:vMerge/>
            <w:tcBorders>
              <w:left w:val="single" w:sz="6" w:space="0" w:color="auto"/>
              <w:bottom w:val="single" w:sz="6" w:space="0" w:color="auto"/>
              <w:right w:val="single" w:sz="6" w:space="0" w:color="auto"/>
            </w:tcBorders>
            <w:vAlign w:val="center"/>
          </w:tcPr>
          <w:p w:rsidR="004C2A6D" w:rsidRPr="004C2A6D" w:rsidRDefault="004C2A6D" w:rsidP="00BD4702">
            <w:pPr>
              <w:spacing w:after="0" w:line="240" w:lineRule="auto"/>
              <w:ind w:firstLine="0"/>
              <w:jc w:val="center"/>
              <w:rPr>
                <w:rFonts w:cs="Times New Roman"/>
                <w:b/>
                <w:sz w:val="20"/>
                <w:szCs w:val="20"/>
              </w:rPr>
            </w:pPr>
          </w:p>
        </w:tc>
        <w:tc>
          <w:tcPr>
            <w:tcW w:w="845" w:type="pct"/>
            <w:vMerge/>
            <w:tcBorders>
              <w:left w:val="single" w:sz="6" w:space="0" w:color="auto"/>
              <w:bottom w:val="single" w:sz="6" w:space="0" w:color="auto"/>
              <w:right w:val="single" w:sz="6" w:space="0" w:color="auto"/>
            </w:tcBorders>
            <w:vAlign w:val="center"/>
          </w:tcPr>
          <w:p w:rsidR="004C2A6D" w:rsidRPr="004C2A6D" w:rsidRDefault="004C2A6D" w:rsidP="00BD4702">
            <w:pPr>
              <w:spacing w:after="0" w:line="240" w:lineRule="auto"/>
              <w:ind w:firstLine="0"/>
              <w:jc w:val="center"/>
              <w:rPr>
                <w:rFonts w:cs="Times New Roman"/>
                <w:b/>
                <w:sz w:val="20"/>
                <w:szCs w:val="20"/>
              </w:rPr>
            </w:pPr>
          </w:p>
        </w:tc>
        <w:tc>
          <w:tcPr>
            <w:tcW w:w="1257" w:type="pct"/>
            <w:vMerge/>
            <w:tcBorders>
              <w:left w:val="single" w:sz="6" w:space="0" w:color="auto"/>
              <w:bottom w:val="single" w:sz="6" w:space="0" w:color="auto"/>
              <w:right w:val="single" w:sz="6" w:space="0" w:color="auto"/>
            </w:tcBorders>
            <w:vAlign w:val="center"/>
          </w:tcPr>
          <w:p w:rsidR="004C2A6D" w:rsidRPr="004C2A6D" w:rsidRDefault="004C2A6D" w:rsidP="00BD4702">
            <w:pPr>
              <w:spacing w:after="0" w:line="240" w:lineRule="auto"/>
              <w:ind w:firstLine="0"/>
              <w:jc w:val="center"/>
              <w:rPr>
                <w:rFonts w:cs="Times New Roman"/>
                <w:b/>
                <w:sz w:val="20"/>
                <w:szCs w:val="20"/>
              </w:rPr>
            </w:pPr>
          </w:p>
        </w:tc>
        <w:tc>
          <w:tcPr>
            <w:tcW w:w="928" w:type="pct"/>
            <w:tcBorders>
              <w:top w:val="single" w:sz="4" w:space="0" w:color="auto"/>
              <w:left w:val="single" w:sz="6" w:space="0" w:color="auto"/>
              <w:bottom w:val="single" w:sz="6" w:space="0" w:color="auto"/>
              <w:right w:val="single" w:sz="6" w:space="0" w:color="auto"/>
            </w:tcBorders>
            <w:vAlign w:val="center"/>
            <w:hideMark/>
          </w:tcPr>
          <w:p w:rsidR="004C2A6D" w:rsidRPr="004C2A6D" w:rsidRDefault="004C2A6D" w:rsidP="00BD4702">
            <w:pPr>
              <w:spacing w:after="0" w:line="240" w:lineRule="auto"/>
              <w:ind w:firstLine="0"/>
              <w:jc w:val="center"/>
              <w:rPr>
                <w:rFonts w:cs="Times New Roman"/>
                <w:b/>
                <w:sz w:val="20"/>
                <w:szCs w:val="20"/>
              </w:rPr>
            </w:pPr>
            <w:r>
              <w:rPr>
                <w:rFonts w:cs="Times New Roman"/>
                <w:b/>
                <w:sz w:val="20"/>
                <w:szCs w:val="20"/>
              </w:rPr>
              <w:t>Транспортные</w:t>
            </w:r>
          </w:p>
        </w:tc>
        <w:tc>
          <w:tcPr>
            <w:tcW w:w="928" w:type="pct"/>
            <w:tcBorders>
              <w:top w:val="single" w:sz="4" w:space="0" w:color="auto"/>
              <w:left w:val="single" w:sz="6" w:space="0" w:color="auto"/>
              <w:bottom w:val="single" w:sz="6" w:space="0" w:color="auto"/>
              <w:right w:val="single" w:sz="4" w:space="0" w:color="auto"/>
            </w:tcBorders>
            <w:vAlign w:val="center"/>
            <w:hideMark/>
          </w:tcPr>
          <w:p w:rsidR="004C2A6D" w:rsidRPr="004C2A6D" w:rsidRDefault="004C2A6D" w:rsidP="00BD4702">
            <w:pPr>
              <w:spacing w:after="0" w:line="240" w:lineRule="auto"/>
              <w:ind w:firstLine="0"/>
              <w:jc w:val="center"/>
              <w:rPr>
                <w:rFonts w:cs="Times New Roman"/>
                <w:b/>
                <w:sz w:val="20"/>
                <w:szCs w:val="20"/>
              </w:rPr>
            </w:pPr>
            <w:r>
              <w:rPr>
                <w:rFonts w:cs="Times New Roman"/>
                <w:b/>
                <w:sz w:val="20"/>
                <w:szCs w:val="20"/>
              </w:rPr>
              <w:t>Пешеходные</w:t>
            </w:r>
          </w:p>
        </w:tc>
        <w:tc>
          <w:tcPr>
            <w:tcW w:w="795" w:type="pct"/>
            <w:vMerge/>
            <w:tcBorders>
              <w:left w:val="single" w:sz="4" w:space="0" w:color="auto"/>
              <w:bottom w:val="single" w:sz="6" w:space="0" w:color="auto"/>
              <w:right w:val="single" w:sz="4" w:space="0" w:color="auto"/>
            </w:tcBorders>
            <w:vAlign w:val="center"/>
          </w:tcPr>
          <w:p w:rsidR="004C2A6D" w:rsidRPr="004C2A6D" w:rsidRDefault="004C2A6D" w:rsidP="00BD4702">
            <w:pPr>
              <w:spacing w:after="0" w:line="240" w:lineRule="auto"/>
              <w:ind w:firstLine="0"/>
              <w:jc w:val="center"/>
              <w:rPr>
                <w:rFonts w:cs="Times New Roman"/>
                <w:b/>
                <w:sz w:val="20"/>
                <w:szCs w:val="20"/>
              </w:rPr>
            </w:pPr>
          </w:p>
        </w:tc>
      </w:tr>
      <w:tr w:rsidR="004C2A6D" w:rsidRPr="00BD4702" w:rsidTr="00997653">
        <w:trPr>
          <w:trHeight w:val="20"/>
          <w:tblHeader/>
          <w:jc w:val="center"/>
        </w:trPr>
        <w:tc>
          <w:tcPr>
            <w:tcW w:w="247" w:type="pct"/>
            <w:tcBorders>
              <w:top w:val="single" w:sz="6" w:space="0" w:color="auto"/>
              <w:left w:val="single" w:sz="6" w:space="0" w:color="auto"/>
              <w:bottom w:val="single" w:sz="6" w:space="0" w:color="auto"/>
              <w:right w:val="single" w:sz="6" w:space="0" w:color="auto"/>
            </w:tcBorders>
            <w:vAlign w:val="center"/>
            <w:hideMark/>
          </w:tcPr>
          <w:p w:rsidR="004C2A6D" w:rsidRPr="00BD4702" w:rsidRDefault="004C2A6D" w:rsidP="00BD4702">
            <w:pPr>
              <w:spacing w:after="0" w:line="240" w:lineRule="auto"/>
              <w:ind w:firstLine="0"/>
              <w:jc w:val="center"/>
              <w:rPr>
                <w:rFonts w:cs="Times New Roman"/>
                <w:sz w:val="20"/>
                <w:szCs w:val="20"/>
              </w:rPr>
            </w:pPr>
            <w:r w:rsidRPr="00BD4702">
              <w:rPr>
                <w:rFonts w:cs="Times New Roman"/>
                <w:sz w:val="20"/>
                <w:szCs w:val="20"/>
              </w:rPr>
              <w:t>1</w:t>
            </w:r>
          </w:p>
        </w:tc>
        <w:tc>
          <w:tcPr>
            <w:tcW w:w="845" w:type="pct"/>
            <w:tcBorders>
              <w:top w:val="single" w:sz="6" w:space="0" w:color="auto"/>
              <w:left w:val="single" w:sz="6" w:space="0" w:color="auto"/>
              <w:bottom w:val="single" w:sz="6" w:space="0" w:color="auto"/>
              <w:right w:val="single" w:sz="6" w:space="0" w:color="auto"/>
            </w:tcBorders>
            <w:vAlign w:val="center"/>
            <w:hideMark/>
          </w:tcPr>
          <w:p w:rsidR="004C2A6D" w:rsidRPr="00BD4702" w:rsidRDefault="004C2A6D" w:rsidP="00BD4702">
            <w:pPr>
              <w:spacing w:after="0" w:line="240" w:lineRule="auto"/>
              <w:ind w:firstLine="0"/>
              <w:jc w:val="center"/>
              <w:rPr>
                <w:rFonts w:cs="Times New Roman"/>
                <w:sz w:val="20"/>
                <w:szCs w:val="20"/>
              </w:rPr>
            </w:pPr>
            <w:r w:rsidRPr="00BD4702">
              <w:rPr>
                <w:rFonts w:cs="Times New Roman"/>
                <w:sz w:val="20"/>
                <w:szCs w:val="20"/>
              </w:rPr>
              <w:t>2</w:t>
            </w:r>
          </w:p>
        </w:tc>
        <w:tc>
          <w:tcPr>
            <w:tcW w:w="1257" w:type="pct"/>
            <w:tcBorders>
              <w:top w:val="single" w:sz="6" w:space="0" w:color="auto"/>
              <w:left w:val="single" w:sz="6" w:space="0" w:color="auto"/>
              <w:bottom w:val="single" w:sz="6" w:space="0" w:color="auto"/>
              <w:right w:val="single" w:sz="6" w:space="0" w:color="auto"/>
            </w:tcBorders>
            <w:vAlign w:val="center"/>
            <w:hideMark/>
          </w:tcPr>
          <w:p w:rsidR="004C2A6D" w:rsidRPr="00BD4702" w:rsidRDefault="004C2A6D" w:rsidP="00BD4702">
            <w:pPr>
              <w:spacing w:after="0" w:line="240" w:lineRule="auto"/>
              <w:ind w:firstLine="0"/>
              <w:jc w:val="center"/>
              <w:rPr>
                <w:rFonts w:cs="Times New Roman"/>
                <w:sz w:val="20"/>
                <w:szCs w:val="20"/>
              </w:rPr>
            </w:pPr>
            <w:r w:rsidRPr="00BD4702">
              <w:rPr>
                <w:rFonts w:cs="Times New Roman"/>
                <w:sz w:val="20"/>
                <w:szCs w:val="20"/>
              </w:rPr>
              <w:t>3</w:t>
            </w:r>
          </w:p>
        </w:tc>
        <w:tc>
          <w:tcPr>
            <w:tcW w:w="928" w:type="pct"/>
            <w:tcBorders>
              <w:top w:val="single" w:sz="6" w:space="0" w:color="auto"/>
              <w:left w:val="single" w:sz="6" w:space="0" w:color="auto"/>
              <w:bottom w:val="single" w:sz="6" w:space="0" w:color="auto"/>
              <w:right w:val="single" w:sz="6" w:space="0" w:color="auto"/>
            </w:tcBorders>
            <w:vAlign w:val="center"/>
            <w:hideMark/>
          </w:tcPr>
          <w:p w:rsidR="004C2A6D" w:rsidRPr="00BD4702" w:rsidRDefault="004C2A6D" w:rsidP="00BD4702">
            <w:pPr>
              <w:spacing w:after="0" w:line="240" w:lineRule="auto"/>
              <w:ind w:firstLine="0"/>
              <w:jc w:val="center"/>
              <w:rPr>
                <w:rFonts w:cs="Times New Roman"/>
                <w:sz w:val="20"/>
                <w:szCs w:val="20"/>
              </w:rPr>
            </w:pPr>
            <w:r w:rsidRPr="00BD4702">
              <w:rPr>
                <w:rFonts w:cs="Times New Roman"/>
                <w:sz w:val="20"/>
                <w:szCs w:val="20"/>
              </w:rPr>
              <w:t>4</w:t>
            </w:r>
          </w:p>
        </w:tc>
        <w:tc>
          <w:tcPr>
            <w:tcW w:w="928" w:type="pct"/>
            <w:tcBorders>
              <w:top w:val="single" w:sz="6" w:space="0" w:color="auto"/>
              <w:left w:val="single" w:sz="6" w:space="0" w:color="auto"/>
              <w:bottom w:val="single" w:sz="6" w:space="0" w:color="auto"/>
              <w:right w:val="single" w:sz="6" w:space="0" w:color="auto"/>
            </w:tcBorders>
            <w:vAlign w:val="center"/>
            <w:hideMark/>
          </w:tcPr>
          <w:p w:rsidR="004C2A6D" w:rsidRPr="00BD4702" w:rsidRDefault="004C2A6D" w:rsidP="00BD4702">
            <w:pPr>
              <w:spacing w:after="0" w:line="240" w:lineRule="auto"/>
              <w:ind w:firstLine="0"/>
              <w:jc w:val="center"/>
              <w:rPr>
                <w:rFonts w:cs="Times New Roman"/>
                <w:sz w:val="20"/>
                <w:szCs w:val="20"/>
              </w:rPr>
            </w:pPr>
            <w:r w:rsidRPr="00BD4702">
              <w:rPr>
                <w:rFonts w:cs="Times New Roman"/>
                <w:sz w:val="20"/>
                <w:szCs w:val="20"/>
              </w:rPr>
              <w:t>5</w:t>
            </w:r>
          </w:p>
        </w:tc>
        <w:tc>
          <w:tcPr>
            <w:tcW w:w="795" w:type="pct"/>
            <w:tcBorders>
              <w:top w:val="single" w:sz="6" w:space="0" w:color="auto"/>
              <w:left w:val="single" w:sz="6" w:space="0" w:color="auto"/>
              <w:bottom w:val="single" w:sz="6" w:space="0" w:color="auto"/>
              <w:right w:val="single" w:sz="6" w:space="0" w:color="auto"/>
            </w:tcBorders>
            <w:vAlign w:val="center"/>
            <w:hideMark/>
          </w:tcPr>
          <w:p w:rsidR="004C2A6D" w:rsidRPr="00BD4702" w:rsidRDefault="00366D18" w:rsidP="00BD4702">
            <w:pPr>
              <w:spacing w:after="0" w:line="240" w:lineRule="auto"/>
              <w:ind w:firstLine="0"/>
              <w:jc w:val="center"/>
              <w:rPr>
                <w:rFonts w:cs="Times New Roman"/>
                <w:sz w:val="20"/>
                <w:szCs w:val="20"/>
              </w:rPr>
            </w:pPr>
            <w:r>
              <w:rPr>
                <w:rFonts w:cs="Times New Roman"/>
                <w:sz w:val="20"/>
                <w:szCs w:val="20"/>
              </w:rPr>
              <w:t>6</w:t>
            </w:r>
          </w:p>
        </w:tc>
      </w:tr>
      <w:tr w:rsidR="00366D18" w:rsidRPr="00BD4702" w:rsidTr="00997653">
        <w:trPr>
          <w:trHeight w:val="20"/>
          <w:tblHeader/>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1</w:t>
            </w:r>
          </w:p>
        </w:tc>
        <w:tc>
          <w:tcPr>
            <w:tcW w:w="845"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0+364</w:t>
            </w:r>
          </w:p>
        </w:tc>
        <w:tc>
          <w:tcPr>
            <w:tcW w:w="1257" w:type="pct"/>
            <w:vMerge w:val="restart"/>
            <w:tcBorders>
              <w:top w:val="single" w:sz="6" w:space="0" w:color="auto"/>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светофор</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val="restart"/>
            <w:tcBorders>
              <w:top w:val="single" w:sz="6" w:space="0" w:color="auto"/>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улица Вокзальная</w:t>
            </w:r>
          </w:p>
        </w:tc>
      </w:tr>
      <w:tr w:rsidR="00366D18" w:rsidRPr="00BD4702" w:rsidTr="00997653">
        <w:trPr>
          <w:trHeight w:val="20"/>
          <w:tblHeader/>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2</w:t>
            </w:r>
          </w:p>
        </w:tc>
        <w:tc>
          <w:tcPr>
            <w:tcW w:w="845"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0+439</w:t>
            </w:r>
          </w:p>
        </w:tc>
        <w:tc>
          <w:tcPr>
            <w:tcW w:w="1257" w:type="pct"/>
            <w:vMerge/>
            <w:tcBorders>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BD4702" w:rsidTr="00997653">
        <w:trPr>
          <w:trHeight w:val="20"/>
          <w:tblHeader/>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3</w:t>
            </w:r>
          </w:p>
        </w:tc>
        <w:tc>
          <w:tcPr>
            <w:tcW w:w="845"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0+287</w:t>
            </w:r>
          </w:p>
        </w:tc>
        <w:tc>
          <w:tcPr>
            <w:tcW w:w="1257" w:type="pct"/>
            <w:vMerge w:val="restart"/>
            <w:tcBorders>
              <w:top w:val="single" w:sz="6" w:space="0" w:color="auto"/>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светофор</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val="restart"/>
            <w:tcBorders>
              <w:top w:val="single" w:sz="6" w:space="0" w:color="auto"/>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площадь Лермонтова</w:t>
            </w:r>
          </w:p>
        </w:tc>
      </w:tr>
      <w:tr w:rsidR="00366D18" w:rsidRPr="00BD4702" w:rsidTr="00997653">
        <w:trPr>
          <w:trHeight w:val="20"/>
          <w:tblHeader/>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4</w:t>
            </w:r>
          </w:p>
        </w:tc>
        <w:tc>
          <w:tcPr>
            <w:tcW w:w="845"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0+344</w:t>
            </w:r>
          </w:p>
        </w:tc>
        <w:tc>
          <w:tcPr>
            <w:tcW w:w="1257" w:type="pct"/>
            <w:vMerge/>
            <w:tcBorders>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BD4702" w:rsidTr="00997653">
        <w:trPr>
          <w:trHeight w:val="20"/>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5</w:t>
            </w:r>
          </w:p>
        </w:tc>
        <w:tc>
          <w:tcPr>
            <w:tcW w:w="845"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0+019</w:t>
            </w:r>
          </w:p>
        </w:tc>
        <w:tc>
          <w:tcPr>
            <w:tcW w:w="1257" w:type="pct"/>
            <w:vMerge w:val="restart"/>
            <w:tcBorders>
              <w:top w:val="single" w:sz="6" w:space="0" w:color="auto"/>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светофор</w:t>
            </w: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2</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val="restart"/>
            <w:tcBorders>
              <w:top w:val="single" w:sz="6" w:space="0" w:color="auto"/>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ул. Мира</w:t>
            </w:r>
          </w:p>
        </w:tc>
      </w:tr>
      <w:tr w:rsidR="00366D18" w:rsidRPr="00BD4702" w:rsidTr="00997653">
        <w:trPr>
          <w:trHeight w:val="20"/>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6</w:t>
            </w:r>
          </w:p>
        </w:tc>
        <w:tc>
          <w:tcPr>
            <w:tcW w:w="845"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0+031</w:t>
            </w:r>
          </w:p>
        </w:tc>
        <w:tc>
          <w:tcPr>
            <w:tcW w:w="1257"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2</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BD4702" w:rsidTr="00997653">
        <w:trPr>
          <w:trHeight w:val="20"/>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7</w:t>
            </w:r>
          </w:p>
        </w:tc>
        <w:tc>
          <w:tcPr>
            <w:tcW w:w="845"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0+320</w:t>
            </w:r>
          </w:p>
        </w:tc>
        <w:tc>
          <w:tcPr>
            <w:tcW w:w="1257"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BD4702" w:rsidTr="00997653">
        <w:trPr>
          <w:trHeight w:val="20"/>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8</w:t>
            </w:r>
          </w:p>
        </w:tc>
        <w:tc>
          <w:tcPr>
            <w:tcW w:w="845"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0+381</w:t>
            </w:r>
          </w:p>
        </w:tc>
        <w:tc>
          <w:tcPr>
            <w:tcW w:w="1257"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BD4702" w:rsidTr="00997653">
        <w:trPr>
          <w:trHeight w:val="20"/>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9</w:t>
            </w:r>
          </w:p>
        </w:tc>
        <w:tc>
          <w:tcPr>
            <w:tcW w:w="845"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1+019</w:t>
            </w:r>
          </w:p>
        </w:tc>
        <w:tc>
          <w:tcPr>
            <w:tcW w:w="1257"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BD4702" w:rsidTr="00997653">
        <w:trPr>
          <w:trHeight w:val="20"/>
          <w:jc w:val="center"/>
        </w:trPr>
        <w:tc>
          <w:tcPr>
            <w:tcW w:w="247"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r>
              <w:rPr>
                <w:rFonts w:cs="Times New Roman"/>
                <w:sz w:val="20"/>
                <w:szCs w:val="20"/>
              </w:rPr>
              <w:t>10</w:t>
            </w:r>
          </w:p>
        </w:tc>
        <w:tc>
          <w:tcPr>
            <w:tcW w:w="845"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1+080</w:t>
            </w:r>
          </w:p>
        </w:tc>
        <w:tc>
          <w:tcPr>
            <w:tcW w:w="1257" w:type="pct"/>
            <w:vMerge/>
            <w:tcBorders>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BD4702" w:rsidRDefault="00366D18" w:rsidP="00366D18">
            <w:pPr>
              <w:spacing w:after="0" w:line="240" w:lineRule="auto"/>
              <w:ind w:firstLine="0"/>
              <w:jc w:val="center"/>
              <w:rPr>
                <w:rFonts w:cs="Times New Roman"/>
                <w:sz w:val="20"/>
                <w:szCs w:val="20"/>
              </w:rPr>
            </w:pPr>
            <w:r w:rsidRPr="00BD4702">
              <w:rPr>
                <w:rFonts w:cs="Times New Roman"/>
                <w:sz w:val="20"/>
                <w:szCs w:val="20"/>
              </w:rPr>
              <w:t>1</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c>
          <w:tcPr>
            <w:tcW w:w="795" w:type="pct"/>
            <w:vMerge/>
            <w:tcBorders>
              <w:left w:val="single" w:sz="6" w:space="0" w:color="auto"/>
              <w:bottom w:val="single" w:sz="6" w:space="0" w:color="auto"/>
              <w:right w:val="single" w:sz="6" w:space="0" w:color="auto"/>
            </w:tcBorders>
            <w:vAlign w:val="center"/>
          </w:tcPr>
          <w:p w:rsidR="00366D18" w:rsidRPr="00BD4702" w:rsidRDefault="00366D18" w:rsidP="00366D18">
            <w:pPr>
              <w:spacing w:after="0" w:line="240" w:lineRule="auto"/>
              <w:ind w:firstLine="0"/>
              <w:jc w:val="center"/>
              <w:rPr>
                <w:rFonts w:cs="Times New Roman"/>
                <w:sz w:val="20"/>
                <w:szCs w:val="20"/>
              </w:rPr>
            </w:pPr>
          </w:p>
        </w:tc>
      </w:tr>
      <w:tr w:rsidR="00366D18" w:rsidRPr="00366D18" w:rsidTr="00366D18">
        <w:trPr>
          <w:trHeight w:val="20"/>
          <w:jc w:val="center"/>
        </w:trPr>
        <w:tc>
          <w:tcPr>
            <w:tcW w:w="2349" w:type="pct"/>
            <w:gridSpan w:val="3"/>
            <w:tcBorders>
              <w:top w:val="single" w:sz="6" w:space="0" w:color="auto"/>
              <w:left w:val="single" w:sz="6" w:space="0" w:color="auto"/>
              <w:bottom w:val="single" w:sz="6" w:space="0" w:color="auto"/>
              <w:right w:val="single" w:sz="6" w:space="0" w:color="auto"/>
            </w:tcBorders>
            <w:vAlign w:val="center"/>
            <w:hideMark/>
          </w:tcPr>
          <w:p w:rsidR="00366D18" w:rsidRPr="00366D18" w:rsidRDefault="00366D18" w:rsidP="00366D18">
            <w:pPr>
              <w:spacing w:after="0" w:line="240" w:lineRule="auto"/>
              <w:ind w:firstLine="0"/>
              <w:rPr>
                <w:rFonts w:cs="Times New Roman"/>
                <w:b/>
                <w:sz w:val="20"/>
                <w:szCs w:val="20"/>
              </w:rPr>
            </w:pPr>
            <w:r w:rsidRPr="00366D18">
              <w:rPr>
                <w:rFonts w:cs="Times New Roman"/>
                <w:b/>
                <w:sz w:val="20"/>
                <w:szCs w:val="20"/>
              </w:rPr>
              <w:t>Итого:</w:t>
            </w:r>
          </w:p>
        </w:tc>
        <w:tc>
          <w:tcPr>
            <w:tcW w:w="928" w:type="pct"/>
            <w:tcBorders>
              <w:top w:val="single" w:sz="6" w:space="0" w:color="auto"/>
              <w:left w:val="single" w:sz="6" w:space="0" w:color="auto"/>
              <w:bottom w:val="single" w:sz="6" w:space="0" w:color="auto"/>
              <w:right w:val="single" w:sz="6" w:space="0" w:color="auto"/>
            </w:tcBorders>
            <w:vAlign w:val="center"/>
            <w:hideMark/>
          </w:tcPr>
          <w:p w:rsidR="00366D18" w:rsidRPr="00366D18" w:rsidRDefault="00366D18" w:rsidP="00366D18">
            <w:pPr>
              <w:spacing w:after="0" w:line="240" w:lineRule="auto"/>
              <w:ind w:firstLine="0"/>
              <w:jc w:val="center"/>
              <w:rPr>
                <w:rFonts w:cs="Times New Roman"/>
                <w:b/>
                <w:sz w:val="20"/>
                <w:szCs w:val="20"/>
              </w:rPr>
            </w:pPr>
            <w:r w:rsidRPr="00366D18">
              <w:rPr>
                <w:rFonts w:cs="Times New Roman"/>
                <w:b/>
                <w:sz w:val="20"/>
                <w:szCs w:val="20"/>
              </w:rPr>
              <w:t>12</w:t>
            </w:r>
          </w:p>
        </w:tc>
        <w:tc>
          <w:tcPr>
            <w:tcW w:w="928" w:type="pct"/>
            <w:tcBorders>
              <w:top w:val="single" w:sz="6" w:space="0" w:color="auto"/>
              <w:left w:val="single" w:sz="6" w:space="0" w:color="auto"/>
              <w:bottom w:val="single" w:sz="6" w:space="0" w:color="auto"/>
              <w:right w:val="single" w:sz="6" w:space="0" w:color="auto"/>
            </w:tcBorders>
            <w:vAlign w:val="center"/>
          </w:tcPr>
          <w:p w:rsidR="00366D18" w:rsidRPr="00366D18" w:rsidRDefault="00366D18" w:rsidP="00366D18">
            <w:pPr>
              <w:spacing w:after="0" w:line="240" w:lineRule="auto"/>
              <w:ind w:firstLine="0"/>
              <w:jc w:val="center"/>
              <w:rPr>
                <w:rFonts w:cs="Times New Roman"/>
                <w:b/>
                <w:sz w:val="20"/>
                <w:szCs w:val="20"/>
              </w:rPr>
            </w:pPr>
            <w:r w:rsidRPr="00366D18">
              <w:rPr>
                <w:rFonts w:cs="Times New Roman"/>
                <w:b/>
                <w:sz w:val="20"/>
                <w:szCs w:val="20"/>
              </w:rPr>
              <w:t>0</w:t>
            </w:r>
          </w:p>
        </w:tc>
        <w:tc>
          <w:tcPr>
            <w:tcW w:w="795" w:type="pct"/>
            <w:tcBorders>
              <w:top w:val="single" w:sz="6" w:space="0" w:color="auto"/>
              <w:left w:val="single" w:sz="6" w:space="0" w:color="auto"/>
              <w:bottom w:val="single" w:sz="6" w:space="0" w:color="auto"/>
              <w:right w:val="single" w:sz="6" w:space="0" w:color="auto"/>
            </w:tcBorders>
            <w:vAlign w:val="center"/>
          </w:tcPr>
          <w:p w:rsidR="00366D18" w:rsidRPr="00366D18" w:rsidRDefault="00366D18" w:rsidP="00366D18">
            <w:pPr>
              <w:spacing w:after="0" w:line="240" w:lineRule="auto"/>
              <w:ind w:firstLine="0"/>
              <w:jc w:val="center"/>
              <w:rPr>
                <w:rFonts w:cs="Times New Roman"/>
                <w:b/>
                <w:sz w:val="20"/>
                <w:szCs w:val="20"/>
              </w:rPr>
            </w:pPr>
          </w:p>
        </w:tc>
      </w:tr>
    </w:tbl>
    <w:p w:rsidR="00CD3BDB" w:rsidRDefault="00CD3BDB" w:rsidP="00BD4702">
      <w:pPr>
        <w:spacing w:before="120" w:after="0"/>
      </w:pPr>
      <w:r>
        <w:t xml:space="preserve">На всех светофорных объектах установлены ограничивающие пешеходные ограничения в соответствии с требованиями нормативных документов. </w:t>
      </w:r>
    </w:p>
    <w:p w:rsidR="001119B1" w:rsidRDefault="001119B1" w:rsidP="00BD4702">
      <w:pPr>
        <w:spacing w:before="120" w:after="0"/>
      </w:pPr>
      <w:r>
        <w:t xml:space="preserve">На территории города Карабаново фактически установлен 6651 метр пешеходных дорожек (тротуаров), имеется 518 метров пешеходных ограждений и 1179 метр барьерных ограждений. </w:t>
      </w:r>
    </w:p>
    <w:p w:rsidR="00CD3BDB" w:rsidRDefault="00CD3BDB" w:rsidP="00CD3BDB">
      <w:r>
        <w:t xml:space="preserve">Анализ интенсивности транспортных потоков, не выявил необходимости введения светофорного регулирования на других улицах </w:t>
      </w:r>
      <w:r w:rsidR="00B040A9">
        <w:t>города</w:t>
      </w:r>
      <w:r>
        <w:t xml:space="preserve"> в виду отсутствия заторов, вызванных задержками в движении транспорта на других улицах. </w:t>
      </w:r>
    </w:p>
    <w:p w:rsidR="000516B3" w:rsidRDefault="000516B3" w:rsidP="000516B3">
      <w:pPr>
        <w:spacing w:after="0"/>
      </w:pPr>
      <w:r>
        <w:t xml:space="preserve">Основные велосипедные потоки двигаются по наиболее оживленным улицам </w:t>
      </w:r>
      <w:r w:rsidR="00B60C40">
        <w:t>города</w:t>
      </w:r>
      <w:r>
        <w:t xml:space="preserve"> как по проезжей части, так и по тротуарам. Одновременное движение велосипедистов и автомобильного транспорта с высокой интенсивностью и скоростью повышает риск возникновения ДТП. Движение велосипедистов по тротуарам и пешеходным дорожкам с высокой интенсивностью пешеходных потоков также увеличивает риск возникновения ДТП с участием пешехода и велосипедиста. В российской практике к настоящему времени отмечено множество случаев подобных столкновении, приведших к гибели их участников. </w:t>
      </w:r>
    </w:p>
    <w:p w:rsidR="00D97E79" w:rsidRDefault="000516B3" w:rsidP="00CD3BDB">
      <w:r>
        <w:t>Поэтому в целях повышения уровня безопасности дорожного движения необходимо создание велосипедной инфраструктуры: составление схемы основных велосипедных маршрутов, строительство велодорожек, выделение вело-полос, ор</w:t>
      </w:r>
      <w:r w:rsidR="00CD3BDB">
        <w:t>ганизация вело-парковок и т.д</w:t>
      </w:r>
      <w:r w:rsidR="00CB4F5B">
        <w:t>.</w:t>
      </w:r>
      <w:r w:rsidR="003946F4">
        <w:t xml:space="preserve"> </w:t>
      </w:r>
    </w:p>
    <w:p w:rsidR="00D97E79" w:rsidRPr="00537AD0" w:rsidRDefault="00D97E79" w:rsidP="00537AD0">
      <w:pPr>
        <w:pStyle w:val="2"/>
      </w:pPr>
      <w:bookmarkStart w:id="43" w:name="_Toc523146394"/>
      <w:r w:rsidRPr="00537AD0">
        <w:t>Данные об эксплуатационном состоянии технических средств ОДД</w:t>
      </w:r>
      <w:bookmarkEnd w:id="43"/>
    </w:p>
    <w:p w:rsidR="00360168" w:rsidRPr="00360168" w:rsidRDefault="00360168" w:rsidP="00360168">
      <w:pPr>
        <w:spacing w:after="0"/>
        <w:rPr>
          <w:rFonts w:cs="Times New Roman"/>
          <w:szCs w:val="24"/>
        </w:rPr>
      </w:pPr>
      <w:r w:rsidRPr="00360168">
        <w:rPr>
          <w:rFonts w:cs="Times New Roman"/>
          <w:szCs w:val="24"/>
        </w:rPr>
        <w:t xml:space="preserve">Министерство транспорта РФ определяет технические средства организации дорожного движения, как 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 </w:t>
      </w:r>
    </w:p>
    <w:p w:rsidR="00360168" w:rsidRPr="00360168" w:rsidRDefault="00360168" w:rsidP="00360168">
      <w:pPr>
        <w:spacing w:after="0"/>
        <w:rPr>
          <w:rFonts w:cs="Times New Roman"/>
          <w:szCs w:val="24"/>
        </w:rPr>
      </w:pPr>
      <w:r w:rsidRPr="00360168">
        <w:rPr>
          <w:rFonts w:cs="Times New Roman"/>
          <w:szCs w:val="24"/>
        </w:rPr>
        <w:t xml:space="preserve">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w:t>
      </w:r>
      <w:r w:rsidRPr="00360168">
        <w:rPr>
          <w:rFonts w:cs="Times New Roman"/>
          <w:szCs w:val="24"/>
        </w:rPr>
        <w:lastRenderedPageBreak/>
        <w:t>Федерации об автомобильных дорогах и дорожной деятельности,</w:t>
      </w:r>
      <w:r>
        <w:rPr>
          <w:rFonts w:cs="Times New Roman"/>
          <w:szCs w:val="24"/>
        </w:rPr>
        <w:t xml:space="preserve"> </w:t>
      </w:r>
      <w:r w:rsidRPr="00360168">
        <w:rPr>
          <w:rFonts w:cs="Times New Roman"/>
          <w:szCs w:val="24"/>
        </w:rPr>
        <w:t xml:space="preserve">законодательством Российской Федерации о техническом регулировании и стандартизации. </w:t>
      </w:r>
    </w:p>
    <w:p w:rsidR="00360168" w:rsidRPr="00360168" w:rsidRDefault="00360168" w:rsidP="00360168">
      <w:pPr>
        <w:spacing w:after="0"/>
        <w:rPr>
          <w:rFonts w:cs="Times New Roman"/>
          <w:szCs w:val="24"/>
        </w:rPr>
      </w:pPr>
      <w:r w:rsidRPr="00360168">
        <w:rPr>
          <w:rFonts w:cs="Times New Roman"/>
          <w:szCs w:val="24"/>
        </w:rPr>
        <w:t>Согласно Федеральному закону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деятельность по организации дорожного движения, включающая работы по содержанию и ремонту технических средств организации дорожного движения, отнесена в Российской Феде</w:t>
      </w:r>
      <w:r>
        <w:rPr>
          <w:rFonts w:cs="Times New Roman"/>
          <w:szCs w:val="24"/>
        </w:rPr>
        <w:t xml:space="preserve">рации к дорожной деятельности. </w:t>
      </w:r>
    </w:p>
    <w:p w:rsidR="00360168" w:rsidRPr="00360168" w:rsidRDefault="00360168" w:rsidP="00360168">
      <w:pPr>
        <w:spacing w:after="0"/>
        <w:rPr>
          <w:rFonts w:cs="Times New Roman"/>
          <w:szCs w:val="24"/>
        </w:rPr>
      </w:pPr>
      <w:r w:rsidRPr="00360168">
        <w:rPr>
          <w:rFonts w:cs="Times New Roman"/>
          <w:szCs w:val="24"/>
        </w:rPr>
        <w:t>Согласно Федеральному закону № 196-ФЗ «О безопасности дорожного движения»,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w:t>
      </w:r>
      <w:r>
        <w:rPr>
          <w:rFonts w:cs="Times New Roman"/>
          <w:szCs w:val="24"/>
        </w:rPr>
        <w:t xml:space="preserve">рганизации дорожного движения. </w:t>
      </w:r>
    </w:p>
    <w:p w:rsidR="00360168" w:rsidRPr="00360168" w:rsidRDefault="00360168" w:rsidP="00360168">
      <w:pPr>
        <w:spacing w:after="0"/>
        <w:rPr>
          <w:rFonts w:cs="Times New Roman"/>
          <w:szCs w:val="24"/>
        </w:rPr>
      </w:pPr>
      <w:r w:rsidRPr="00360168">
        <w:rPr>
          <w:rFonts w:cs="Times New Roman"/>
          <w:szCs w:val="24"/>
        </w:rPr>
        <w:t xml:space="preserve">К законодательным актам в сфере использования и обслуживания технических средств организации дорожного движения относят также следующие Государственные стандарты: </w:t>
      </w:r>
    </w:p>
    <w:p w:rsidR="00360168" w:rsidRPr="00360168" w:rsidRDefault="00360168" w:rsidP="003D5632">
      <w:pPr>
        <w:pStyle w:val="af5"/>
        <w:numPr>
          <w:ilvl w:val="0"/>
          <w:numId w:val="25"/>
        </w:numPr>
        <w:spacing w:line="276" w:lineRule="auto"/>
        <w:ind w:left="851" w:hanging="284"/>
        <w:jc w:val="both"/>
        <w:rPr>
          <w:sz w:val="24"/>
        </w:rPr>
      </w:pPr>
      <w:r w:rsidRPr="00360168">
        <w:rPr>
          <w:sz w:val="24"/>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 </w:t>
      </w:r>
    </w:p>
    <w:p w:rsidR="00360168" w:rsidRPr="00360168" w:rsidRDefault="00360168" w:rsidP="003D5632">
      <w:pPr>
        <w:pStyle w:val="af5"/>
        <w:numPr>
          <w:ilvl w:val="0"/>
          <w:numId w:val="25"/>
        </w:numPr>
        <w:spacing w:line="276" w:lineRule="auto"/>
        <w:ind w:left="851" w:hanging="284"/>
        <w:jc w:val="both"/>
        <w:rPr>
          <w:sz w:val="24"/>
        </w:rPr>
      </w:pPr>
      <w:r w:rsidRPr="00360168">
        <w:rPr>
          <w:sz w:val="24"/>
        </w:rPr>
        <w:t xml:space="preserve">ГОСТ Р 52290-2004 «Технические средства организации дорожного движения. Знаки дорожные. Общие технические требования» (утвержден приказом Федерального агентства по техническому регулированию и метрологии от 15 декабря 2004 г. № 121-ст); </w:t>
      </w:r>
    </w:p>
    <w:p w:rsidR="00360168" w:rsidRPr="00360168" w:rsidRDefault="00360168" w:rsidP="003D5632">
      <w:pPr>
        <w:pStyle w:val="af5"/>
        <w:numPr>
          <w:ilvl w:val="0"/>
          <w:numId w:val="25"/>
        </w:numPr>
        <w:spacing w:line="276" w:lineRule="auto"/>
        <w:ind w:left="851" w:hanging="284"/>
        <w:jc w:val="both"/>
        <w:rPr>
          <w:sz w:val="24"/>
        </w:rPr>
      </w:pPr>
      <w:r w:rsidRPr="00360168">
        <w:rPr>
          <w:sz w:val="24"/>
        </w:rPr>
        <w:t xml:space="preserve">ГОСТ Р 52605-2006 «Технические средства организации дорожного движения. Искусственные неровности. Общие технические требования. Правила применения» (утвержден приказом Федерального агентства по техническому регулированию и метрологии от 11 декабря 2006 г. № 295-ст); </w:t>
      </w:r>
    </w:p>
    <w:p w:rsidR="00360168" w:rsidRPr="00360168" w:rsidRDefault="00360168" w:rsidP="003D5632">
      <w:pPr>
        <w:pStyle w:val="af5"/>
        <w:numPr>
          <w:ilvl w:val="0"/>
          <w:numId w:val="25"/>
        </w:numPr>
        <w:spacing w:line="276" w:lineRule="auto"/>
        <w:ind w:left="851" w:hanging="284"/>
        <w:jc w:val="both"/>
        <w:rPr>
          <w:sz w:val="24"/>
        </w:rPr>
      </w:pPr>
      <w:r w:rsidRPr="00360168">
        <w:rPr>
          <w:sz w:val="24"/>
        </w:rPr>
        <w:t xml:space="preserve">ГОСТ Р 52765-2007 «Дороги автомобильные общего пользования. Элементы обустройства. Классификация» (утвержден Приказом Федерального агентства по техническому регулированию и метрологии от 23 октября 2007 г. № 269-ст); </w:t>
      </w:r>
    </w:p>
    <w:p w:rsidR="00360168" w:rsidRPr="00360168" w:rsidRDefault="00360168" w:rsidP="003D5632">
      <w:pPr>
        <w:pStyle w:val="af5"/>
        <w:numPr>
          <w:ilvl w:val="0"/>
          <w:numId w:val="25"/>
        </w:numPr>
        <w:spacing w:line="276" w:lineRule="auto"/>
        <w:ind w:left="851" w:hanging="284"/>
        <w:jc w:val="both"/>
        <w:rPr>
          <w:sz w:val="24"/>
        </w:rPr>
      </w:pPr>
      <w:r w:rsidRPr="00360168">
        <w:rPr>
          <w:sz w:val="24"/>
        </w:rPr>
        <w:t xml:space="preserve">ГОСТ Р 52766-2007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 270-ст); </w:t>
      </w:r>
    </w:p>
    <w:p w:rsidR="00360168" w:rsidRPr="00360168" w:rsidRDefault="00360168" w:rsidP="003D5632">
      <w:pPr>
        <w:pStyle w:val="af5"/>
        <w:numPr>
          <w:ilvl w:val="0"/>
          <w:numId w:val="25"/>
        </w:numPr>
        <w:spacing w:line="276" w:lineRule="auto"/>
        <w:ind w:left="851" w:hanging="284"/>
        <w:jc w:val="both"/>
        <w:rPr>
          <w:sz w:val="24"/>
        </w:rPr>
      </w:pPr>
      <w:r w:rsidRPr="00360168">
        <w:rPr>
          <w:sz w:val="24"/>
        </w:rPr>
        <w:t xml:space="preserve">ГОСТ Р 52282-2004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 </w:t>
      </w:r>
    </w:p>
    <w:p w:rsidR="00360168" w:rsidRPr="00360168" w:rsidRDefault="00360168" w:rsidP="003D5632">
      <w:pPr>
        <w:pStyle w:val="af5"/>
        <w:numPr>
          <w:ilvl w:val="0"/>
          <w:numId w:val="25"/>
        </w:numPr>
        <w:spacing w:after="120" w:line="276" w:lineRule="auto"/>
        <w:ind w:left="851" w:hanging="284"/>
        <w:jc w:val="both"/>
        <w:rPr>
          <w:sz w:val="24"/>
        </w:rPr>
      </w:pPr>
      <w:r w:rsidRPr="00360168">
        <w:rPr>
          <w:sz w:val="24"/>
        </w:rPr>
        <w:t xml:space="preserve">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 (утвержден приказом Федерального агентства по техническому регулированию и метрологии от 11 декабря 2006 г. № 297-ст). </w:t>
      </w:r>
    </w:p>
    <w:p w:rsidR="00B040A9" w:rsidRDefault="00B040A9" w:rsidP="00997653">
      <w:pPr>
        <w:spacing w:after="0"/>
        <w:rPr>
          <w:rFonts w:cs="Times New Roman"/>
          <w:szCs w:val="24"/>
        </w:rPr>
      </w:pPr>
      <w:r w:rsidRPr="00B040A9">
        <w:rPr>
          <w:rFonts w:cs="Times New Roman"/>
          <w:szCs w:val="24"/>
        </w:rPr>
        <w:lastRenderedPageBreak/>
        <w:t>Сведения</w:t>
      </w:r>
      <w:r>
        <w:rPr>
          <w:rFonts w:cs="Times New Roman"/>
          <w:szCs w:val="24"/>
        </w:rPr>
        <w:t xml:space="preserve"> о наличии и количестве технических средств ОДД на территории городского поселения Карабаново представлено в таблиц</w:t>
      </w:r>
      <w:r w:rsidR="00997653">
        <w:rPr>
          <w:rFonts w:cs="Times New Roman"/>
          <w:szCs w:val="24"/>
        </w:rPr>
        <w:t>ах</w:t>
      </w:r>
      <w:r>
        <w:rPr>
          <w:rFonts w:cs="Times New Roman"/>
          <w:szCs w:val="24"/>
        </w:rPr>
        <w:t xml:space="preserve"> 1.</w:t>
      </w:r>
      <w:r w:rsidR="00997653">
        <w:rPr>
          <w:rFonts w:cs="Times New Roman"/>
          <w:szCs w:val="24"/>
        </w:rPr>
        <w:t>6-1.7.</w:t>
      </w:r>
      <w:r>
        <w:rPr>
          <w:rFonts w:cs="Times New Roman"/>
          <w:szCs w:val="24"/>
        </w:rPr>
        <w:t xml:space="preserve"> </w:t>
      </w:r>
    </w:p>
    <w:p w:rsidR="00B040A9" w:rsidRDefault="00B040A9" w:rsidP="00B040A9">
      <w:pPr>
        <w:ind w:firstLine="0"/>
        <w:jc w:val="right"/>
        <w:rPr>
          <w:rFonts w:cs="Times New Roman"/>
          <w:szCs w:val="24"/>
        </w:rPr>
      </w:pPr>
      <w:r>
        <w:rPr>
          <w:rFonts w:cs="Times New Roman"/>
          <w:szCs w:val="24"/>
        </w:rPr>
        <w:t>Таблица 1</w:t>
      </w:r>
      <w:r w:rsidR="00997653">
        <w:rPr>
          <w:rFonts w:cs="Times New Roman"/>
          <w:szCs w:val="24"/>
        </w:rPr>
        <w:t>.6</w:t>
      </w:r>
    </w:p>
    <w:p w:rsidR="00997653" w:rsidRPr="00997653" w:rsidRDefault="00997653" w:rsidP="00997653">
      <w:pPr>
        <w:spacing w:after="60"/>
        <w:ind w:firstLine="0"/>
        <w:jc w:val="center"/>
        <w:rPr>
          <w:rFonts w:cs="Times New Roman"/>
          <w:szCs w:val="24"/>
          <w:u w:val="single"/>
        </w:rPr>
      </w:pPr>
      <w:r w:rsidRPr="00997653">
        <w:rPr>
          <w:rFonts w:cs="Times New Roman"/>
          <w:szCs w:val="24"/>
          <w:u w:val="single"/>
        </w:rPr>
        <w:t>Ведомость наличия дорожных знаков</w:t>
      </w:r>
    </w:p>
    <w:tbl>
      <w:tblPr>
        <w:tblW w:w="5000" w:type="pct"/>
        <w:jc w:val="center"/>
        <w:tblCellMar>
          <w:left w:w="40" w:type="dxa"/>
          <w:right w:w="40" w:type="dxa"/>
        </w:tblCellMar>
        <w:tblLook w:val="04A0" w:firstRow="1" w:lastRow="0" w:firstColumn="1" w:lastColumn="0" w:noHBand="0" w:noVBand="1"/>
      </w:tblPr>
      <w:tblGrid>
        <w:gridCol w:w="5570"/>
        <w:gridCol w:w="1985"/>
        <w:gridCol w:w="1879"/>
      </w:tblGrid>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b/>
                <w:sz w:val="20"/>
                <w:szCs w:val="20"/>
              </w:rPr>
            </w:pPr>
            <w:r w:rsidRPr="00FF15AD">
              <w:rPr>
                <w:rFonts w:cs="Times New Roman"/>
                <w:b/>
                <w:sz w:val="20"/>
                <w:szCs w:val="20"/>
              </w:rPr>
              <w:t>Наименование знака</w:t>
            </w:r>
          </w:p>
        </w:tc>
        <w:tc>
          <w:tcPr>
            <w:tcW w:w="10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b/>
                <w:sz w:val="20"/>
                <w:szCs w:val="20"/>
              </w:rPr>
            </w:pPr>
            <w:r w:rsidRPr="00FF15AD">
              <w:rPr>
                <w:rFonts w:cs="Times New Roman"/>
                <w:b/>
                <w:sz w:val="20"/>
                <w:szCs w:val="20"/>
              </w:rPr>
              <w:t>Установлено</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b/>
                <w:sz w:val="20"/>
                <w:szCs w:val="20"/>
              </w:rPr>
            </w:pPr>
            <w:r>
              <w:rPr>
                <w:rFonts w:cs="Times New Roman"/>
                <w:b/>
                <w:sz w:val="20"/>
                <w:szCs w:val="20"/>
              </w:rPr>
              <w:t>Т</w:t>
            </w:r>
            <w:r w:rsidRPr="00FF15AD">
              <w:rPr>
                <w:rFonts w:cs="Times New Roman"/>
                <w:b/>
                <w:sz w:val="20"/>
                <w:szCs w:val="20"/>
              </w:rPr>
              <w:t>ребуется установить</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sidRPr="00FF15AD">
              <w:rPr>
                <w:rFonts w:cs="Times New Roman"/>
                <w:sz w:val="20"/>
                <w:szCs w:val="20"/>
              </w:rPr>
              <w:t>Предупреждающие знаки</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35</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113</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sidRPr="00FF15AD">
              <w:rPr>
                <w:rFonts w:cs="Times New Roman"/>
                <w:sz w:val="20"/>
                <w:szCs w:val="20"/>
              </w:rPr>
              <w:t>Знаки приоритета</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29</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59</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sidRPr="00FF15AD">
              <w:rPr>
                <w:rFonts w:cs="Times New Roman"/>
                <w:sz w:val="20"/>
                <w:szCs w:val="20"/>
              </w:rPr>
              <w:t>Запрещающие знаки</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34</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84</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Предписывающие знаки</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0</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5</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sidRPr="00FF15AD">
              <w:rPr>
                <w:rFonts w:cs="Times New Roman"/>
                <w:sz w:val="20"/>
                <w:szCs w:val="20"/>
              </w:rPr>
              <w:t>Знаки особых предписаний</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107</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285</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Знаки сервиса</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1</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9</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sidRPr="00FF15AD">
              <w:rPr>
                <w:rFonts w:cs="Times New Roman"/>
                <w:sz w:val="20"/>
                <w:szCs w:val="20"/>
              </w:rPr>
              <w:t>Знаки дополнительной информации</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23</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142</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Информационные знаки</w:t>
            </w:r>
          </w:p>
        </w:tc>
        <w:tc>
          <w:tcPr>
            <w:tcW w:w="1052" w:type="pct"/>
            <w:tcBorders>
              <w:top w:val="single" w:sz="6" w:space="0" w:color="auto"/>
              <w:left w:val="single" w:sz="6" w:space="0" w:color="auto"/>
              <w:bottom w:val="single" w:sz="6" w:space="0" w:color="auto"/>
              <w:right w:val="single" w:sz="6" w:space="0" w:color="auto"/>
            </w:tcBorders>
            <w:vAlign w:val="center"/>
            <w:hideMark/>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2</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sz w:val="20"/>
                <w:szCs w:val="20"/>
              </w:rPr>
            </w:pPr>
            <w:r>
              <w:rPr>
                <w:rFonts w:cs="Times New Roman"/>
                <w:sz w:val="20"/>
                <w:szCs w:val="20"/>
              </w:rPr>
              <w:t>31</w:t>
            </w:r>
          </w:p>
        </w:tc>
      </w:tr>
      <w:tr w:rsidR="00FF15AD" w:rsidRPr="00FF15AD" w:rsidTr="00FF15AD">
        <w:trPr>
          <w:trHeight w:val="20"/>
          <w:jc w:val="center"/>
        </w:trPr>
        <w:tc>
          <w:tcPr>
            <w:tcW w:w="29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b/>
                <w:sz w:val="20"/>
                <w:szCs w:val="20"/>
              </w:rPr>
            </w:pPr>
            <w:bookmarkStart w:id="44" w:name="EXP1"/>
            <w:bookmarkEnd w:id="44"/>
            <w:r w:rsidRPr="00FF15AD">
              <w:rPr>
                <w:rFonts w:cs="Times New Roman"/>
                <w:b/>
                <w:sz w:val="20"/>
                <w:szCs w:val="20"/>
              </w:rPr>
              <w:t>ВСЕГО:</w:t>
            </w:r>
          </w:p>
        </w:tc>
        <w:tc>
          <w:tcPr>
            <w:tcW w:w="1052"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b/>
                <w:sz w:val="20"/>
                <w:szCs w:val="20"/>
              </w:rPr>
            </w:pPr>
            <w:r>
              <w:rPr>
                <w:rFonts w:cs="Times New Roman"/>
                <w:b/>
                <w:sz w:val="20"/>
                <w:szCs w:val="20"/>
              </w:rPr>
              <w:t>231</w:t>
            </w:r>
          </w:p>
        </w:tc>
        <w:tc>
          <w:tcPr>
            <w:tcW w:w="997" w:type="pct"/>
            <w:tcBorders>
              <w:top w:val="single" w:sz="6" w:space="0" w:color="auto"/>
              <w:left w:val="single" w:sz="6" w:space="0" w:color="auto"/>
              <w:bottom w:val="single" w:sz="6" w:space="0" w:color="auto"/>
              <w:right w:val="single" w:sz="6" w:space="0" w:color="auto"/>
            </w:tcBorders>
            <w:vAlign w:val="center"/>
          </w:tcPr>
          <w:p w:rsidR="00FF15AD" w:rsidRPr="00FF15AD" w:rsidRDefault="00FF15AD" w:rsidP="00FF15AD">
            <w:pPr>
              <w:spacing w:after="0" w:line="240" w:lineRule="auto"/>
              <w:ind w:firstLine="0"/>
              <w:jc w:val="center"/>
              <w:rPr>
                <w:rFonts w:cs="Times New Roman"/>
                <w:b/>
                <w:sz w:val="20"/>
                <w:szCs w:val="20"/>
              </w:rPr>
            </w:pPr>
            <w:r>
              <w:rPr>
                <w:rFonts w:cs="Times New Roman"/>
                <w:b/>
                <w:sz w:val="20"/>
                <w:szCs w:val="20"/>
              </w:rPr>
              <w:t>728</w:t>
            </w:r>
          </w:p>
        </w:tc>
      </w:tr>
    </w:tbl>
    <w:p w:rsidR="00B040A9" w:rsidRDefault="00BD4702" w:rsidP="00BD4702">
      <w:pPr>
        <w:spacing w:before="200"/>
        <w:ind w:firstLine="0"/>
        <w:jc w:val="right"/>
        <w:rPr>
          <w:rFonts w:cs="Times New Roman"/>
          <w:szCs w:val="24"/>
        </w:rPr>
      </w:pPr>
      <w:r>
        <w:rPr>
          <w:rFonts w:cs="Times New Roman"/>
          <w:szCs w:val="24"/>
        </w:rPr>
        <w:t>Таблица 1</w:t>
      </w:r>
      <w:r w:rsidR="00997653">
        <w:rPr>
          <w:rFonts w:cs="Times New Roman"/>
          <w:szCs w:val="24"/>
        </w:rPr>
        <w:t>.7</w:t>
      </w:r>
    </w:p>
    <w:p w:rsidR="00997653" w:rsidRPr="00997653" w:rsidRDefault="00997653" w:rsidP="00997653">
      <w:pPr>
        <w:spacing w:after="60"/>
        <w:ind w:firstLine="0"/>
        <w:jc w:val="center"/>
        <w:rPr>
          <w:rFonts w:cs="Times New Roman"/>
          <w:szCs w:val="24"/>
          <w:u w:val="single"/>
        </w:rPr>
      </w:pPr>
      <w:r w:rsidRPr="00997653">
        <w:rPr>
          <w:rFonts w:cs="Times New Roman"/>
          <w:szCs w:val="24"/>
          <w:u w:val="single"/>
        </w:rPr>
        <w:t xml:space="preserve">Ведомость наличия </w:t>
      </w:r>
      <w:r>
        <w:rPr>
          <w:rFonts w:cs="Times New Roman"/>
          <w:szCs w:val="24"/>
          <w:u w:val="single"/>
        </w:rPr>
        <w:t>светофорных объектов</w:t>
      </w:r>
    </w:p>
    <w:tbl>
      <w:tblPr>
        <w:tblW w:w="5000" w:type="pct"/>
        <w:jc w:val="center"/>
        <w:tblCellMar>
          <w:left w:w="40" w:type="dxa"/>
          <w:right w:w="40" w:type="dxa"/>
        </w:tblCellMar>
        <w:tblLook w:val="04A0" w:firstRow="1" w:lastRow="0" w:firstColumn="1" w:lastColumn="0" w:noHBand="0" w:noVBand="1"/>
      </w:tblPr>
      <w:tblGrid>
        <w:gridCol w:w="5570"/>
        <w:gridCol w:w="1985"/>
        <w:gridCol w:w="1879"/>
      </w:tblGrid>
      <w:tr w:rsidR="00BD4702" w:rsidRPr="00BD4702" w:rsidTr="00997653">
        <w:trPr>
          <w:trHeight w:val="20"/>
          <w:tblHeader/>
          <w:jc w:val="center"/>
        </w:trPr>
        <w:tc>
          <w:tcPr>
            <w:tcW w:w="2952" w:type="pct"/>
            <w:tcBorders>
              <w:top w:val="single" w:sz="4" w:space="0" w:color="auto"/>
              <w:left w:val="single" w:sz="6" w:space="0" w:color="auto"/>
              <w:bottom w:val="single" w:sz="6" w:space="0" w:color="auto"/>
              <w:right w:val="single" w:sz="6" w:space="0" w:color="auto"/>
            </w:tcBorders>
            <w:vAlign w:val="center"/>
          </w:tcPr>
          <w:p w:rsidR="00BD4702" w:rsidRPr="00BD4702" w:rsidRDefault="00BD4702" w:rsidP="00BD4702">
            <w:pPr>
              <w:spacing w:after="0" w:line="240" w:lineRule="auto"/>
              <w:ind w:firstLine="0"/>
              <w:jc w:val="center"/>
              <w:rPr>
                <w:rFonts w:cs="Times New Roman"/>
                <w:b/>
                <w:sz w:val="20"/>
                <w:szCs w:val="20"/>
              </w:rPr>
            </w:pPr>
            <w:r w:rsidRPr="00BD4702">
              <w:rPr>
                <w:rFonts w:cs="Times New Roman"/>
                <w:b/>
                <w:sz w:val="20"/>
                <w:szCs w:val="20"/>
              </w:rPr>
              <w:t>Наименование объекта</w:t>
            </w:r>
          </w:p>
        </w:tc>
        <w:tc>
          <w:tcPr>
            <w:tcW w:w="1052" w:type="pct"/>
            <w:tcBorders>
              <w:top w:val="single" w:sz="4" w:space="0" w:color="auto"/>
              <w:left w:val="single" w:sz="6" w:space="0" w:color="auto"/>
              <w:bottom w:val="single" w:sz="6" w:space="0" w:color="auto"/>
              <w:right w:val="single" w:sz="6" w:space="0" w:color="auto"/>
            </w:tcBorders>
            <w:vAlign w:val="center"/>
          </w:tcPr>
          <w:p w:rsidR="00BD4702" w:rsidRPr="00BD4702" w:rsidRDefault="00BD4702" w:rsidP="00BD4702">
            <w:pPr>
              <w:spacing w:after="0" w:line="240" w:lineRule="auto"/>
              <w:ind w:firstLine="0"/>
              <w:jc w:val="center"/>
              <w:rPr>
                <w:rFonts w:cs="Times New Roman"/>
                <w:b/>
                <w:sz w:val="20"/>
                <w:szCs w:val="20"/>
              </w:rPr>
            </w:pPr>
            <w:r w:rsidRPr="00BD4702">
              <w:rPr>
                <w:rFonts w:cs="Times New Roman"/>
                <w:b/>
                <w:sz w:val="20"/>
                <w:szCs w:val="20"/>
              </w:rPr>
              <w:t>Транспортны</w:t>
            </w:r>
            <w:r>
              <w:rPr>
                <w:rFonts w:cs="Times New Roman"/>
                <w:b/>
                <w:sz w:val="20"/>
                <w:szCs w:val="20"/>
              </w:rPr>
              <w:t>е</w:t>
            </w:r>
          </w:p>
        </w:tc>
        <w:tc>
          <w:tcPr>
            <w:tcW w:w="996" w:type="pct"/>
            <w:tcBorders>
              <w:top w:val="single" w:sz="4" w:space="0" w:color="auto"/>
              <w:left w:val="single" w:sz="6" w:space="0" w:color="auto"/>
              <w:bottom w:val="single" w:sz="6" w:space="0" w:color="auto"/>
              <w:right w:val="single" w:sz="6" w:space="0" w:color="auto"/>
            </w:tcBorders>
            <w:vAlign w:val="center"/>
          </w:tcPr>
          <w:p w:rsidR="00BD4702" w:rsidRPr="00BD4702" w:rsidRDefault="00BD4702" w:rsidP="00BD4702">
            <w:pPr>
              <w:spacing w:after="0" w:line="240" w:lineRule="auto"/>
              <w:ind w:firstLine="0"/>
              <w:jc w:val="center"/>
              <w:rPr>
                <w:rFonts w:cs="Times New Roman"/>
                <w:b/>
                <w:sz w:val="20"/>
                <w:szCs w:val="20"/>
              </w:rPr>
            </w:pPr>
            <w:r w:rsidRPr="00BD4702">
              <w:rPr>
                <w:rFonts w:cs="Times New Roman"/>
                <w:b/>
                <w:sz w:val="20"/>
                <w:szCs w:val="20"/>
              </w:rPr>
              <w:t>Пешеходн</w:t>
            </w:r>
            <w:r>
              <w:rPr>
                <w:rFonts w:cs="Times New Roman"/>
                <w:b/>
                <w:sz w:val="20"/>
                <w:szCs w:val="20"/>
              </w:rPr>
              <w:t>ые</w:t>
            </w:r>
          </w:p>
        </w:tc>
      </w:tr>
      <w:tr w:rsidR="00BD4702" w:rsidRPr="00BD4702" w:rsidTr="00997653">
        <w:trPr>
          <w:trHeight w:val="20"/>
          <w:tblHeader/>
          <w:jc w:val="center"/>
        </w:trPr>
        <w:tc>
          <w:tcPr>
            <w:tcW w:w="2952" w:type="pct"/>
            <w:tcBorders>
              <w:top w:val="single" w:sz="6" w:space="0" w:color="auto"/>
              <w:left w:val="single" w:sz="6" w:space="0" w:color="auto"/>
              <w:bottom w:val="single" w:sz="6" w:space="0" w:color="auto"/>
              <w:right w:val="single" w:sz="6" w:space="0" w:color="auto"/>
            </w:tcBorders>
            <w:vAlign w:val="center"/>
            <w:hideMark/>
          </w:tcPr>
          <w:p w:rsidR="00BD4702" w:rsidRPr="00BD4702" w:rsidRDefault="00BD4702" w:rsidP="00BD4702">
            <w:pPr>
              <w:spacing w:after="0" w:line="240" w:lineRule="auto"/>
              <w:ind w:firstLine="0"/>
              <w:jc w:val="center"/>
              <w:rPr>
                <w:rFonts w:cs="Times New Roman"/>
                <w:sz w:val="20"/>
                <w:szCs w:val="20"/>
              </w:rPr>
            </w:pPr>
            <w:r>
              <w:rPr>
                <w:rFonts w:cs="Times New Roman"/>
                <w:sz w:val="20"/>
                <w:szCs w:val="20"/>
              </w:rPr>
              <w:t>Светофор</w:t>
            </w:r>
          </w:p>
        </w:tc>
        <w:tc>
          <w:tcPr>
            <w:tcW w:w="1052" w:type="pct"/>
            <w:tcBorders>
              <w:top w:val="single" w:sz="6" w:space="0" w:color="auto"/>
              <w:left w:val="single" w:sz="6" w:space="0" w:color="auto"/>
              <w:bottom w:val="single" w:sz="6" w:space="0" w:color="auto"/>
              <w:right w:val="single" w:sz="6" w:space="0" w:color="auto"/>
            </w:tcBorders>
            <w:vAlign w:val="center"/>
          </w:tcPr>
          <w:p w:rsidR="00BD4702" w:rsidRPr="00BD4702" w:rsidRDefault="00BD4702" w:rsidP="00BD4702">
            <w:pPr>
              <w:spacing w:after="0" w:line="240" w:lineRule="auto"/>
              <w:ind w:firstLine="0"/>
              <w:jc w:val="center"/>
              <w:rPr>
                <w:rFonts w:cs="Times New Roman"/>
                <w:sz w:val="20"/>
                <w:szCs w:val="20"/>
              </w:rPr>
            </w:pPr>
            <w:r>
              <w:rPr>
                <w:rFonts w:cs="Times New Roman"/>
                <w:sz w:val="20"/>
                <w:szCs w:val="20"/>
              </w:rPr>
              <w:t>12</w:t>
            </w:r>
          </w:p>
        </w:tc>
        <w:tc>
          <w:tcPr>
            <w:tcW w:w="996" w:type="pct"/>
            <w:tcBorders>
              <w:top w:val="single" w:sz="6" w:space="0" w:color="auto"/>
              <w:left w:val="single" w:sz="6" w:space="0" w:color="auto"/>
              <w:bottom w:val="single" w:sz="6" w:space="0" w:color="auto"/>
              <w:right w:val="single" w:sz="6" w:space="0" w:color="auto"/>
            </w:tcBorders>
            <w:vAlign w:val="center"/>
          </w:tcPr>
          <w:p w:rsidR="00BD4702" w:rsidRPr="00BD4702" w:rsidRDefault="00BD4702" w:rsidP="00BD4702">
            <w:pPr>
              <w:spacing w:after="0" w:line="240" w:lineRule="auto"/>
              <w:ind w:firstLine="0"/>
              <w:jc w:val="center"/>
              <w:rPr>
                <w:rFonts w:cs="Times New Roman"/>
                <w:sz w:val="20"/>
                <w:szCs w:val="20"/>
              </w:rPr>
            </w:pPr>
            <w:r>
              <w:rPr>
                <w:rFonts w:cs="Times New Roman"/>
                <w:sz w:val="20"/>
                <w:szCs w:val="20"/>
              </w:rPr>
              <w:t>0</w:t>
            </w:r>
          </w:p>
        </w:tc>
      </w:tr>
    </w:tbl>
    <w:p w:rsidR="00BD4702" w:rsidRDefault="00BD4702" w:rsidP="00BD4702">
      <w:pPr>
        <w:spacing w:before="120"/>
        <w:rPr>
          <w:rFonts w:cs="Times New Roman"/>
        </w:rPr>
      </w:pPr>
      <w:r>
        <w:rPr>
          <w:rFonts w:cs="Times New Roman"/>
        </w:rPr>
        <w:t xml:space="preserve">Также на автомобильных дорогах города Карабаново установлены искусственные неровности. </w:t>
      </w:r>
    </w:p>
    <w:p w:rsidR="002B1BEE" w:rsidRPr="00D97E79" w:rsidRDefault="00494B10" w:rsidP="002B1BEE">
      <w:r w:rsidRPr="000F7A3E">
        <w:rPr>
          <w:rFonts w:cs="Times New Roman"/>
        </w:rPr>
        <w:t>Применяемые</w:t>
      </w:r>
      <w:r>
        <w:rPr>
          <w:rFonts w:cs="Times New Roman"/>
        </w:rPr>
        <w:t xml:space="preserve"> </w:t>
      </w:r>
      <w:r w:rsidR="00E03D4B">
        <w:rPr>
          <w:rFonts w:cs="Times New Roman"/>
        </w:rPr>
        <w:t xml:space="preserve">технические </w:t>
      </w:r>
      <w:r w:rsidR="002F501C">
        <w:rPr>
          <w:rFonts w:cs="Times New Roman"/>
        </w:rPr>
        <w:t>средств</w:t>
      </w:r>
      <w:r>
        <w:rPr>
          <w:rFonts w:cs="Times New Roman"/>
        </w:rPr>
        <w:t>а</w:t>
      </w:r>
      <w:r w:rsidR="002F501C">
        <w:rPr>
          <w:rFonts w:cs="Times New Roman"/>
        </w:rPr>
        <w:t xml:space="preserve"> ОДД </w:t>
      </w:r>
      <w:r>
        <w:rPr>
          <w:rFonts w:cs="Times New Roman"/>
        </w:rPr>
        <w:t xml:space="preserve">на участках дорожной сети </w:t>
      </w:r>
      <w:r w:rsidR="008F1D72">
        <w:rPr>
          <w:rFonts w:cs="Times New Roman"/>
        </w:rPr>
        <w:t>городского поселения Карабаново</w:t>
      </w:r>
      <w:r>
        <w:rPr>
          <w:rFonts w:cs="Times New Roman"/>
        </w:rPr>
        <w:t xml:space="preserve"> находятся в нормативном и исправном состоянии</w:t>
      </w:r>
      <w:r w:rsidR="002F501C">
        <w:rPr>
          <w:rFonts w:cs="Times New Roman"/>
        </w:rPr>
        <w:t>.</w:t>
      </w:r>
      <w:r w:rsidR="00192806">
        <w:rPr>
          <w:rFonts w:cs="Times New Roman"/>
        </w:rPr>
        <w:t xml:space="preserve"> </w:t>
      </w:r>
    </w:p>
    <w:p w:rsidR="00D97E79" w:rsidRDefault="00B220E7" w:rsidP="00720F20">
      <w:pPr>
        <w:pStyle w:val="2"/>
        <w:rPr>
          <w:rFonts w:cs="Times New Roman"/>
          <w:szCs w:val="24"/>
        </w:rPr>
      </w:pPr>
      <w:bookmarkStart w:id="45" w:name="_Toc523146395"/>
      <w:r>
        <w:t>Результаты оценки эффективности используемых методов ОДД</w:t>
      </w:r>
      <w:bookmarkEnd w:id="45"/>
      <w:r>
        <w:rPr>
          <w:rFonts w:cs="Times New Roman"/>
          <w:szCs w:val="24"/>
        </w:rPr>
        <w:t xml:space="preserve"> </w:t>
      </w:r>
    </w:p>
    <w:p w:rsidR="00B220E7" w:rsidRDefault="00B220E7" w:rsidP="00195176">
      <w:pPr>
        <w:spacing w:after="0"/>
      </w:pPr>
      <w:r>
        <w:t xml:space="preserve">Анализ эффективности используемых методов ОДД позволит оценить существующую организацию дорожного движения, выявить основные проблемы и в дальнейшем использовать данную информацию при разработке мероприятий, повышающих эффективность используемых методов. </w:t>
      </w:r>
    </w:p>
    <w:p w:rsidR="00B220E7" w:rsidRDefault="00B220E7" w:rsidP="00195176">
      <w:pPr>
        <w:spacing w:after="0"/>
      </w:pPr>
      <w:r w:rsidRPr="000547B5">
        <w:t>Организация</w:t>
      </w:r>
      <w:r>
        <w:t xml:space="preserve"> дорожного движения в </w:t>
      </w:r>
      <w:r w:rsidR="008F1D72">
        <w:t>городском поселении Карабаново</w:t>
      </w:r>
      <w:r>
        <w:t xml:space="preserve"> осуществляется с помощью следующих основных методов:</w:t>
      </w:r>
      <w:r w:rsidR="00195176">
        <w:t xml:space="preserve"> </w:t>
      </w:r>
    </w:p>
    <w:p w:rsidR="00B220E7" w:rsidRPr="00195176" w:rsidRDefault="00B220E7" w:rsidP="003D5632">
      <w:pPr>
        <w:pStyle w:val="af5"/>
        <w:numPr>
          <w:ilvl w:val="0"/>
          <w:numId w:val="37"/>
        </w:numPr>
        <w:spacing w:line="276" w:lineRule="auto"/>
        <w:ind w:left="851" w:hanging="284"/>
        <w:jc w:val="both"/>
        <w:rPr>
          <w:sz w:val="24"/>
        </w:rPr>
      </w:pPr>
      <w:r w:rsidRPr="00195176">
        <w:rPr>
          <w:sz w:val="24"/>
        </w:rPr>
        <w:t>ограничение скоростного режима;</w:t>
      </w:r>
      <w:r w:rsidR="00195176">
        <w:rPr>
          <w:sz w:val="24"/>
        </w:rPr>
        <w:t xml:space="preserve"> </w:t>
      </w:r>
    </w:p>
    <w:p w:rsidR="00B220E7" w:rsidRPr="00195176" w:rsidRDefault="00B220E7" w:rsidP="003D5632">
      <w:pPr>
        <w:pStyle w:val="af5"/>
        <w:numPr>
          <w:ilvl w:val="0"/>
          <w:numId w:val="37"/>
        </w:numPr>
        <w:spacing w:line="276" w:lineRule="auto"/>
        <w:ind w:left="851" w:hanging="284"/>
        <w:jc w:val="both"/>
        <w:rPr>
          <w:sz w:val="24"/>
        </w:rPr>
      </w:pPr>
      <w:r w:rsidRPr="00195176">
        <w:rPr>
          <w:sz w:val="24"/>
        </w:rPr>
        <w:t>запрет стоянки и остановки транспортных средств;</w:t>
      </w:r>
      <w:r w:rsidR="00195176">
        <w:rPr>
          <w:sz w:val="24"/>
        </w:rPr>
        <w:t xml:space="preserve"> </w:t>
      </w:r>
    </w:p>
    <w:p w:rsidR="00B220E7" w:rsidRPr="00195176" w:rsidRDefault="00B220E7" w:rsidP="003D5632">
      <w:pPr>
        <w:pStyle w:val="af5"/>
        <w:numPr>
          <w:ilvl w:val="0"/>
          <w:numId w:val="37"/>
        </w:numPr>
        <w:spacing w:line="276" w:lineRule="auto"/>
        <w:ind w:left="851" w:hanging="284"/>
        <w:jc w:val="both"/>
        <w:rPr>
          <w:sz w:val="24"/>
        </w:rPr>
      </w:pPr>
      <w:r w:rsidRPr="00195176">
        <w:rPr>
          <w:sz w:val="24"/>
        </w:rPr>
        <w:t>светофорное регулирование;</w:t>
      </w:r>
      <w:r w:rsidR="00195176">
        <w:rPr>
          <w:sz w:val="24"/>
        </w:rPr>
        <w:t xml:space="preserve"> </w:t>
      </w:r>
    </w:p>
    <w:p w:rsidR="00B220E7" w:rsidRPr="00195176" w:rsidRDefault="00B220E7" w:rsidP="003D5632">
      <w:pPr>
        <w:pStyle w:val="af5"/>
        <w:numPr>
          <w:ilvl w:val="0"/>
          <w:numId w:val="37"/>
        </w:numPr>
        <w:spacing w:after="120" w:line="276" w:lineRule="auto"/>
        <w:ind w:left="851" w:hanging="284"/>
        <w:jc w:val="both"/>
        <w:rPr>
          <w:sz w:val="24"/>
        </w:rPr>
      </w:pPr>
      <w:r w:rsidRPr="00195176">
        <w:rPr>
          <w:sz w:val="24"/>
        </w:rPr>
        <w:t>система уличного освещения.</w:t>
      </w:r>
      <w:r w:rsidR="00195176">
        <w:rPr>
          <w:sz w:val="24"/>
        </w:rPr>
        <w:t xml:space="preserve"> </w:t>
      </w:r>
    </w:p>
    <w:p w:rsidR="00B220E7" w:rsidRDefault="00B220E7" w:rsidP="00195176">
      <w:pPr>
        <w:spacing w:after="0"/>
      </w:pPr>
      <w:r>
        <w:t>Ограничение скоростного режима способствует повышению уровня безопасности дорожного движения, но наряду с этим повышает время совершения транспортных корреспонденций, снижая транспортную доступность территории муниципального образования.</w:t>
      </w:r>
      <w:r w:rsidR="00195176">
        <w:t xml:space="preserve"> </w:t>
      </w:r>
    </w:p>
    <w:p w:rsidR="00B220E7" w:rsidRDefault="00B220E7" w:rsidP="00195176">
      <w:pPr>
        <w:spacing w:after="0"/>
      </w:pPr>
      <w:r>
        <w:t xml:space="preserve">Данный метод может осуществляться при помощи следующих технических средств ОДД: дорожными знаками, средствами фото/видеофиксации нарушений, искусственными дорожными неровностями. </w:t>
      </w:r>
    </w:p>
    <w:p w:rsidR="00B220E7" w:rsidRDefault="00B220E7" w:rsidP="00195176">
      <w:pPr>
        <w:spacing w:after="0"/>
      </w:pPr>
      <w:r>
        <w:t>Дорожные знаки 3.24 «Ограничение максимальной скорости» установлены перед искусственными дорожными неровностями.</w:t>
      </w:r>
      <w:r w:rsidR="00195176">
        <w:t xml:space="preserve"> </w:t>
      </w:r>
    </w:p>
    <w:p w:rsidR="00B220E7" w:rsidRDefault="00B220E7" w:rsidP="00A53AD8">
      <w:pPr>
        <w:spacing w:after="0"/>
      </w:pPr>
      <w:r w:rsidRPr="00997653">
        <w:t>Средства</w:t>
      </w:r>
      <w:r>
        <w:t xml:space="preserve"> фото/видеофиксации нарушений на территории </w:t>
      </w:r>
      <w:r w:rsidR="00997653">
        <w:t>городского поселения</w:t>
      </w:r>
      <w:r>
        <w:t xml:space="preserve"> не используются.</w:t>
      </w:r>
      <w:r w:rsidR="00A53AD8">
        <w:t xml:space="preserve"> </w:t>
      </w:r>
    </w:p>
    <w:p w:rsidR="00A53AD8" w:rsidRDefault="00A53AD8" w:rsidP="00A53AD8">
      <w:r>
        <w:lastRenderedPageBreak/>
        <w:t xml:space="preserve">В целом можно сделать вывод о том, что метод ограничения скоростного режима соблюдается. </w:t>
      </w:r>
    </w:p>
    <w:p w:rsidR="00A53AD8" w:rsidRDefault="00A53AD8" w:rsidP="000547B5">
      <w:pPr>
        <w:spacing w:after="0"/>
      </w:pPr>
      <w:r>
        <w:t xml:space="preserve">Автобусные остановки выполнены в соответствии с требованиями нормативных документов в части расположения остановочных пунктов в населенных пунктах. Остановки оборудованы необходимыми дорожными знаками, на них выполнены заездные карманы, </w:t>
      </w:r>
      <w:r w:rsidR="000547B5">
        <w:t xml:space="preserve">оборудованы посадочные площадки и павильоны, </w:t>
      </w:r>
      <w:r>
        <w:t xml:space="preserve">выполнена необходимая дорожная разметка, обозначающая остановочные пункты. Места заезда и выезда с остановочных пунктов отлично видны для других участников дорожного движения. </w:t>
      </w:r>
    </w:p>
    <w:p w:rsidR="000547B5" w:rsidRDefault="000547B5" w:rsidP="00A53AD8">
      <w:r>
        <w:t xml:space="preserve">Заездные карманы отсутствуют на остановках. Расположенных на ул. Александровская. </w:t>
      </w:r>
    </w:p>
    <w:p w:rsidR="00A53AD8" w:rsidRDefault="00A53AD8" w:rsidP="00A53AD8">
      <w:pPr>
        <w:spacing w:after="0"/>
      </w:pPr>
      <w:r>
        <w:t xml:space="preserve">Пешеходное движение в </w:t>
      </w:r>
      <w:r w:rsidR="002003B2">
        <w:t>городском поселения Карабаново</w:t>
      </w:r>
      <w:r>
        <w:t xml:space="preserve"> происходит по </w:t>
      </w:r>
      <w:r w:rsidR="002003B2">
        <w:t xml:space="preserve">пешеходным </w:t>
      </w:r>
      <w:r>
        <w:t xml:space="preserve">дорожкам </w:t>
      </w:r>
      <w:r w:rsidR="002003B2">
        <w:t>(т</w:t>
      </w:r>
      <w:r>
        <w:t>ротуарам</w:t>
      </w:r>
      <w:r w:rsidR="002003B2">
        <w:t>) протяженностью 6651 метр</w:t>
      </w:r>
      <w:r>
        <w:t xml:space="preserve">, а также по </w:t>
      </w:r>
      <w:r w:rsidR="002003B2">
        <w:t>27</w:t>
      </w:r>
      <w:r>
        <w:t xml:space="preserve"> пешеходным переходам. </w:t>
      </w:r>
    </w:p>
    <w:p w:rsidR="00A53AD8" w:rsidRDefault="00A53AD8" w:rsidP="00BE2C0B">
      <w:pPr>
        <w:spacing w:after="0"/>
      </w:pPr>
      <w:r>
        <w:t xml:space="preserve">Отсутствие тротуаров у дорог создает неудобства для жителей </w:t>
      </w:r>
      <w:r w:rsidR="00B040A9">
        <w:t>городского</w:t>
      </w:r>
      <w:r>
        <w:t xml:space="preserve"> поселения, а также повышает вероятность возникновения ДТП с участием пешеходов. </w:t>
      </w:r>
    </w:p>
    <w:p w:rsidR="00BE2C0B" w:rsidRDefault="00BE2C0B" w:rsidP="00BE2C0B">
      <w:r>
        <w:t xml:space="preserve">Существует потребность в совершенствовании пешеходной инфраструктуры. </w:t>
      </w:r>
    </w:p>
    <w:p w:rsidR="00A53AD8" w:rsidRDefault="00A53AD8" w:rsidP="00A53AD8">
      <w:pPr>
        <w:spacing w:after="0"/>
      </w:pPr>
      <w:r>
        <w:t xml:space="preserve">Велосипедное движение является наиболее эффективными и перспективным видом транспорта в виду его малозатратности, полезности для здоровья, отсутствия вредного влияния на окружающую среду. </w:t>
      </w:r>
    </w:p>
    <w:p w:rsidR="00A53AD8" w:rsidRDefault="00A53AD8" w:rsidP="00BE2C0B">
      <w:pPr>
        <w:spacing w:after="0"/>
      </w:pPr>
      <w:r>
        <w:t>Велосипедное движение в организованных формах не представлено и отдельной инфраструктуры не имеет.</w:t>
      </w:r>
      <w:r w:rsidRPr="00FA7482">
        <w:t xml:space="preserve"> </w:t>
      </w:r>
      <w:r>
        <w:t xml:space="preserve">Специально оборудованных веломаршрутов с велодорожками, велополосами, велопарковками и велостоянками на территории </w:t>
      </w:r>
      <w:r w:rsidR="00D90D51">
        <w:t>города Карабаново</w:t>
      </w:r>
      <w:r>
        <w:t xml:space="preserve"> нет. Отсутствие велоинфраструктуры вызывает сложности в использовании данного вида транспорта, что приводит к его неэффективному использованию. </w:t>
      </w:r>
    </w:p>
    <w:p w:rsidR="00A53AD8" w:rsidRDefault="00A53AD8" w:rsidP="00A53AD8">
      <w:r>
        <w:t xml:space="preserve">Существует потребность в развитии </w:t>
      </w:r>
      <w:r w:rsidR="00BE2C0B">
        <w:t xml:space="preserve">велотранспортной </w:t>
      </w:r>
      <w:r>
        <w:t>нфраструктуры</w:t>
      </w:r>
      <w:r w:rsidR="00BE2C0B">
        <w:t xml:space="preserve">. </w:t>
      </w:r>
    </w:p>
    <w:p w:rsidR="00B220E7" w:rsidRDefault="00B220E7" w:rsidP="00720F20">
      <w:pPr>
        <w:pStyle w:val="2"/>
      </w:pPr>
      <w:bookmarkStart w:id="46" w:name="_Toc523146396"/>
      <w:r>
        <w:t>Результаты исследования причин и условий возникновения дорожно-транспортных происшествий</w:t>
      </w:r>
      <w:bookmarkEnd w:id="46"/>
    </w:p>
    <w:p w:rsidR="00B97DAF" w:rsidRPr="0080523F" w:rsidRDefault="00B97DAF" w:rsidP="00B97DAF">
      <w:pPr>
        <w:rPr>
          <w:rFonts w:cs="Times New Roman"/>
        </w:rPr>
      </w:pPr>
      <w:r w:rsidRPr="0080523F">
        <w:rPr>
          <w:rFonts w:cs="Times New Roman"/>
        </w:rPr>
        <w:t xml:space="preserve">Основной проблемой транспортной системы </w:t>
      </w:r>
      <w:r w:rsidR="008F1D72">
        <w:rPr>
          <w:rFonts w:cs="Times New Roman"/>
        </w:rPr>
        <w:t>Владимирской</w:t>
      </w:r>
      <w:r w:rsidR="001D55D6">
        <w:rPr>
          <w:rFonts w:cs="Times New Roman"/>
        </w:rPr>
        <w:t xml:space="preserve"> </w:t>
      </w:r>
      <w:r w:rsidR="008F1D72">
        <w:rPr>
          <w:rFonts w:cs="Times New Roman"/>
        </w:rPr>
        <w:t xml:space="preserve">области </w:t>
      </w:r>
      <w:r w:rsidRPr="0080523F">
        <w:rPr>
          <w:rFonts w:cs="Times New Roman"/>
        </w:rPr>
        <w:t>является проблема аварийности.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С каждым годом растет число дорожно-транспортных происшествий, в к</w:t>
      </w:r>
      <w:r>
        <w:rPr>
          <w:rFonts w:cs="Times New Roman"/>
        </w:rPr>
        <w:t>оторых гибнут люди</w:t>
      </w:r>
      <w:r w:rsidRPr="0080523F">
        <w:rPr>
          <w:rFonts w:cs="Times New Roman"/>
        </w:rPr>
        <w:t>.</w:t>
      </w:r>
      <w:r w:rsidR="001B3861">
        <w:rPr>
          <w:rFonts w:cs="Times New Roman"/>
        </w:rPr>
        <w:t xml:space="preserve"> </w:t>
      </w:r>
    </w:p>
    <w:p w:rsidR="00B97DAF" w:rsidRDefault="00B97DAF" w:rsidP="00B97DAF">
      <w:pPr>
        <w:rPr>
          <w:rFonts w:cs="Times New Roman"/>
        </w:rPr>
      </w:pPr>
      <w:r w:rsidRPr="0080523F">
        <w:rPr>
          <w:rFonts w:cs="Times New Roman"/>
        </w:rPr>
        <w:t>Дорожно-транспортные происшествия наносят экономике значительный ущерб. Основными видами дорожно-транспортных</w:t>
      </w:r>
      <w:r w:rsidR="002F501C">
        <w:rPr>
          <w:rFonts w:cs="Times New Roman"/>
        </w:rPr>
        <w:t xml:space="preserve"> происшествий являются </w:t>
      </w:r>
      <w:r>
        <w:rPr>
          <w:rFonts w:cs="Times New Roman"/>
        </w:rPr>
        <w:t>наезд на пешеходов</w:t>
      </w:r>
      <w:r w:rsidRPr="0080523F">
        <w:rPr>
          <w:rFonts w:cs="Times New Roman"/>
        </w:rPr>
        <w:t xml:space="preserve">, а также столкновение и опрокидывание. Свыше трех четвертей всех дорожно-транспортных происшествий </w:t>
      </w:r>
      <w:r w:rsidR="008F1D72">
        <w:rPr>
          <w:rFonts w:cs="Times New Roman"/>
        </w:rPr>
        <w:t xml:space="preserve">во Владимирской области </w:t>
      </w:r>
      <w:r w:rsidRPr="0080523F">
        <w:rPr>
          <w:rFonts w:cs="Times New Roman"/>
        </w:rPr>
        <w:t xml:space="preserve">связаны с нарушениями Правил дорожного движения водителями транспортных средств. Около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всех происшествий, связанных с </w:t>
      </w:r>
      <w:r w:rsidRPr="0080523F">
        <w:rPr>
          <w:rFonts w:cs="Times New Roman"/>
        </w:rPr>
        <w:lastRenderedPageBreak/>
        <w:t>несоблюдением водителями требований безопасности дорожного движения. Наиболее многочисленной и самой уязвимой группой участников дорожного движения являются пеше</w:t>
      </w:r>
      <w:r w:rsidR="002F501C">
        <w:rPr>
          <w:rFonts w:cs="Times New Roman"/>
        </w:rPr>
        <w:t>ходы</w:t>
      </w:r>
      <w:r w:rsidR="002C401E">
        <w:rPr>
          <w:rFonts w:cs="Times New Roman"/>
        </w:rPr>
        <w:t>.</w:t>
      </w:r>
      <w:r w:rsidR="004051F1">
        <w:rPr>
          <w:rFonts w:cs="Times New Roman"/>
        </w:rPr>
        <w:t xml:space="preserve"> </w:t>
      </w:r>
      <w:r w:rsidR="004051F1" w:rsidRPr="0080523F">
        <w:t>Отсутствие тротуаров, пешеходных дорожек</w:t>
      </w:r>
      <w:r w:rsidR="004051F1">
        <w:t>, технических средств ОДД</w:t>
      </w:r>
      <w:r w:rsidR="004051F1" w:rsidRPr="0080523F">
        <w:t xml:space="preserve"> на улицах </w:t>
      </w:r>
      <w:r w:rsidR="008F1D72">
        <w:t>города</w:t>
      </w:r>
      <w:r w:rsidR="004051F1" w:rsidRPr="0080523F">
        <w:t xml:space="preserve"> приводит к увеличению</w:t>
      </w:r>
      <w:r w:rsidR="004051F1">
        <w:t xml:space="preserve"> нарушений ПДД среди пешеходов. </w:t>
      </w:r>
    </w:p>
    <w:p w:rsidR="00ED4668" w:rsidRPr="00ED4668" w:rsidRDefault="002F501C" w:rsidP="008C3EC7">
      <w:pPr>
        <w:spacing w:after="60"/>
        <w:rPr>
          <w:rFonts w:cs="Times New Roman"/>
        </w:rPr>
      </w:pPr>
      <w:r>
        <w:rPr>
          <w:rFonts w:cs="Times New Roman"/>
        </w:rPr>
        <w:t>На аварийность так же влияет состояние улично-дорожной сети.</w:t>
      </w:r>
      <w:r w:rsidR="00ED4668" w:rsidRPr="00ED4668">
        <w:t xml:space="preserve"> </w:t>
      </w:r>
      <w:r w:rsidR="00ED4668" w:rsidRPr="00ED4668">
        <w:rPr>
          <w:rFonts w:cs="Times New Roman"/>
        </w:rPr>
        <w:t xml:space="preserve">Основные </w:t>
      </w:r>
      <w:r w:rsidR="00ED4668" w:rsidRPr="00FA7482">
        <w:rPr>
          <w:rFonts w:cs="Times New Roman"/>
        </w:rPr>
        <w:t>недостатки</w:t>
      </w:r>
      <w:r w:rsidR="00ED4668" w:rsidRPr="00ED4668">
        <w:rPr>
          <w:rFonts w:cs="Times New Roman"/>
        </w:rPr>
        <w:t xml:space="preserve"> улично-дорожной сети в </w:t>
      </w:r>
      <w:r w:rsidR="008F1D72">
        <w:rPr>
          <w:rFonts w:cs="Times New Roman"/>
        </w:rPr>
        <w:t>городском</w:t>
      </w:r>
      <w:r w:rsidR="001B3861">
        <w:rPr>
          <w:rFonts w:cs="Times New Roman"/>
        </w:rPr>
        <w:t xml:space="preserve"> поселении</w:t>
      </w:r>
      <w:r w:rsidR="00ED4668" w:rsidRPr="00ED4668">
        <w:rPr>
          <w:rFonts w:cs="Times New Roman"/>
        </w:rPr>
        <w:t>:</w:t>
      </w:r>
      <w:r w:rsidR="008C3EC7">
        <w:rPr>
          <w:rFonts w:cs="Times New Roman"/>
        </w:rPr>
        <w:t xml:space="preserve"> </w:t>
      </w:r>
    </w:p>
    <w:p w:rsidR="00ED4668" w:rsidRDefault="00FA7482" w:rsidP="003D5632">
      <w:pPr>
        <w:pStyle w:val="af5"/>
        <w:numPr>
          <w:ilvl w:val="0"/>
          <w:numId w:val="13"/>
        </w:numPr>
        <w:spacing w:line="276" w:lineRule="auto"/>
        <w:ind w:left="851" w:hanging="284"/>
        <w:jc w:val="both"/>
        <w:rPr>
          <w:sz w:val="24"/>
        </w:rPr>
      </w:pPr>
      <w:r w:rsidRPr="00FA7482">
        <w:rPr>
          <w:rFonts w:eastAsia="Arial Unicode MS"/>
          <w:sz w:val="24"/>
        </w:rPr>
        <w:t>высокий процент износа дорожной сети</w:t>
      </w:r>
      <w:r w:rsidR="00ED4668" w:rsidRPr="00FA7482">
        <w:rPr>
          <w:sz w:val="24"/>
        </w:rPr>
        <w:t>;</w:t>
      </w:r>
      <w:r w:rsidR="008C3EC7" w:rsidRPr="00FA7482">
        <w:rPr>
          <w:sz w:val="24"/>
        </w:rPr>
        <w:t xml:space="preserve"> </w:t>
      </w:r>
    </w:p>
    <w:p w:rsidR="008F1D72" w:rsidRPr="008F1D72" w:rsidRDefault="008F1D72" w:rsidP="003D5632">
      <w:pPr>
        <w:pStyle w:val="af5"/>
        <w:numPr>
          <w:ilvl w:val="0"/>
          <w:numId w:val="13"/>
        </w:numPr>
        <w:spacing w:line="276" w:lineRule="auto"/>
        <w:ind w:left="851" w:hanging="284"/>
        <w:jc w:val="both"/>
        <w:rPr>
          <w:sz w:val="22"/>
        </w:rPr>
      </w:pPr>
      <w:r w:rsidRPr="008F1D72">
        <w:rPr>
          <w:sz w:val="24"/>
        </w:rPr>
        <w:t>состояние УДС и дорожных сооружений является неудовлетворительным, более 5</w:t>
      </w:r>
      <w:r>
        <w:rPr>
          <w:sz w:val="24"/>
        </w:rPr>
        <w:t>0</w:t>
      </w:r>
      <w:r w:rsidRPr="008F1D72">
        <w:rPr>
          <w:sz w:val="24"/>
        </w:rPr>
        <w:t>% улиц и дорог требуют незамедлительного капитального ремонта и реконструкции</w:t>
      </w:r>
      <w:r>
        <w:rPr>
          <w:sz w:val="24"/>
        </w:rPr>
        <w:t xml:space="preserve">; </w:t>
      </w:r>
    </w:p>
    <w:p w:rsidR="002C401E" w:rsidRPr="00FA7482" w:rsidRDefault="00FA7482" w:rsidP="003D5632">
      <w:pPr>
        <w:pStyle w:val="af5"/>
        <w:numPr>
          <w:ilvl w:val="0"/>
          <w:numId w:val="13"/>
        </w:numPr>
        <w:spacing w:after="120" w:line="276" w:lineRule="auto"/>
        <w:ind w:left="851" w:hanging="284"/>
        <w:jc w:val="both"/>
        <w:rPr>
          <w:sz w:val="24"/>
        </w:rPr>
      </w:pPr>
      <w:r w:rsidRPr="00FA7482">
        <w:rPr>
          <w:rFonts w:eastAsia="Arial Unicode MS"/>
          <w:sz w:val="24"/>
        </w:rPr>
        <w:t>несоответствие транспортно-эксплуатационных характеристик, что приводит к малой пропускной способности существующих автодорог в условиях возрастающего автомобилепотока</w:t>
      </w:r>
      <w:r w:rsidR="00E4604E" w:rsidRPr="00FA7482">
        <w:rPr>
          <w:sz w:val="24"/>
        </w:rPr>
        <w:t>.</w:t>
      </w:r>
      <w:r w:rsidR="008C3EC7" w:rsidRPr="00FA7482">
        <w:rPr>
          <w:sz w:val="24"/>
        </w:rPr>
        <w:t xml:space="preserve"> </w:t>
      </w:r>
    </w:p>
    <w:p w:rsidR="00B97DAF" w:rsidRPr="0080523F" w:rsidRDefault="00B97DAF" w:rsidP="008C3EC7">
      <w:pPr>
        <w:spacing w:after="60"/>
        <w:rPr>
          <w:rFonts w:cs="Times New Roman"/>
        </w:rPr>
      </w:pPr>
      <w:r w:rsidRPr="0080523F">
        <w:rPr>
          <w:rFonts w:cs="Times New Roman"/>
        </w:rPr>
        <w:t>Сложная обстановка с аварийностью и наличие тенденций к дальнейшему ухудшению ситуации во многом объясняются следующими причинами:</w:t>
      </w:r>
    </w:p>
    <w:p w:rsidR="00B97DAF" w:rsidRPr="008C3EC7" w:rsidRDefault="00B97DAF" w:rsidP="003D5632">
      <w:pPr>
        <w:pStyle w:val="af5"/>
        <w:numPr>
          <w:ilvl w:val="0"/>
          <w:numId w:val="12"/>
        </w:numPr>
        <w:spacing w:line="276" w:lineRule="auto"/>
        <w:ind w:left="851" w:hanging="284"/>
        <w:jc w:val="both"/>
        <w:rPr>
          <w:sz w:val="24"/>
        </w:rPr>
      </w:pPr>
      <w:r w:rsidRPr="008C3EC7">
        <w:rPr>
          <w:sz w:val="24"/>
        </w:rPr>
        <w:t>постоянно воз</w:t>
      </w:r>
      <w:r w:rsidR="00ED4668" w:rsidRPr="008C3EC7">
        <w:rPr>
          <w:sz w:val="24"/>
        </w:rPr>
        <w:t>растающая мобильность населения;</w:t>
      </w:r>
      <w:r w:rsidR="008C3EC7" w:rsidRPr="008C3EC7">
        <w:rPr>
          <w:sz w:val="24"/>
        </w:rPr>
        <w:t xml:space="preserve"> </w:t>
      </w:r>
    </w:p>
    <w:p w:rsidR="001119B1" w:rsidRDefault="00B97DAF" w:rsidP="001119B1">
      <w:pPr>
        <w:pStyle w:val="af5"/>
        <w:numPr>
          <w:ilvl w:val="0"/>
          <w:numId w:val="12"/>
        </w:numPr>
        <w:spacing w:line="276" w:lineRule="auto"/>
        <w:ind w:left="851" w:hanging="284"/>
        <w:jc w:val="both"/>
        <w:rPr>
          <w:sz w:val="24"/>
        </w:rPr>
      </w:pPr>
      <w:r w:rsidRPr="008C3EC7">
        <w:rPr>
          <w:sz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rsidR="001119B1">
        <w:rPr>
          <w:sz w:val="24"/>
        </w:rPr>
        <w:t xml:space="preserve">; </w:t>
      </w:r>
    </w:p>
    <w:p w:rsidR="001119B1" w:rsidRDefault="001119B1" w:rsidP="001119B1">
      <w:pPr>
        <w:pStyle w:val="af5"/>
        <w:numPr>
          <w:ilvl w:val="0"/>
          <w:numId w:val="12"/>
        </w:numPr>
        <w:spacing w:line="276" w:lineRule="auto"/>
        <w:ind w:left="851" w:hanging="284"/>
        <w:jc w:val="both"/>
        <w:rPr>
          <w:sz w:val="24"/>
        </w:rPr>
      </w:pPr>
      <w:r>
        <w:rPr>
          <w:sz w:val="24"/>
        </w:rPr>
        <w:t xml:space="preserve">необходимо обустройство 1111 метра барьерных ограждений; </w:t>
      </w:r>
    </w:p>
    <w:p w:rsidR="001119B1" w:rsidRDefault="001119B1" w:rsidP="001119B1">
      <w:pPr>
        <w:pStyle w:val="af5"/>
        <w:numPr>
          <w:ilvl w:val="0"/>
          <w:numId w:val="12"/>
        </w:numPr>
        <w:spacing w:line="276" w:lineRule="auto"/>
        <w:ind w:left="851" w:hanging="284"/>
        <w:jc w:val="both"/>
        <w:rPr>
          <w:sz w:val="24"/>
        </w:rPr>
      </w:pPr>
      <w:r>
        <w:rPr>
          <w:sz w:val="24"/>
        </w:rPr>
        <w:t xml:space="preserve">необходимо обустройство 1309 метров пешеходных ограждений; </w:t>
      </w:r>
    </w:p>
    <w:p w:rsidR="00B97DAF" w:rsidRPr="008C3EC7" w:rsidRDefault="001119B1" w:rsidP="003D5632">
      <w:pPr>
        <w:pStyle w:val="af5"/>
        <w:numPr>
          <w:ilvl w:val="0"/>
          <w:numId w:val="12"/>
        </w:numPr>
        <w:spacing w:after="120" w:line="276" w:lineRule="auto"/>
        <w:ind w:left="851" w:hanging="284"/>
        <w:jc w:val="both"/>
        <w:rPr>
          <w:sz w:val="24"/>
        </w:rPr>
      </w:pPr>
      <w:r>
        <w:rPr>
          <w:sz w:val="24"/>
        </w:rPr>
        <w:t>необходимо обустройство 6513 метров пешеходных дорожек (тротуаров)</w:t>
      </w:r>
      <w:r w:rsidR="00B97DAF" w:rsidRPr="008C3EC7">
        <w:rPr>
          <w:sz w:val="24"/>
        </w:rPr>
        <w:t>.</w:t>
      </w:r>
      <w:r w:rsidR="008C3EC7" w:rsidRPr="008C3EC7">
        <w:rPr>
          <w:sz w:val="24"/>
        </w:rPr>
        <w:t xml:space="preserve"> </w:t>
      </w:r>
    </w:p>
    <w:p w:rsidR="0050227B" w:rsidRPr="00ED4668" w:rsidRDefault="001119B1" w:rsidP="00ED4668">
      <w:pPr>
        <w:rPr>
          <w:rFonts w:cs="Times New Roman"/>
        </w:rPr>
      </w:pPr>
      <w:r w:rsidRPr="001119B1">
        <w:rPr>
          <w:rFonts w:cs="Times New Roman"/>
        </w:rPr>
        <w:t>Информация о количестве зарегистрированных дорожно-транспортных происшествий за 2017 отсутствует</w:t>
      </w:r>
      <w:r w:rsidR="00ED4668" w:rsidRPr="001119B1">
        <w:rPr>
          <w:rFonts w:cs="Times New Roman"/>
        </w:rPr>
        <w:t>.</w:t>
      </w:r>
      <w:r w:rsidR="000F7A3E">
        <w:rPr>
          <w:rFonts w:cs="Times New Roman"/>
        </w:rPr>
        <w:t xml:space="preserve"> </w:t>
      </w:r>
    </w:p>
    <w:p w:rsidR="00C70AD8" w:rsidRDefault="00C70AD8" w:rsidP="00720F20">
      <w:pPr>
        <w:pStyle w:val="2"/>
      </w:pPr>
      <w:bookmarkStart w:id="47" w:name="_Toc523146397"/>
      <w:r>
        <w:t>Результаты изучения общественного мнения и мнения водителей транспортных средств</w:t>
      </w:r>
      <w:bookmarkEnd w:id="47"/>
    </w:p>
    <w:p w:rsidR="00A606BB" w:rsidRDefault="00A606BB" w:rsidP="008771EC">
      <w:pPr>
        <w:spacing w:after="0"/>
      </w:pPr>
      <w:r>
        <w:t xml:space="preserve">Для количественного определения общественного мнения проводятся опросы общественного мнения. </w:t>
      </w:r>
    </w:p>
    <w:p w:rsidR="00A606BB" w:rsidRDefault="00A606BB" w:rsidP="008771EC">
      <w:pPr>
        <w:spacing w:after="0"/>
      </w:pPr>
      <w:r>
        <w:t xml:space="preserve">При подготовке и проведении опроса общественного мнения необходимо придерживаться следующих основных требований: </w:t>
      </w:r>
    </w:p>
    <w:p w:rsidR="00A606BB" w:rsidRPr="004837A6" w:rsidRDefault="00A606BB" w:rsidP="003D5632">
      <w:pPr>
        <w:pStyle w:val="af5"/>
        <w:numPr>
          <w:ilvl w:val="0"/>
          <w:numId w:val="14"/>
        </w:numPr>
        <w:spacing w:line="276" w:lineRule="auto"/>
        <w:ind w:left="851" w:hanging="284"/>
        <w:jc w:val="both"/>
        <w:rPr>
          <w:sz w:val="24"/>
        </w:rPr>
      </w:pPr>
      <w:r w:rsidRPr="004837A6">
        <w:rPr>
          <w:sz w:val="24"/>
        </w:rPr>
        <w:t>Постановка цели исследования</w:t>
      </w:r>
      <w:r w:rsidR="00091924">
        <w:rPr>
          <w:sz w:val="24"/>
        </w:rPr>
        <w:t xml:space="preserve">. </w:t>
      </w:r>
    </w:p>
    <w:p w:rsidR="00A606BB" w:rsidRDefault="00A606BB" w:rsidP="00A606BB">
      <w:r>
        <w:t xml:space="preserve">Должно быть четко сформулировано, какие сведения предполагается получить, как использовать и на что направить обобщенные итоги. </w:t>
      </w:r>
    </w:p>
    <w:p w:rsidR="00A606BB" w:rsidRPr="004837A6" w:rsidRDefault="00A606BB" w:rsidP="003D5632">
      <w:pPr>
        <w:pStyle w:val="af5"/>
        <w:numPr>
          <w:ilvl w:val="0"/>
          <w:numId w:val="14"/>
        </w:numPr>
        <w:spacing w:line="276" w:lineRule="auto"/>
        <w:ind w:left="851" w:hanging="284"/>
        <w:jc w:val="both"/>
        <w:rPr>
          <w:sz w:val="24"/>
        </w:rPr>
      </w:pPr>
      <w:r w:rsidRPr="004837A6">
        <w:rPr>
          <w:sz w:val="24"/>
        </w:rPr>
        <w:t xml:space="preserve">Разработка инструмента (анкеты, вопросники). </w:t>
      </w:r>
    </w:p>
    <w:p w:rsidR="00A606BB" w:rsidRDefault="00A606BB" w:rsidP="004837A6">
      <w:pPr>
        <w:spacing w:after="0"/>
      </w:pPr>
      <w:r>
        <w:t xml:space="preserve">Вопросы должны формулироваться четко, быть краткими, не допускающими различных толкований. </w:t>
      </w:r>
    </w:p>
    <w:p w:rsidR="00A606BB" w:rsidRDefault="00A606BB" w:rsidP="00A606BB">
      <w:r>
        <w:t xml:space="preserve">После набора возможных вариантов ответов «подсказок» обозначается место для других вариантов, не предусмотренных анкетой. </w:t>
      </w:r>
    </w:p>
    <w:p w:rsidR="00A606BB" w:rsidRPr="004837A6" w:rsidRDefault="00A606BB" w:rsidP="003D5632">
      <w:pPr>
        <w:pStyle w:val="af5"/>
        <w:numPr>
          <w:ilvl w:val="0"/>
          <w:numId w:val="14"/>
        </w:numPr>
        <w:spacing w:line="276" w:lineRule="auto"/>
        <w:ind w:left="851" w:hanging="284"/>
        <w:jc w:val="both"/>
        <w:rPr>
          <w:sz w:val="24"/>
        </w:rPr>
      </w:pPr>
      <w:r w:rsidRPr="004837A6">
        <w:rPr>
          <w:sz w:val="24"/>
        </w:rPr>
        <w:t xml:space="preserve">Подготовка выборки (число и состав опрашиваемых). </w:t>
      </w:r>
    </w:p>
    <w:p w:rsidR="00A606BB" w:rsidRDefault="00A606BB" w:rsidP="004837A6">
      <w:pPr>
        <w:spacing w:after="0"/>
      </w:pPr>
      <w:r>
        <w:t xml:space="preserve">При проведении социологического исследования в рамках разработки КСОДД целесообразно использование случайной или стратифицированной выборки. </w:t>
      </w:r>
    </w:p>
    <w:p w:rsidR="00A606BB" w:rsidRDefault="00A606BB" w:rsidP="00A606BB">
      <w:r>
        <w:t xml:space="preserve">При проведении исследований по проблемам, касающимся всех социальных слоев оптимальное количество опрашиваемых должно составлять 1-1,5% от общей численности </w:t>
      </w:r>
      <w:r>
        <w:lastRenderedPageBreak/>
        <w:t xml:space="preserve">населения. Для получения наиболее объективной информации в число опрашиваемых должны быть включены все категории населения – по национальности, возрасту, (социальному положению, образованию и т.д. </w:t>
      </w:r>
    </w:p>
    <w:p w:rsidR="004837A6" w:rsidRDefault="008771EC" w:rsidP="003D5632">
      <w:pPr>
        <w:pStyle w:val="af5"/>
        <w:numPr>
          <w:ilvl w:val="0"/>
          <w:numId w:val="14"/>
        </w:numPr>
        <w:spacing w:line="276" w:lineRule="auto"/>
        <w:ind w:left="851" w:hanging="284"/>
        <w:jc w:val="both"/>
        <w:rPr>
          <w:sz w:val="24"/>
        </w:rPr>
      </w:pPr>
      <w:r w:rsidRPr="004837A6">
        <w:rPr>
          <w:sz w:val="24"/>
        </w:rPr>
        <w:t xml:space="preserve">Проведение опроса общественного мнения и мнения водителей ТС методом интервьюирования с анкетированием. </w:t>
      </w:r>
    </w:p>
    <w:p w:rsidR="008771EC" w:rsidRPr="004837A6" w:rsidRDefault="008771EC" w:rsidP="004837A6">
      <w:pPr>
        <w:spacing w:after="0"/>
      </w:pPr>
      <w:r w:rsidRPr="004837A6">
        <w:t xml:space="preserve">Как правило, его проводят анонимно, что повышает достоверность информации. Многое зависит от интервьюеров, насколько они настроят, подготовят людей на откровенные высказывания своих взглядов, позиций, мнений. </w:t>
      </w:r>
    </w:p>
    <w:p w:rsidR="008771EC" w:rsidRDefault="008771EC" w:rsidP="008771EC">
      <w:r>
        <w:t xml:space="preserve">Целью проведения исследования в рамках КСОДД является выяснение качественных и количественных параметров транспортного поведения населения исследуемого муниципального образования. Задачами выступают сбор и анализ данных, характеризующих перемещения и подвижность граждан, мнение населения относительно функционирования транспортной системы муниципального образования. </w:t>
      </w:r>
    </w:p>
    <w:p w:rsidR="008771EC" w:rsidRDefault="008771EC" w:rsidP="008771EC">
      <w:r>
        <w:t xml:space="preserve">При разработке КСОДД характер поставленной цели обуславливает выбор аналитического вида социального исследования общественного мнения и мнения водителей ТС. </w:t>
      </w:r>
    </w:p>
    <w:p w:rsidR="008771EC" w:rsidRDefault="008771EC" w:rsidP="008771EC">
      <w:r>
        <w:t xml:space="preserve">В целях разработки КСОДД в качестве основного метода сбора первичной информации целесообразно применять социологический опрос. Этот подход незаменим при сборе ограниченного объема информации у большого числа людей. Выбор вида социологического опроса – интервьюирования или анкетирования – зависит от конкретных требований, предъявляемых к проводимому исследованию. </w:t>
      </w:r>
    </w:p>
    <w:p w:rsidR="008771EC" w:rsidRDefault="008771EC" w:rsidP="00091924">
      <w:pPr>
        <w:spacing w:after="0"/>
      </w:pPr>
      <w:r>
        <w:t xml:space="preserve">При проведении исследования в рамках разработки КСОДД изучается сразу несколько слоёв населения, причём мнения и особенности поведения части их представителей проецируются на всех оставшихся граждан, поэтому предпочтение отдаётся выборочному исследованию. </w:t>
      </w:r>
    </w:p>
    <w:p w:rsidR="008771EC" w:rsidRDefault="008771EC" w:rsidP="008771EC">
      <w:r>
        <w:t xml:space="preserve">Время проведения исследования должно захватывать сразу несколько часов, чтобы имелась возможность учесть мнения различных слоёв населения. </w:t>
      </w:r>
    </w:p>
    <w:p w:rsidR="00C70AD8" w:rsidRPr="00C70AD8" w:rsidRDefault="0050227B" w:rsidP="00C70AD8">
      <w:r>
        <w:t xml:space="preserve">Сбор информации по общественному мнению и мнению водителей транспортных средств не проводился. </w:t>
      </w:r>
    </w:p>
    <w:p w:rsidR="00821F81" w:rsidRPr="0080523F" w:rsidRDefault="00537AD0" w:rsidP="00537AD0">
      <w:pPr>
        <w:pStyle w:val="1"/>
      </w:pPr>
      <w:bookmarkStart w:id="48" w:name="_Toc523146398"/>
      <w:r w:rsidRPr="00EA375A">
        <w:lastRenderedPageBreak/>
        <w:t>ПРИНЦИПИАЛЬНЫЕ ПРЕДЛОЖЕНИЯ И РЕШЕНИЯ ПО ОСНОВНЫМ МЕРОПРИЯТИЯМ ОРГАНИЗАЦИИ</w:t>
      </w:r>
      <w:r w:rsidRPr="0080523F">
        <w:t xml:space="preserve"> ДОРОЖНОГО ДВИЖЕНИЯ</w:t>
      </w:r>
      <w:bookmarkEnd w:id="48"/>
    </w:p>
    <w:p w:rsidR="003D4AE9" w:rsidRDefault="00820C4C" w:rsidP="003D4AE9">
      <w:pPr>
        <w:rPr>
          <w:rFonts w:cs="Times New Roman"/>
        </w:rPr>
      </w:pPr>
      <w:r w:rsidRPr="0080523F">
        <w:rPr>
          <w:rFonts w:cs="Times New Roman"/>
        </w:rPr>
        <w:t xml:space="preserve">Основной целью разработки реконструктивно-планировочных и организационных мероприятий является обеспечения безопасности дорожного движения в </w:t>
      </w:r>
      <w:r w:rsidR="00F272AC">
        <w:rPr>
          <w:rFonts w:cs="Times New Roman"/>
        </w:rPr>
        <w:t>муниципальном образовании город Карабаново Александровского района Владимирской области</w:t>
      </w:r>
      <w:r w:rsidRPr="0080523F">
        <w:rPr>
          <w:rFonts w:cs="Times New Roman"/>
        </w:rPr>
        <w:t>. При развитии улично-дорожной сети, расширени</w:t>
      </w:r>
      <w:r w:rsidR="0062509A">
        <w:rPr>
          <w:rFonts w:cs="Times New Roman"/>
        </w:rPr>
        <w:t>и</w:t>
      </w:r>
      <w:r w:rsidRPr="0080523F">
        <w:rPr>
          <w:rFonts w:cs="Times New Roman"/>
        </w:rPr>
        <w:t xml:space="preserve"> автопарка, увеличени</w:t>
      </w:r>
      <w:r w:rsidR="0062509A">
        <w:rPr>
          <w:rFonts w:cs="Times New Roman"/>
        </w:rPr>
        <w:t>и</w:t>
      </w:r>
      <w:r w:rsidRPr="0080523F">
        <w:rPr>
          <w:rFonts w:cs="Times New Roman"/>
        </w:rPr>
        <w:t xml:space="preserve"> перевозок </w:t>
      </w:r>
      <w:r w:rsidR="00F65A16">
        <w:rPr>
          <w:rFonts w:cs="Times New Roman"/>
        </w:rPr>
        <w:t xml:space="preserve">внутри </w:t>
      </w:r>
      <w:r w:rsidRPr="0080523F">
        <w:rPr>
          <w:rFonts w:cs="Times New Roman"/>
        </w:rPr>
        <w:t>территори</w:t>
      </w:r>
      <w:r w:rsidR="00F65A16">
        <w:rPr>
          <w:rFonts w:cs="Times New Roman"/>
        </w:rPr>
        <w:t>и</w:t>
      </w:r>
      <w:r w:rsidRPr="0080523F">
        <w:rPr>
          <w:rFonts w:cs="Times New Roman"/>
        </w:rPr>
        <w:t xml:space="preserve"> поселения</w:t>
      </w:r>
      <w:r w:rsidR="002E6005">
        <w:rPr>
          <w:rFonts w:cs="Times New Roman"/>
        </w:rPr>
        <w:t>,</w:t>
      </w:r>
      <w:r w:rsidR="00B8436E" w:rsidRPr="0080523F">
        <w:rPr>
          <w:rFonts w:cs="Times New Roman"/>
        </w:rPr>
        <w:t xml:space="preserve"> необходимо обеспечить </w:t>
      </w:r>
      <w:r w:rsidR="00BE24BE" w:rsidRPr="0080523F">
        <w:rPr>
          <w:rFonts w:cs="Times New Roman"/>
        </w:rPr>
        <w:t xml:space="preserve">логичную и понятную систему знаков и ТСОДД, устранить проблемные, аварийные места на маршрутах движения, обеспечить </w:t>
      </w:r>
      <w:r w:rsidR="00AE2AF1" w:rsidRPr="0080523F">
        <w:rPr>
          <w:rFonts w:cs="Times New Roman"/>
        </w:rPr>
        <w:t xml:space="preserve">и совершенствовать </w:t>
      </w:r>
      <w:r w:rsidR="00BE24BE" w:rsidRPr="0080523F">
        <w:rPr>
          <w:rFonts w:cs="Times New Roman"/>
        </w:rPr>
        <w:t xml:space="preserve">транспортную связанность </w:t>
      </w:r>
      <w:r w:rsidR="004C1AB3">
        <w:rPr>
          <w:rFonts w:cs="Times New Roman"/>
        </w:rPr>
        <w:t xml:space="preserve">всех </w:t>
      </w:r>
      <w:r w:rsidR="00F65A16">
        <w:rPr>
          <w:rFonts w:cs="Times New Roman"/>
        </w:rPr>
        <w:t>кварталов</w:t>
      </w:r>
      <w:r w:rsidR="004C1AB3">
        <w:rPr>
          <w:rFonts w:cs="Times New Roman"/>
        </w:rPr>
        <w:t xml:space="preserve"> </w:t>
      </w:r>
      <w:r w:rsidR="00F272AC">
        <w:rPr>
          <w:rFonts w:cs="Times New Roman"/>
        </w:rPr>
        <w:t>города</w:t>
      </w:r>
      <w:r w:rsidR="00664887">
        <w:rPr>
          <w:rFonts w:cs="Times New Roman"/>
        </w:rPr>
        <w:t xml:space="preserve"> друг с другом</w:t>
      </w:r>
      <w:r w:rsidR="00AE2AF1" w:rsidRPr="0080523F">
        <w:rPr>
          <w:rFonts w:cs="Times New Roman"/>
        </w:rPr>
        <w:t>.</w:t>
      </w:r>
      <w:r w:rsidR="00BE24BE" w:rsidRPr="0080523F">
        <w:rPr>
          <w:rFonts w:cs="Times New Roman"/>
        </w:rPr>
        <w:t xml:space="preserve"> </w:t>
      </w:r>
    </w:p>
    <w:p w:rsidR="0062509A" w:rsidRDefault="0062509A" w:rsidP="001119B1">
      <w:pPr>
        <w:rPr>
          <w:rFonts w:cs="Times New Roman"/>
        </w:rPr>
      </w:pPr>
      <w:r w:rsidRPr="0062509A">
        <w:rPr>
          <w:rFonts w:cs="Times New Roman"/>
        </w:rPr>
        <w:t xml:space="preserve">В целях развития сети дорог </w:t>
      </w:r>
      <w:r w:rsidR="00F272AC">
        <w:rPr>
          <w:rFonts w:cs="Times New Roman"/>
        </w:rPr>
        <w:t>города</w:t>
      </w:r>
      <w:r w:rsidRPr="0062509A">
        <w:rPr>
          <w:rFonts w:cs="Times New Roman"/>
        </w:rPr>
        <w:t xml:space="preserve"> планируется ряд мероприятий, направленных на сохранение протяженности участков автомобильных дорог общего пользования местного значения, поддержани</w:t>
      </w:r>
      <w:r w:rsidR="007534C0">
        <w:rPr>
          <w:rFonts w:cs="Times New Roman"/>
        </w:rPr>
        <w:t>е существующей</w:t>
      </w:r>
      <w:r w:rsidRPr="0062509A">
        <w:rPr>
          <w:rFonts w:cs="Times New Roman"/>
        </w:rPr>
        <w:t xml:space="preserve"> сет</w:t>
      </w:r>
      <w:r w:rsidR="007534C0">
        <w:rPr>
          <w:rFonts w:cs="Times New Roman"/>
        </w:rPr>
        <w:t>и</w:t>
      </w:r>
      <w:r w:rsidRPr="0062509A">
        <w:rPr>
          <w:rFonts w:cs="Times New Roman"/>
        </w:rPr>
        <w:t xml:space="preserve"> автомобильных дорог и искусственных сооружений на них в состоянии соответствующем нормативным требованиям.</w:t>
      </w:r>
      <w:r>
        <w:rPr>
          <w:rFonts w:cs="Times New Roman"/>
        </w:rPr>
        <w:t xml:space="preserve"> </w:t>
      </w:r>
    </w:p>
    <w:p w:rsidR="00F272AC" w:rsidRPr="00E01DBB" w:rsidRDefault="00F272AC" w:rsidP="00936405">
      <w:pPr>
        <w:pStyle w:val="25"/>
        <w:spacing w:after="60" w:line="276" w:lineRule="auto"/>
      </w:pPr>
      <w:r w:rsidRPr="00E01DBB">
        <w:t>Проектируемая уличная сеть города призвана обеспечить:</w:t>
      </w:r>
      <w:r>
        <w:t xml:space="preserve"> </w:t>
      </w:r>
    </w:p>
    <w:p w:rsidR="00F272AC" w:rsidRPr="00E01DBB" w:rsidRDefault="00F272AC" w:rsidP="003D5632">
      <w:pPr>
        <w:pStyle w:val="25"/>
        <w:numPr>
          <w:ilvl w:val="0"/>
          <w:numId w:val="55"/>
        </w:numPr>
        <w:spacing w:after="0" w:line="276" w:lineRule="auto"/>
        <w:ind w:left="851" w:hanging="284"/>
      </w:pPr>
      <w:r w:rsidRPr="00E01DBB">
        <w:t>кратчайшие связи жилых районов города между собой, промышленной зоной города и общегородским центром;</w:t>
      </w:r>
      <w:r>
        <w:t xml:space="preserve"> </w:t>
      </w:r>
    </w:p>
    <w:p w:rsidR="00F272AC" w:rsidRPr="00E01DBB" w:rsidRDefault="00F272AC" w:rsidP="003D5632">
      <w:pPr>
        <w:pStyle w:val="25"/>
        <w:numPr>
          <w:ilvl w:val="0"/>
          <w:numId w:val="55"/>
        </w:numPr>
        <w:spacing w:after="0" w:line="276" w:lineRule="auto"/>
        <w:ind w:left="851" w:hanging="284"/>
      </w:pPr>
      <w:r w:rsidRPr="00E01DBB">
        <w:t>создание оптимальной системы общественного транспорта;</w:t>
      </w:r>
      <w:r w:rsidR="00936405">
        <w:t xml:space="preserve"> </w:t>
      </w:r>
    </w:p>
    <w:p w:rsidR="00F272AC" w:rsidRPr="00E01DBB" w:rsidRDefault="00F272AC" w:rsidP="003D5632">
      <w:pPr>
        <w:pStyle w:val="25"/>
        <w:numPr>
          <w:ilvl w:val="0"/>
          <w:numId w:val="55"/>
        </w:numPr>
        <w:spacing w:after="0" w:line="276" w:lineRule="auto"/>
        <w:ind w:left="851" w:hanging="284"/>
      </w:pPr>
      <w:r w:rsidRPr="00E01DBB">
        <w:t>пропуск возрастающих потоков транспорта;</w:t>
      </w:r>
      <w:r w:rsidR="00936405">
        <w:t xml:space="preserve"> </w:t>
      </w:r>
    </w:p>
    <w:p w:rsidR="00F272AC" w:rsidRPr="00E01DBB" w:rsidRDefault="00F272AC" w:rsidP="003D5632">
      <w:pPr>
        <w:pStyle w:val="25"/>
        <w:numPr>
          <w:ilvl w:val="0"/>
          <w:numId w:val="55"/>
        </w:numPr>
        <w:spacing w:line="276" w:lineRule="auto"/>
        <w:ind w:left="851" w:hanging="284"/>
      </w:pPr>
      <w:r w:rsidRPr="00E01DBB">
        <w:t>нормативную плотность магистральной улично-дорожной сети</w:t>
      </w:r>
      <w:r w:rsidR="00936405">
        <w:t>.</w:t>
      </w:r>
      <w:r w:rsidRPr="00E01DBB">
        <w:t xml:space="preserve"> </w:t>
      </w:r>
    </w:p>
    <w:p w:rsidR="003A5C22" w:rsidRDefault="003A5C22" w:rsidP="003A5C22">
      <w:pPr>
        <w:autoSpaceDE w:val="0"/>
        <w:autoSpaceDN w:val="0"/>
        <w:adjustRightInd w:val="0"/>
        <w:spacing w:after="0"/>
        <w:rPr>
          <w:rFonts w:eastAsia="Times New Roman"/>
          <w:color w:val="000000"/>
          <w:szCs w:val="24"/>
          <w:lang w:eastAsia="ru-RU"/>
        </w:rPr>
      </w:pPr>
      <w:r>
        <w:rPr>
          <w:rFonts w:eastAsia="Times New Roman"/>
          <w:color w:val="000000"/>
          <w:szCs w:val="24"/>
          <w:lang w:eastAsia="ru-RU"/>
        </w:rPr>
        <w:t xml:space="preserve">Для создания функциональной и рациональной городской среды вся транспортная система города должна быть подчинена единому инженерно-экономическому решению и обеспечивать ряд основополагающих принципов транспортировки жителей и грузов: </w:t>
      </w:r>
    </w:p>
    <w:p w:rsidR="003A5C22" w:rsidRPr="003A5C22" w:rsidRDefault="003A5C22" w:rsidP="003A5C22">
      <w:pPr>
        <w:pStyle w:val="af5"/>
        <w:numPr>
          <w:ilvl w:val="0"/>
          <w:numId w:val="66"/>
        </w:numPr>
        <w:autoSpaceDE w:val="0"/>
        <w:autoSpaceDN w:val="0"/>
        <w:adjustRightInd w:val="0"/>
        <w:spacing w:line="276" w:lineRule="auto"/>
        <w:ind w:left="851" w:hanging="284"/>
        <w:jc w:val="both"/>
        <w:rPr>
          <w:color w:val="000000"/>
          <w:sz w:val="24"/>
        </w:rPr>
      </w:pPr>
      <w:r w:rsidRPr="003A5C22">
        <w:rPr>
          <w:color w:val="000000"/>
          <w:sz w:val="24"/>
        </w:rPr>
        <w:t xml:space="preserve">безопасность передвижения населения; </w:t>
      </w:r>
    </w:p>
    <w:p w:rsidR="003A5C22" w:rsidRPr="003A5C22" w:rsidRDefault="003A5C22" w:rsidP="003A5C22">
      <w:pPr>
        <w:pStyle w:val="af5"/>
        <w:numPr>
          <w:ilvl w:val="0"/>
          <w:numId w:val="65"/>
        </w:numPr>
        <w:autoSpaceDE w:val="0"/>
        <w:autoSpaceDN w:val="0"/>
        <w:adjustRightInd w:val="0"/>
        <w:spacing w:line="276" w:lineRule="auto"/>
        <w:ind w:left="851" w:hanging="284"/>
        <w:jc w:val="both"/>
        <w:rPr>
          <w:color w:val="000000"/>
          <w:sz w:val="24"/>
        </w:rPr>
      </w:pPr>
      <w:r w:rsidRPr="003A5C22">
        <w:rPr>
          <w:color w:val="000000"/>
          <w:sz w:val="24"/>
        </w:rPr>
        <w:t xml:space="preserve">охрану окружающей среды; </w:t>
      </w:r>
    </w:p>
    <w:p w:rsidR="003A5C22" w:rsidRPr="003A5C22" w:rsidRDefault="003A5C22" w:rsidP="003A5C22">
      <w:pPr>
        <w:pStyle w:val="af5"/>
        <w:numPr>
          <w:ilvl w:val="0"/>
          <w:numId w:val="65"/>
        </w:numPr>
        <w:autoSpaceDE w:val="0"/>
        <w:autoSpaceDN w:val="0"/>
        <w:adjustRightInd w:val="0"/>
        <w:spacing w:line="276" w:lineRule="auto"/>
        <w:ind w:left="851" w:hanging="284"/>
        <w:jc w:val="both"/>
        <w:rPr>
          <w:color w:val="000000"/>
          <w:sz w:val="24"/>
        </w:rPr>
      </w:pPr>
      <w:r w:rsidRPr="003A5C22">
        <w:rPr>
          <w:color w:val="000000"/>
          <w:sz w:val="24"/>
        </w:rPr>
        <w:t xml:space="preserve">учет особенностей ландшафта территории; </w:t>
      </w:r>
    </w:p>
    <w:p w:rsidR="003A5C22" w:rsidRPr="003A5C22" w:rsidRDefault="003A5C22" w:rsidP="003A5C22">
      <w:pPr>
        <w:pStyle w:val="af5"/>
        <w:numPr>
          <w:ilvl w:val="0"/>
          <w:numId w:val="65"/>
        </w:numPr>
        <w:autoSpaceDE w:val="0"/>
        <w:autoSpaceDN w:val="0"/>
        <w:adjustRightInd w:val="0"/>
        <w:spacing w:after="120" w:line="276" w:lineRule="auto"/>
        <w:ind w:left="851" w:hanging="284"/>
        <w:jc w:val="both"/>
        <w:rPr>
          <w:color w:val="000000"/>
          <w:sz w:val="24"/>
        </w:rPr>
      </w:pPr>
      <w:r w:rsidRPr="003A5C22">
        <w:rPr>
          <w:color w:val="000000"/>
          <w:sz w:val="24"/>
        </w:rPr>
        <w:t xml:space="preserve">учет исторических и национальных приоритетов жителей в отношении определенного вида транспорта. </w:t>
      </w:r>
    </w:p>
    <w:p w:rsidR="003A5C22" w:rsidRPr="003A5C22" w:rsidRDefault="003A5C22" w:rsidP="003A5C22">
      <w:pPr>
        <w:spacing w:after="0"/>
      </w:pPr>
      <w:r w:rsidRPr="003A5C22">
        <w:t>Поэтому для организации рациональной городской транспортной системы необходимо осуществить комплекс сложных инженерно</w:t>
      </w:r>
      <w:r>
        <w:t>-</w:t>
      </w:r>
      <w:r w:rsidRPr="003A5C22">
        <w:t xml:space="preserve">экономических решений. Реализация комплекса программных мероприятий сопряжена со следующими рисками: </w:t>
      </w:r>
    </w:p>
    <w:p w:rsidR="003A5C22" w:rsidRPr="003A5C22" w:rsidRDefault="003A5C22" w:rsidP="003A5C22">
      <w:pPr>
        <w:pStyle w:val="af5"/>
        <w:numPr>
          <w:ilvl w:val="0"/>
          <w:numId w:val="67"/>
        </w:numPr>
        <w:autoSpaceDE w:val="0"/>
        <w:autoSpaceDN w:val="0"/>
        <w:adjustRightInd w:val="0"/>
        <w:spacing w:line="276" w:lineRule="auto"/>
        <w:ind w:left="851" w:hanging="284"/>
        <w:jc w:val="both"/>
        <w:rPr>
          <w:color w:val="000000"/>
          <w:sz w:val="24"/>
        </w:rPr>
      </w:pPr>
      <w:r w:rsidRPr="003A5C22">
        <w:rPr>
          <w:color w:val="000000"/>
          <w:sz w:val="24"/>
        </w:rPr>
        <w:t xml:space="preserve">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3A5C22" w:rsidRPr="003A5C22" w:rsidRDefault="003A5C22" w:rsidP="003A5C22">
      <w:pPr>
        <w:pStyle w:val="af5"/>
        <w:numPr>
          <w:ilvl w:val="0"/>
          <w:numId w:val="67"/>
        </w:numPr>
        <w:autoSpaceDE w:val="0"/>
        <w:autoSpaceDN w:val="0"/>
        <w:adjustRightInd w:val="0"/>
        <w:spacing w:line="276" w:lineRule="auto"/>
        <w:ind w:left="851" w:hanging="284"/>
        <w:jc w:val="both"/>
        <w:rPr>
          <w:color w:val="000000"/>
          <w:sz w:val="24"/>
        </w:rPr>
      </w:pPr>
      <w:r w:rsidRPr="003A5C22">
        <w:rPr>
          <w:color w:val="000000"/>
          <w:sz w:val="24"/>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w:t>
      </w:r>
    </w:p>
    <w:p w:rsidR="003A5C22" w:rsidRPr="003A5C22" w:rsidRDefault="003A5C22" w:rsidP="003A5C22">
      <w:pPr>
        <w:pStyle w:val="af5"/>
        <w:numPr>
          <w:ilvl w:val="0"/>
          <w:numId w:val="67"/>
        </w:numPr>
        <w:autoSpaceDE w:val="0"/>
        <w:autoSpaceDN w:val="0"/>
        <w:adjustRightInd w:val="0"/>
        <w:spacing w:after="120" w:line="276" w:lineRule="auto"/>
        <w:ind w:left="851" w:hanging="284"/>
        <w:jc w:val="both"/>
        <w:rPr>
          <w:color w:val="000000"/>
          <w:sz w:val="24"/>
        </w:rPr>
      </w:pPr>
      <w:r w:rsidRPr="003A5C22">
        <w:rPr>
          <w:color w:val="000000"/>
          <w:sz w:val="24"/>
        </w:rPr>
        <w:t xml:space="preserve">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существенно сократить накопленное в предыдущий период отставание в выполнении ремонтных работ на </w:t>
      </w:r>
      <w:r w:rsidRPr="003A5C22">
        <w:rPr>
          <w:color w:val="000000"/>
          <w:sz w:val="24"/>
        </w:rPr>
        <w:lastRenderedPageBreak/>
        <w:t xml:space="preserve">сети автомобильных дорог общего пользования и достичь запланированных величин показателей. </w:t>
      </w:r>
    </w:p>
    <w:p w:rsidR="003A5C22" w:rsidRPr="003A5C22" w:rsidRDefault="003A5C22" w:rsidP="003A5C22">
      <w:pPr>
        <w:spacing w:after="0"/>
      </w:pPr>
      <w:r w:rsidRPr="003A5C22">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3A5C22" w:rsidRPr="003A5C22" w:rsidRDefault="003A5C22" w:rsidP="003A5C22">
      <w:pPr>
        <w:spacing w:after="0"/>
      </w:pPr>
      <w:r w:rsidRPr="003A5C22">
        <w:t xml:space="preserve">Наиболее важной проблемой развития сети автомобильных дорог города являются внутригородские дороги общего пользования местного значения. </w:t>
      </w:r>
    </w:p>
    <w:p w:rsidR="003A5C22" w:rsidRPr="003A5C22" w:rsidRDefault="003A5C22" w:rsidP="003A5C22">
      <w:pPr>
        <w:spacing w:after="0"/>
      </w:pPr>
      <w:r w:rsidRPr="003A5C22">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3A5C22" w:rsidRPr="003A5C22" w:rsidRDefault="003A5C22" w:rsidP="003A5C22">
      <w:pPr>
        <w:spacing w:after="0"/>
      </w:pPr>
      <w:r w:rsidRPr="003A5C22">
        <w:t xml:space="preserve">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дорог общего пользования местного значения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w:t>
      </w:r>
    </w:p>
    <w:p w:rsidR="003A5C22" w:rsidRPr="003A5C22" w:rsidRDefault="003A5C22" w:rsidP="003A5C22">
      <w:pPr>
        <w:spacing w:after="0"/>
      </w:pPr>
      <w:r w:rsidRPr="003A5C22">
        <w:t>При прогнозируемых темпах социально-экономического развития спрос на грузовые перевозки автомобильным транспортом к 203</w:t>
      </w:r>
      <w:r>
        <w:t>5</w:t>
      </w:r>
      <w:r w:rsidRPr="003A5C22">
        <w:t xml:space="preserve"> году увеличится, объем перевозок пассажиров автобусами и легковыми автомобилями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3A5C22" w:rsidRPr="003A5C22" w:rsidRDefault="003A5C22" w:rsidP="003A5C22">
      <w:pPr>
        <w:spacing w:after="0"/>
      </w:pPr>
      <w:r w:rsidRPr="003A5C22">
        <w:t>Более 50%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w:t>
      </w:r>
      <w:r>
        <w:t xml:space="preserve">обности продукции предприятий. </w:t>
      </w:r>
    </w:p>
    <w:p w:rsidR="003A5C22" w:rsidRPr="003A5C22" w:rsidRDefault="003A5C22" w:rsidP="003A5C22">
      <w:pPr>
        <w:spacing w:after="0"/>
      </w:pPr>
      <w:r w:rsidRPr="003A5C22">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города. </w:t>
      </w:r>
    </w:p>
    <w:p w:rsidR="003A5C22" w:rsidRPr="003A5C22" w:rsidRDefault="003A5C22" w:rsidP="003A5C22">
      <w:pPr>
        <w:spacing w:after="0"/>
      </w:pPr>
      <w:r w:rsidRPr="003A5C22">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соответствии с нормативными требованиями по транспортно-эксплуатационному состоянию и обеспечение автодорожных подъездов к городским населенным пунктам, имеющим перспективы развития, по дорогам с твердым покрытием. </w:t>
      </w:r>
    </w:p>
    <w:p w:rsidR="003A5C22" w:rsidRPr="003A5C22" w:rsidRDefault="003A5C22" w:rsidP="003A5C22">
      <w:r w:rsidRPr="003A5C22">
        <w:t xml:space="preserve">Предусматривается развитие сложившейся структуры улично-дорожной сети, строительство новых и реконструкция существующих улиц, на </w:t>
      </w:r>
      <w:r>
        <w:t>срок до 2035</w:t>
      </w:r>
      <w:r w:rsidRPr="003A5C22">
        <w:t xml:space="preserve"> года. </w:t>
      </w:r>
    </w:p>
    <w:p w:rsidR="003A5C22" w:rsidRPr="003A5C22" w:rsidRDefault="003A5C22" w:rsidP="003A5C22">
      <w:pPr>
        <w:spacing w:after="0"/>
      </w:pPr>
      <w:r w:rsidRPr="003A5C22">
        <w:t xml:space="preserve">Основными приоритетами развития транспортного комплекса города должны стать: </w:t>
      </w:r>
    </w:p>
    <w:p w:rsidR="003A5C22" w:rsidRPr="003A5C22" w:rsidRDefault="003A5C22" w:rsidP="003A5C22">
      <w:pPr>
        <w:pStyle w:val="af5"/>
        <w:numPr>
          <w:ilvl w:val="0"/>
          <w:numId w:val="68"/>
        </w:numPr>
        <w:autoSpaceDE w:val="0"/>
        <w:autoSpaceDN w:val="0"/>
        <w:adjustRightInd w:val="0"/>
        <w:spacing w:after="36" w:line="276" w:lineRule="auto"/>
        <w:ind w:left="851" w:hanging="284"/>
        <w:jc w:val="both"/>
        <w:rPr>
          <w:color w:val="000000"/>
          <w:sz w:val="24"/>
        </w:rPr>
      </w:pPr>
      <w:r w:rsidRPr="003A5C22">
        <w:rPr>
          <w:color w:val="000000"/>
          <w:sz w:val="24"/>
        </w:rPr>
        <w:t xml:space="preserve">Сохранение существующей сети автомобильных дорог. </w:t>
      </w:r>
    </w:p>
    <w:p w:rsidR="003A5C22" w:rsidRPr="003A5C22" w:rsidRDefault="003A5C22" w:rsidP="003A5C22">
      <w:pPr>
        <w:pStyle w:val="af5"/>
        <w:numPr>
          <w:ilvl w:val="0"/>
          <w:numId w:val="68"/>
        </w:numPr>
        <w:autoSpaceDE w:val="0"/>
        <w:autoSpaceDN w:val="0"/>
        <w:adjustRightInd w:val="0"/>
        <w:spacing w:after="36" w:line="276" w:lineRule="auto"/>
        <w:ind w:left="851" w:hanging="284"/>
        <w:jc w:val="both"/>
        <w:rPr>
          <w:color w:val="000000"/>
          <w:sz w:val="24"/>
        </w:rPr>
      </w:pPr>
      <w:r w:rsidRPr="003A5C22">
        <w:rPr>
          <w:color w:val="000000"/>
          <w:sz w:val="24"/>
        </w:rPr>
        <w:t xml:space="preserve">Улучшение транспортно-эксплуатационного состояния существующей сети автомобильных дорог, обеспечение подъездами с твердым покрытием к автомобильным дорогам общего пользования. </w:t>
      </w:r>
    </w:p>
    <w:p w:rsidR="003A5C22" w:rsidRPr="003A5C22" w:rsidRDefault="003A5C22" w:rsidP="003A5C22">
      <w:pPr>
        <w:pStyle w:val="af5"/>
        <w:numPr>
          <w:ilvl w:val="0"/>
          <w:numId w:val="68"/>
        </w:numPr>
        <w:autoSpaceDE w:val="0"/>
        <w:autoSpaceDN w:val="0"/>
        <w:adjustRightInd w:val="0"/>
        <w:spacing w:after="36" w:line="276" w:lineRule="auto"/>
        <w:ind w:left="851" w:hanging="284"/>
        <w:jc w:val="both"/>
        <w:rPr>
          <w:color w:val="000000"/>
          <w:sz w:val="24"/>
        </w:rPr>
      </w:pPr>
      <w:r w:rsidRPr="003A5C22">
        <w:rPr>
          <w:color w:val="000000"/>
          <w:sz w:val="24"/>
        </w:rPr>
        <w:t xml:space="preserve">Приведение технических категорий автомобильных дорог местного значения в соответствии с расчетной интенсивностью движения. </w:t>
      </w:r>
    </w:p>
    <w:p w:rsidR="003A5C22" w:rsidRPr="003A5C22" w:rsidRDefault="003A5C22" w:rsidP="003A5C22">
      <w:pPr>
        <w:pStyle w:val="af5"/>
        <w:numPr>
          <w:ilvl w:val="0"/>
          <w:numId w:val="68"/>
        </w:numPr>
        <w:autoSpaceDE w:val="0"/>
        <w:autoSpaceDN w:val="0"/>
        <w:adjustRightInd w:val="0"/>
        <w:spacing w:after="36" w:line="276" w:lineRule="auto"/>
        <w:ind w:left="851" w:hanging="284"/>
        <w:jc w:val="both"/>
        <w:rPr>
          <w:color w:val="000000"/>
          <w:sz w:val="24"/>
        </w:rPr>
      </w:pPr>
      <w:r w:rsidRPr="003A5C22">
        <w:rPr>
          <w:color w:val="000000"/>
          <w:sz w:val="24"/>
        </w:rPr>
        <w:lastRenderedPageBreak/>
        <w:t xml:space="preserve">Формирование новых направлений, увеличение плотности автомобильных дорог. </w:t>
      </w:r>
    </w:p>
    <w:p w:rsidR="003A5C22" w:rsidRPr="003A5C22" w:rsidRDefault="003A5C22" w:rsidP="003A5C22">
      <w:pPr>
        <w:pStyle w:val="af5"/>
        <w:numPr>
          <w:ilvl w:val="0"/>
          <w:numId w:val="68"/>
        </w:numPr>
        <w:autoSpaceDE w:val="0"/>
        <w:autoSpaceDN w:val="0"/>
        <w:adjustRightInd w:val="0"/>
        <w:spacing w:after="36" w:line="276" w:lineRule="auto"/>
        <w:ind w:left="851" w:hanging="284"/>
        <w:jc w:val="both"/>
        <w:rPr>
          <w:color w:val="000000"/>
          <w:sz w:val="24"/>
        </w:rPr>
      </w:pPr>
      <w:r w:rsidRPr="003A5C22">
        <w:rPr>
          <w:color w:val="000000"/>
          <w:sz w:val="24"/>
        </w:rPr>
        <w:t xml:space="preserve">Развитие маршрутной сети, обеспечивающей город автобусным сообщением. </w:t>
      </w:r>
    </w:p>
    <w:p w:rsidR="003A5C22" w:rsidRPr="003A5C22" w:rsidRDefault="003A5C22" w:rsidP="003A5C22">
      <w:pPr>
        <w:pStyle w:val="af5"/>
        <w:numPr>
          <w:ilvl w:val="0"/>
          <w:numId w:val="68"/>
        </w:numPr>
        <w:spacing w:after="120" w:line="276" w:lineRule="auto"/>
        <w:ind w:left="851" w:hanging="284"/>
        <w:jc w:val="both"/>
        <w:rPr>
          <w:sz w:val="24"/>
        </w:rPr>
      </w:pPr>
      <w:r w:rsidRPr="003A5C22">
        <w:rPr>
          <w:color w:val="000000"/>
          <w:sz w:val="24"/>
        </w:rPr>
        <w:t xml:space="preserve">Развитие объектов обслуживания автотранспорта. </w:t>
      </w:r>
    </w:p>
    <w:p w:rsidR="009D35D5" w:rsidRPr="009D35D5" w:rsidRDefault="009D35D5" w:rsidP="005859AF">
      <w:pPr>
        <w:spacing w:after="0"/>
      </w:pPr>
      <w:r w:rsidRPr="009D35D5">
        <w:t xml:space="preserve">Проведенный анализ документов территориального и стратегического планирования </w:t>
      </w:r>
      <w:r w:rsidR="003A5C22">
        <w:t>города Карабаново Александровского района Владимирской области</w:t>
      </w:r>
      <w:r w:rsidRPr="009D35D5">
        <w:t xml:space="preserve">, как местного, так и регионального уровня, показал наличие практически одного сценария социально-экономического развития, который можно охарактеризовать как оптимистично-реалистичный. Таким образом, используя рекомендуемый Приказом № 43 Минтранса РФ порядок определения вариантов проектирования КСОДД, нужно выбрать единственно-возможный, а именно инерционный вариант, так как в документах территориального и стратегического планирования отсутствует объективная вариативность сценариев социально-экономического развития </w:t>
      </w:r>
      <w:r w:rsidR="005859AF">
        <w:t>поселения</w:t>
      </w:r>
      <w:r w:rsidRPr="009D35D5">
        <w:t xml:space="preserve">. </w:t>
      </w:r>
    </w:p>
    <w:p w:rsidR="009D35D5" w:rsidRPr="005859AF" w:rsidRDefault="009D35D5" w:rsidP="005859AF">
      <w:r w:rsidRPr="005859AF">
        <w:t xml:space="preserve">При таком подходе сохраняется единый функционал УДС </w:t>
      </w:r>
      <w:r w:rsidR="005859AF">
        <w:t>поселения</w:t>
      </w:r>
      <w:r w:rsidRPr="005859AF">
        <w:t xml:space="preserve">, ориентированный на наиболее полное удовлетворение потребности в перемещениях для всех участников дорожного движения. </w:t>
      </w:r>
    </w:p>
    <w:p w:rsidR="00821F81" w:rsidRPr="00386897" w:rsidRDefault="00537AD0" w:rsidP="00537AD0">
      <w:pPr>
        <w:pStyle w:val="1"/>
      </w:pPr>
      <w:bookmarkStart w:id="49" w:name="_Toc523146399"/>
      <w:r w:rsidRPr="00386897">
        <w:lastRenderedPageBreak/>
        <w:t>УКРУПНЕННАЯ ОЦЕНКА ПРЕДЛАГАЕМЫХ ВАРИАНТОВ ПРОЕКТИРОВАНИЯ С ПОСЛЕДУЮЩИМ ВЫБОРОМ ПРЕДЛАГАЕМОГО К РЕАЛИЗАЦИИ ВАРИАНТА</w:t>
      </w:r>
      <w:bookmarkEnd w:id="49"/>
    </w:p>
    <w:p w:rsidR="00926A26" w:rsidRPr="0080523F" w:rsidRDefault="00160980" w:rsidP="00111791">
      <w:pPr>
        <w:spacing w:after="0"/>
        <w:rPr>
          <w:rFonts w:cs="Times New Roman"/>
        </w:rPr>
      </w:pPr>
      <w:r w:rsidRPr="0080523F">
        <w:rPr>
          <w:rFonts w:cs="Times New Roman"/>
        </w:rPr>
        <w:t>На основе оценки и сопоставления интенсивности движения и пропускной способности существующей улично-дорожной сети, в ходе которого определялись коэффициенты загрузки</w:t>
      </w:r>
      <w:r w:rsidR="0062061A" w:rsidRPr="0080523F">
        <w:rPr>
          <w:rFonts w:cs="Times New Roman"/>
        </w:rPr>
        <w:t xml:space="preserve"> элементов существующей сети, были определены основные направления совершенствования организации движения и реконструкции на них с оценкой их по конкретному </w:t>
      </w:r>
      <w:r w:rsidR="00F86D1A" w:rsidRPr="0080523F">
        <w:rPr>
          <w:rFonts w:cs="Times New Roman"/>
        </w:rPr>
        <w:t>обеспечению необходимой пропускной способности.</w:t>
      </w:r>
      <w:r w:rsidR="00827573" w:rsidRPr="0080523F">
        <w:rPr>
          <w:rFonts w:cs="Times New Roman"/>
        </w:rPr>
        <w:t xml:space="preserve"> 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w:t>
      </w:r>
      <w:r w:rsidR="00A635B3">
        <w:rPr>
          <w:rFonts w:cs="Times New Roman"/>
        </w:rPr>
        <w:t xml:space="preserve"> </w:t>
      </w:r>
    </w:p>
    <w:p w:rsidR="00827573" w:rsidRPr="00A635B3" w:rsidRDefault="00C83B2E" w:rsidP="003D5632">
      <w:pPr>
        <w:pStyle w:val="af5"/>
        <w:numPr>
          <w:ilvl w:val="0"/>
          <w:numId w:val="11"/>
        </w:numPr>
        <w:spacing w:line="276" w:lineRule="auto"/>
        <w:ind w:left="851" w:hanging="284"/>
        <w:jc w:val="both"/>
        <w:rPr>
          <w:sz w:val="24"/>
        </w:rPr>
      </w:pPr>
      <w:r w:rsidRPr="00A635B3">
        <w:rPr>
          <w:sz w:val="24"/>
        </w:rPr>
        <w:t xml:space="preserve">применения более совершенного покрытия на </w:t>
      </w:r>
      <w:r w:rsidR="00827573" w:rsidRPr="00A635B3">
        <w:rPr>
          <w:sz w:val="24"/>
        </w:rPr>
        <w:t>имеющихся улиц</w:t>
      </w:r>
      <w:r w:rsidRPr="00A635B3">
        <w:rPr>
          <w:sz w:val="24"/>
        </w:rPr>
        <w:t>ах</w:t>
      </w:r>
      <w:r w:rsidR="00827573" w:rsidRPr="00A635B3">
        <w:rPr>
          <w:sz w:val="24"/>
        </w:rPr>
        <w:t xml:space="preserve"> и дорог</w:t>
      </w:r>
      <w:r w:rsidRPr="00A635B3">
        <w:rPr>
          <w:sz w:val="24"/>
        </w:rPr>
        <w:t>ах</w:t>
      </w:r>
      <w:r w:rsidR="00827573" w:rsidRPr="00A635B3">
        <w:rPr>
          <w:sz w:val="24"/>
        </w:rPr>
        <w:t xml:space="preserve">; </w:t>
      </w:r>
    </w:p>
    <w:p w:rsidR="00827573" w:rsidRPr="00A635B3" w:rsidRDefault="00827573" w:rsidP="003D5632">
      <w:pPr>
        <w:pStyle w:val="af5"/>
        <w:numPr>
          <w:ilvl w:val="0"/>
          <w:numId w:val="11"/>
        </w:numPr>
        <w:spacing w:line="276" w:lineRule="auto"/>
        <w:ind w:left="851" w:hanging="284"/>
        <w:jc w:val="both"/>
        <w:rPr>
          <w:sz w:val="24"/>
        </w:rPr>
      </w:pPr>
      <w:r w:rsidRPr="00A635B3">
        <w:rPr>
          <w:sz w:val="24"/>
        </w:rPr>
        <w:t xml:space="preserve">строительство </w:t>
      </w:r>
      <w:r w:rsidR="00C83B2E" w:rsidRPr="00A635B3">
        <w:rPr>
          <w:sz w:val="24"/>
        </w:rPr>
        <w:t>новых</w:t>
      </w:r>
      <w:r w:rsidRPr="00A635B3">
        <w:rPr>
          <w:sz w:val="24"/>
        </w:rPr>
        <w:t xml:space="preserve"> дорог</w:t>
      </w:r>
      <w:r w:rsidR="00C83B2E" w:rsidRPr="00A635B3">
        <w:rPr>
          <w:sz w:val="24"/>
        </w:rPr>
        <w:t xml:space="preserve"> с капитальным типом покрытия</w:t>
      </w:r>
      <w:r w:rsidRPr="00A635B3">
        <w:rPr>
          <w:sz w:val="24"/>
        </w:rPr>
        <w:t xml:space="preserve">; </w:t>
      </w:r>
    </w:p>
    <w:p w:rsidR="00827573" w:rsidRPr="00A635B3" w:rsidRDefault="00C83B2E" w:rsidP="003D5632">
      <w:pPr>
        <w:pStyle w:val="af5"/>
        <w:numPr>
          <w:ilvl w:val="0"/>
          <w:numId w:val="11"/>
        </w:numPr>
        <w:spacing w:after="120" w:line="276" w:lineRule="auto"/>
        <w:ind w:left="851" w:hanging="284"/>
        <w:jc w:val="both"/>
        <w:rPr>
          <w:sz w:val="24"/>
        </w:rPr>
      </w:pPr>
      <w:r w:rsidRPr="00A635B3">
        <w:rPr>
          <w:sz w:val="24"/>
        </w:rPr>
        <w:t>организация нормативного пешеходного движения</w:t>
      </w:r>
      <w:r w:rsidR="00E45A0E" w:rsidRPr="00A635B3">
        <w:rPr>
          <w:sz w:val="24"/>
        </w:rPr>
        <w:t>.</w:t>
      </w:r>
      <w:r w:rsidR="00A635B3">
        <w:rPr>
          <w:sz w:val="24"/>
        </w:rPr>
        <w:t xml:space="preserve"> </w:t>
      </w:r>
    </w:p>
    <w:p w:rsidR="00E45A0E" w:rsidRPr="0080523F" w:rsidRDefault="00E45A0E" w:rsidP="00E45A0E">
      <w:pPr>
        <w:rPr>
          <w:rFonts w:cs="Times New Roman"/>
        </w:rPr>
      </w:pPr>
      <w:r w:rsidRPr="0080523F">
        <w:rPr>
          <w:rFonts w:cs="Times New Roman"/>
        </w:rPr>
        <w:t>Данные мероприятия применяются в том</w:t>
      </w:r>
      <w:r w:rsidR="00057D88">
        <w:rPr>
          <w:rFonts w:cs="Times New Roman"/>
        </w:rPr>
        <w:t xml:space="preserve"> случае</w:t>
      </w:r>
      <w:r w:rsidRPr="0080523F">
        <w:rPr>
          <w:rFonts w:cs="Times New Roman"/>
        </w:rPr>
        <w:t>, когда планируется увеличение населения, рабочих мест и мест тяготения населения, что в свою очередь может привести в будущем к дефициту дорожно-транспортной инфраструктуры.</w:t>
      </w:r>
      <w:r w:rsidR="00A635B3">
        <w:rPr>
          <w:rFonts w:cs="Times New Roman"/>
        </w:rPr>
        <w:t xml:space="preserve"> </w:t>
      </w:r>
    </w:p>
    <w:p w:rsidR="003E0255" w:rsidRDefault="00057D88" w:rsidP="00E75D80">
      <w:pPr>
        <w:spacing w:after="0"/>
        <w:rPr>
          <w:rFonts w:cs="Times New Roman"/>
        </w:rPr>
      </w:pPr>
      <w:r>
        <w:rPr>
          <w:rFonts w:cs="Times New Roman"/>
        </w:rPr>
        <w:t xml:space="preserve">Предлагается к рассмотрению 3 варианта развития </w:t>
      </w:r>
      <w:r w:rsidR="00A5319A">
        <w:rPr>
          <w:rFonts w:cs="Times New Roman"/>
        </w:rPr>
        <w:t xml:space="preserve">организации дорожного движения в </w:t>
      </w:r>
      <w:r w:rsidR="00936405">
        <w:rPr>
          <w:rFonts w:cs="Times New Roman"/>
        </w:rPr>
        <w:t>муниципальном образовании город Карабаново Александровского района Владимирской области</w:t>
      </w:r>
      <w:r w:rsidR="00E75D80">
        <w:rPr>
          <w:rFonts w:cs="Times New Roman"/>
        </w:rPr>
        <w:t xml:space="preserve">: </w:t>
      </w:r>
    </w:p>
    <w:p w:rsidR="00A5319A" w:rsidRDefault="00A5319A" w:rsidP="00E75D80">
      <w:pPr>
        <w:spacing w:after="0"/>
        <w:rPr>
          <w:rFonts w:cs="Times New Roman"/>
        </w:rPr>
      </w:pPr>
      <w:r>
        <w:rPr>
          <w:rFonts w:cs="Times New Roman"/>
        </w:rPr>
        <w:t xml:space="preserve">1 вариант </w:t>
      </w:r>
      <w:r w:rsidR="00A635B3">
        <w:rPr>
          <w:rFonts w:cs="Times New Roman"/>
        </w:rPr>
        <w:t>–</w:t>
      </w:r>
      <w:r>
        <w:rPr>
          <w:rFonts w:cs="Times New Roman"/>
        </w:rPr>
        <w:t xml:space="preserve"> На расчетный срок предусматривает обустройство и приведение существующей сети дорог и пешеходных объектов в нормативное состояние</w:t>
      </w:r>
      <w:r w:rsidR="003218C4">
        <w:rPr>
          <w:rFonts w:cs="Times New Roman"/>
        </w:rPr>
        <w:t xml:space="preserve"> – обеспечение необх</w:t>
      </w:r>
      <w:r w:rsidR="00E26B9E">
        <w:rPr>
          <w:rFonts w:cs="Times New Roman"/>
        </w:rPr>
        <w:t>одимых уклонов улиц и тротуаров</w:t>
      </w:r>
      <w:r>
        <w:rPr>
          <w:rFonts w:cs="Times New Roman"/>
        </w:rPr>
        <w:t xml:space="preserve">. Усовершенствование типов покрытий отдельно взятых </w:t>
      </w:r>
      <w:r w:rsidR="00906A05">
        <w:rPr>
          <w:rFonts w:cs="Times New Roman"/>
        </w:rPr>
        <w:t>кварталов</w:t>
      </w:r>
      <w:r>
        <w:rPr>
          <w:rFonts w:cs="Times New Roman"/>
        </w:rPr>
        <w:t xml:space="preserve">. Установка технических средств </w:t>
      </w:r>
      <w:r w:rsidR="00906A05">
        <w:rPr>
          <w:rFonts w:cs="Times New Roman"/>
        </w:rPr>
        <w:t>организации дорожного движения согласно проекта организации дорожного движения</w:t>
      </w:r>
      <w:r>
        <w:rPr>
          <w:rFonts w:cs="Times New Roman"/>
        </w:rPr>
        <w:t>.</w:t>
      </w:r>
      <w:r w:rsidR="00E26B9E">
        <w:rPr>
          <w:rFonts w:cs="Times New Roman"/>
        </w:rPr>
        <w:t xml:space="preserve"> </w:t>
      </w:r>
    </w:p>
    <w:p w:rsidR="00A5319A" w:rsidRDefault="00A5319A" w:rsidP="00E75D80">
      <w:pPr>
        <w:spacing w:after="0"/>
        <w:rPr>
          <w:rFonts w:cs="Times New Roman"/>
        </w:rPr>
      </w:pPr>
      <w:r>
        <w:rPr>
          <w:rFonts w:cs="Times New Roman"/>
        </w:rPr>
        <w:t xml:space="preserve">2 вариант – на расчетный срок предусматривает все мероприятия, </w:t>
      </w:r>
      <w:r w:rsidR="00821FDA">
        <w:rPr>
          <w:rFonts w:cs="Times New Roman"/>
        </w:rPr>
        <w:t>которые предлагаются в</w:t>
      </w:r>
      <w:r>
        <w:rPr>
          <w:rFonts w:cs="Times New Roman"/>
        </w:rPr>
        <w:t xml:space="preserve"> перв</w:t>
      </w:r>
      <w:r w:rsidR="00821FDA">
        <w:rPr>
          <w:rFonts w:cs="Times New Roman"/>
        </w:rPr>
        <w:t>ом</w:t>
      </w:r>
      <w:r>
        <w:rPr>
          <w:rFonts w:cs="Times New Roman"/>
        </w:rPr>
        <w:t xml:space="preserve"> вариант</w:t>
      </w:r>
      <w:r w:rsidR="00821FDA">
        <w:rPr>
          <w:rFonts w:cs="Times New Roman"/>
        </w:rPr>
        <w:t>е. В добавление ожидается расширение существующей сети дорог в районах перспективной застройки</w:t>
      </w:r>
      <w:r w:rsidR="00CD04F9">
        <w:rPr>
          <w:rFonts w:cs="Times New Roman"/>
        </w:rPr>
        <w:t xml:space="preserve"> других </w:t>
      </w:r>
      <w:r w:rsidR="00AB51FD">
        <w:rPr>
          <w:rFonts w:cs="Times New Roman"/>
        </w:rPr>
        <w:t>кварталов</w:t>
      </w:r>
      <w:r w:rsidR="00821FDA">
        <w:rPr>
          <w:rFonts w:cs="Times New Roman"/>
        </w:rPr>
        <w:t xml:space="preserve">. </w:t>
      </w:r>
    </w:p>
    <w:p w:rsidR="00DE04B0" w:rsidRDefault="00821FDA" w:rsidP="00E75D80">
      <w:pPr>
        <w:rPr>
          <w:rFonts w:cs="Times New Roman"/>
        </w:rPr>
      </w:pPr>
      <w:r>
        <w:rPr>
          <w:rFonts w:cs="Times New Roman"/>
        </w:rPr>
        <w:t xml:space="preserve">3 вариант </w:t>
      </w:r>
      <w:r w:rsidR="00652305">
        <w:rPr>
          <w:rFonts w:cs="Times New Roman"/>
        </w:rPr>
        <w:t>–</w:t>
      </w:r>
      <w:r>
        <w:rPr>
          <w:rFonts w:cs="Times New Roman"/>
        </w:rPr>
        <w:t xml:space="preserve"> на расчетный срок предусматривает все мероприятия, который предлагаются во втором варианте. В </w:t>
      </w:r>
      <w:r w:rsidR="00906A05">
        <w:rPr>
          <w:rFonts w:cs="Times New Roman"/>
        </w:rPr>
        <w:t>добавлени</w:t>
      </w:r>
      <w:r w:rsidR="00E26B9E">
        <w:rPr>
          <w:rFonts w:cs="Times New Roman"/>
        </w:rPr>
        <w:t>е</w:t>
      </w:r>
      <w:r w:rsidR="00906A05">
        <w:rPr>
          <w:rFonts w:cs="Times New Roman"/>
        </w:rPr>
        <w:t xml:space="preserve"> ожидается строительство транспортной инфраструктуры на территории </w:t>
      </w:r>
      <w:r w:rsidR="00936405">
        <w:rPr>
          <w:rFonts w:cs="Times New Roman"/>
        </w:rPr>
        <w:t>муниципального образования город Карабаново Александровского района Владимирской области</w:t>
      </w:r>
      <w:r w:rsidR="00DE04B0">
        <w:rPr>
          <w:rFonts w:cs="Times New Roman"/>
        </w:rPr>
        <w:t xml:space="preserve">. </w:t>
      </w:r>
    </w:p>
    <w:p w:rsidR="00DE04B0" w:rsidRPr="00A635B3" w:rsidRDefault="00DE04B0" w:rsidP="00A635B3">
      <w:r w:rsidRPr="00A635B3">
        <w:t xml:space="preserve">По итогам анализа и моделирования приведенного выше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A635B3">
        <w:rPr>
          <w:u w:val="single"/>
        </w:rPr>
        <w:t xml:space="preserve">Вариант </w:t>
      </w:r>
      <w:r w:rsidR="0001225E" w:rsidRPr="00A635B3">
        <w:rPr>
          <w:u w:val="single"/>
        </w:rPr>
        <w:t>3</w:t>
      </w:r>
      <w:r w:rsidRPr="00A635B3">
        <w:t>.</w:t>
      </w:r>
      <w:r w:rsidR="00A635B3" w:rsidRPr="00A635B3">
        <w:t xml:space="preserve"> </w:t>
      </w:r>
    </w:p>
    <w:p w:rsidR="00DE04B0" w:rsidRPr="00FD3EDB" w:rsidRDefault="00DE04B0" w:rsidP="00867A65">
      <w:pPr>
        <w:spacing w:after="0"/>
      </w:pPr>
      <w:r w:rsidRPr="00FD3ED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r w:rsidR="00867A65">
        <w:t xml:space="preserve"> </w:t>
      </w:r>
    </w:p>
    <w:p w:rsidR="00386897" w:rsidRDefault="00DE04B0" w:rsidP="00DE04B0">
      <w:r w:rsidRPr="00FD3ED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r w:rsidR="00867A65">
        <w:t xml:space="preserve"> </w:t>
      </w:r>
    </w:p>
    <w:p w:rsidR="00386897" w:rsidRPr="00386897" w:rsidRDefault="00386897" w:rsidP="003D5632">
      <w:pPr>
        <w:pStyle w:val="1"/>
        <w:numPr>
          <w:ilvl w:val="0"/>
          <w:numId w:val="49"/>
        </w:numPr>
      </w:pPr>
      <w:bookmarkStart w:id="50" w:name="_Toc523146400"/>
      <w:r w:rsidRPr="00386897">
        <w:lastRenderedPageBreak/>
        <w:t>МЕРОПРИЯТИЯ ПО ОДД ДЛЯ ПРЕДЛАГАЕМОГО К РЕАЛИЗАЦИИ ВАРИАНТА ПРОЕКТИРОВАНИЯ И ИХ ОЧЕРЕДНОСТЬ ВЫПОЛНЕНИЯ</w:t>
      </w:r>
      <w:bookmarkEnd w:id="50"/>
    </w:p>
    <w:p w:rsidR="00386897" w:rsidRPr="00386897" w:rsidRDefault="00386897" w:rsidP="00720F20">
      <w:pPr>
        <w:pStyle w:val="2"/>
      </w:pPr>
      <w:bookmarkStart w:id="51" w:name="_Toc523146401"/>
      <w:r w:rsidRPr="00386897">
        <w:t>Обеспечение транспортной и пешеходной связанности территорий</w:t>
      </w:r>
      <w:bookmarkEnd w:id="51"/>
    </w:p>
    <w:p w:rsidR="005429BE" w:rsidRDefault="00386897" w:rsidP="005429BE">
      <w:pPr>
        <w:spacing w:after="0"/>
      </w:pPr>
      <w:r w:rsidRPr="00311814">
        <w:t xml:space="preserve">На территории </w:t>
      </w:r>
      <w:r w:rsidR="00936405">
        <w:rPr>
          <w:rFonts w:cs="Times New Roman"/>
        </w:rPr>
        <w:t>муниципального образования город Карабаново Александровского района Владимирской области</w:t>
      </w:r>
      <w:r w:rsidR="00936405" w:rsidRPr="00311814">
        <w:t xml:space="preserve"> </w:t>
      </w:r>
      <w:r w:rsidR="005429BE">
        <w:t xml:space="preserve">предусматриваются следующие </w:t>
      </w:r>
      <w:r w:rsidRPr="00311814">
        <w:t>мероприяти</w:t>
      </w:r>
      <w:r w:rsidR="005429BE">
        <w:t>я</w:t>
      </w:r>
      <w:r w:rsidRPr="00311814">
        <w:t xml:space="preserve"> по обеспечен</w:t>
      </w:r>
      <w:r w:rsidR="005429BE">
        <w:t>ию</w:t>
      </w:r>
      <w:r w:rsidRPr="00311814">
        <w:t xml:space="preserve"> тран</w:t>
      </w:r>
      <w:r w:rsidR="005429BE">
        <w:t xml:space="preserve">спортной связанности территории: </w:t>
      </w:r>
    </w:p>
    <w:p w:rsidR="005429BE" w:rsidRPr="005429BE" w:rsidRDefault="005429BE" w:rsidP="003D5632">
      <w:pPr>
        <w:pStyle w:val="af5"/>
        <w:numPr>
          <w:ilvl w:val="0"/>
          <w:numId w:val="61"/>
        </w:numPr>
        <w:spacing w:line="276" w:lineRule="auto"/>
        <w:ind w:left="851" w:hanging="284"/>
        <w:jc w:val="both"/>
        <w:rPr>
          <w:sz w:val="24"/>
        </w:rPr>
      </w:pPr>
      <w:r w:rsidRPr="005429BE">
        <w:rPr>
          <w:sz w:val="24"/>
        </w:rPr>
        <w:t>ликвидация грунтовых разрывов на ул. Горького, ул. Почтовая, ул. П. Осипенко, ул. Советская, ул. Южная</w:t>
      </w:r>
      <w:r>
        <w:rPr>
          <w:sz w:val="24"/>
        </w:rPr>
        <w:t xml:space="preserve">; </w:t>
      </w:r>
    </w:p>
    <w:p w:rsidR="005429BE" w:rsidRPr="005429BE" w:rsidRDefault="005429BE" w:rsidP="003D5632">
      <w:pPr>
        <w:pStyle w:val="af5"/>
        <w:numPr>
          <w:ilvl w:val="0"/>
          <w:numId w:val="61"/>
        </w:numPr>
        <w:spacing w:line="276" w:lineRule="auto"/>
        <w:ind w:left="851" w:hanging="284"/>
        <w:jc w:val="both"/>
        <w:rPr>
          <w:sz w:val="24"/>
        </w:rPr>
      </w:pPr>
      <w:r w:rsidRPr="005429BE">
        <w:rPr>
          <w:sz w:val="24"/>
        </w:rPr>
        <w:t>организация западной окружной магистральной дороги от ул. П. Осипенко до Махринской трассы. Строительство данной автодороги вкупе с улицами Чулкова, Иванова, Александровская образуют полноценную кольцев</w:t>
      </w:r>
      <w:r>
        <w:rPr>
          <w:sz w:val="24"/>
        </w:rPr>
        <w:t xml:space="preserve">ую систему магистральных улиц; </w:t>
      </w:r>
    </w:p>
    <w:p w:rsidR="005429BE" w:rsidRPr="005429BE" w:rsidRDefault="005429BE" w:rsidP="003D5632">
      <w:pPr>
        <w:pStyle w:val="af5"/>
        <w:numPr>
          <w:ilvl w:val="0"/>
          <w:numId w:val="61"/>
        </w:numPr>
        <w:spacing w:line="276" w:lineRule="auto"/>
        <w:ind w:left="851" w:hanging="284"/>
        <w:jc w:val="both"/>
        <w:rPr>
          <w:sz w:val="24"/>
        </w:rPr>
      </w:pPr>
      <w:r w:rsidRPr="005429BE">
        <w:rPr>
          <w:sz w:val="24"/>
        </w:rPr>
        <w:t xml:space="preserve">строительство продолжения ул. Южной до стыковки </w:t>
      </w:r>
      <w:r>
        <w:rPr>
          <w:sz w:val="24"/>
        </w:rPr>
        <w:t xml:space="preserve">с западной окружной магистралью; </w:t>
      </w:r>
    </w:p>
    <w:p w:rsidR="005429BE" w:rsidRPr="005429BE" w:rsidRDefault="005429BE" w:rsidP="003D5632">
      <w:pPr>
        <w:pStyle w:val="af5"/>
        <w:numPr>
          <w:ilvl w:val="0"/>
          <w:numId w:val="61"/>
        </w:numPr>
        <w:spacing w:line="276" w:lineRule="auto"/>
        <w:ind w:left="851" w:hanging="284"/>
        <w:jc w:val="both"/>
        <w:rPr>
          <w:sz w:val="24"/>
        </w:rPr>
      </w:pPr>
      <w:r w:rsidRPr="005429BE">
        <w:rPr>
          <w:sz w:val="24"/>
        </w:rPr>
        <w:t>организация стыковки планируемых продолжений ул. П. Осипенко и ул. Почтовая во вновь осваиваемых районах на с</w:t>
      </w:r>
      <w:r>
        <w:rPr>
          <w:sz w:val="24"/>
        </w:rPr>
        <w:t xml:space="preserve">евере города; </w:t>
      </w:r>
    </w:p>
    <w:p w:rsidR="00386897" w:rsidRPr="005429BE" w:rsidRDefault="005429BE" w:rsidP="003D5632">
      <w:pPr>
        <w:pStyle w:val="af5"/>
        <w:numPr>
          <w:ilvl w:val="0"/>
          <w:numId w:val="61"/>
        </w:numPr>
        <w:spacing w:after="120" w:line="276" w:lineRule="auto"/>
        <w:ind w:left="851" w:hanging="284"/>
        <w:jc w:val="both"/>
        <w:rPr>
          <w:sz w:val="24"/>
        </w:rPr>
      </w:pPr>
      <w:r w:rsidRPr="005429BE">
        <w:rPr>
          <w:sz w:val="24"/>
        </w:rPr>
        <w:t>строительство улиц и дорог местного значения в районах нового малоэтажного строительства</w:t>
      </w:r>
      <w:r>
        <w:rPr>
          <w:sz w:val="24"/>
        </w:rPr>
        <w:t xml:space="preserve">. </w:t>
      </w:r>
    </w:p>
    <w:p w:rsidR="00386897" w:rsidRPr="00311814" w:rsidRDefault="00386897" w:rsidP="00386897">
      <w:r w:rsidRPr="00311814">
        <w:t>Реализация увеличения пешеходной доступности связана с расширением сети пешеходных дорожек и реконструкции вышедших за нормативные значения участков.</w:t>
      </w:r>
      <w:r>
        <w:t xml:space="preserve"> </w:t>
      </w:r>
    </w:p>
    <w:p w:rsidR="00386897" w:rsidRPr="00386897" w:rsidRDefault="00386897" w:rsidP="00720F20">
      <w:pPr>
        <w:pStyle w:val="2"/>
      </w:pPr>
      <w:bookmarkStart w:id="52" w:name="_Toc523146402"/>
      <w:r w:rsidRPr="00386897">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bookmarkEnd w:id="52"/>
    </w:p>
    <w:p w:rsidR="00386897" w:rsidRPr="00311814" w:rsidRDefault="00386897" w:rsidP="00386897">
      <w:pPr>
        <w:spacing w:after="0"/>
      </w:pPr>
      <w:r w:rsidRPr="00311814">
        <w:t>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 организации дублирующих направлений, создании новых автодорог в перспективных районах,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r>
        <w:t xml:space="preserve"> </w:t>
      </w:r>
    </w:p>
    <w:p w:rsidR="00386897" w:rsidRPr="00311814" w:rsidRDefault="00386897" w:rsidP="00386897">
      <w:pPr>
        <w:spacing w:after="0"/>
      </w:pPr>
      <w:r w:rsidRPr="00311814">
        <w:t xml:space="preserve">В составе улично-дорожной сети выделены улицы и дороги следующих категорий: </w:t>
      </w:r>
    </w:p>
    <w:p w:rsidR="00936405" w:rsidRPr="00936405" w:rsidRDefault="00936405" w:rsidP="003D5632">
      <w:pPr>
        <w:pStyle w:val="af5"/>
        <w:numPr>
          <w:ilvl w:val="0"/>
          <w:numId w:val="56"/>
        </w:numPr>
        <w:spacing w:line="276" w:lineRule="auto"/>
        <w:ind w:left="851" w:hanging="284"/>
        <w:jc w:val="both"/>
        <w:rPr>
          <w:sz w:val="24"/>
        </w:rPr>
      </w:pPr>
      <w:r w:rsidRPr="00936405">
        <w:rPr>
          <w:sz w:val="24"/>
        </w:rPr>
        <w:t>главная улица города;</w:t>
      </w:r>
      <w:r>
        <w:rPr>
          <w:sz w:val="24"/>
        </w:rPr>
        <w:t xml:space="preserve"> </w:t>
      </w:r>
    </w:p>
    <w:p w:rsidR="00936405" w:rsidRPr="00936405" w:rsidRDefault="00936405" w:rsidP="003D5632">
      <w:pPr>
        <w:pStyle w:val="af5"/>
        <w:numPr>
          <w:ilvl w:val="0"/>
          <w:numId w:val="56"/>
        </w:numPr>
        <w:spacing w:line="276" w:lineRule="auto"/>
        <w:ind w:left="851" w:hanging="284"/>
        <w:jc w:val="both"/>
        <w:rPr>
          <w:sz w:val="24"/>
        </w:rPr>
      </w:pPr>
      <w:r w:rsidRPr="00936405">
        <w:rPr>
          <w:sz w:val="24"/>
        </w:rPr>
        <w:t>магистральные улицы общегородского значения регулируемого движения;</w:t>
      </w:r>
      <w:r>
        <w:rPr>
          <w:sz w:val="24"/>
        </w:rPr>
        <w:t xml:space="preserve"> </w:t>
      </w:r>
    </w:p>
    <w:p w:rsidR="00936405" w:rsidRPr="00936405" w:rsidRDefault="00936405" w:rsidP="003D5632">
      <w:pPr>
        <w:pStyle w:val="af5"/>
        <w:numPr>
          <w:ilvl w:val="0"/>
          <w:numId w:val="56"/>
        </w:numPr>
        <w:spacing w:line="276" w:lineRule="auto"/>
        <w:ind w:left="851" w:hanging="284"/>
        <w:jc w:val="both"/>
        <w:rPr>
          <w:sz w:val="24"/>
        </w:rPr>
      </w:pPr>
      <w:r w:rsidRPr="00936405">
        <w:rPr>
          <w:sz w:val="24"/>
        </w:rPr>
        <w:t>магистральные улицы районного значения;</w:t>
      </w:r>
      <w:r>
        <w:rPr>
          <w:sz w:val="24"/>
        </w:rPr>
        <w:t xml:space="preserve"> </w:t>
      </w:r>
    </w:p>
    <w:p w:rsidR="00386897" w:rsidRPr="00936405" w:rsidRDefault="00936405" w:rsidP="003D5632">
      <w:pPr>
        <w:pStyle w:val="af5"/>
        <w:numPr>
          <w:ilvl w:val="0"/>
          <w:numId w:val="56"/>
        </w:numPr>
        <w:spacing w:after="120" w:line="276" w:lineRule="auto"/>
        <w:ind w:left="851" w:hanging="284"/>
        <w:jc w:val="both"/>
        <w:rPr>
          <w:sz w:val="24"/>
        </w:rPr>
      </w:pPr>
      <w:r w:rsidRPr="00936405">
        <w:rPr>
          <w:sz w:val="24"/>
        </w:rPr>
        <w:t>улицы и дороги местного значения</w:t>
      </w:r>
      <w:r>
        <w:rPr>
          <w:sz w:val="24"/>
        </w:rPr>
        <w:t>.</w:t>
      </w:r>
      <w:r w:rsidR="00386897" w:rsidRPr="00936405">
        <w:rPr>
          <w:sz w:val="24"/>
        </w:rPr>
        <w:t xml:space="preserve"> </w:t>
      </w:r>
    </w:p>
    <w:p w:rsidR="00386897" w:rsidRPr="00311814" w:rsidRDefault="00386897" w:rsidP="00386897">
      <w:r w:rsidRPr="00311814">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а также уширение проезжих частей улиц перед перекрестками.</w:t>
      </w:r>
      <w:r w:rsidR="007A6B0A">
        <w:t xml:space="preserve"> </w:t>
      </w:r>
    </w:p>
    <w:p w:rsidR="00386897" w:rsidRPr="00311814" w:rsidRDefault="00386897" w:rsidP="00386897">
      <w:r w:rsidRPr="00311814">
        <w:t xml:space="preserve">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386897" w:rsidRPr="007A6B0A" w:rsidRDefault="00386897" w:rsidP="00720F20">
      <w:pPr>
        <w:pStyle w:val="2"/>
      </w:pPr>
      <w:bookmarkStart w:id="53" w:name="_Toc523146403"/>
      <w:r w:rsidRPr="007A6B0A">
        <w:t>Распределение транспортных потоков по сети дорог</w:t>
      </w:r>
      <w:bookmarkEnd w:id="53"/>
    </w:p>
    <w:p w:rsidR="006814C9" w:rsidRDefault="00386897" w:rsidP="00386897">
      <w:r w:rsidRPr="0091218A">
        <w:t xml:space="preserve">Основные транспортные потоки в </w:t>
      </w:r>
      <w:r w:rsidR="00936405">
        <w:t>городском</w:t>
      </w:r>
      <w:r>
        <w:t xml:space="preserve"> поселении</w:t>
      </w:r>
      <w:r w:rsidRPr="0091218A">
        <w:t xml:space="preserve"> проходят по дорог</w:t>
      </w:r>
      <w:r w:rsidR="00936405">
        <w:t>е</w:t>
      </w:r>
      <w:r w:rsidRPr="0091218A">
        <w:t xml:space="preserve"> </w:t>
      </w:r>
      <w:r w:rsidR="00936405">
        <w:t>регионального значения «</w:t>
      </w:r>
      <w:r w:rsidR="00936405" w:rsidRPr="00936405">
        <w:t xml:space="preserve">Киржач </w:t>
      </w:r>
      <w:r w:rsidR="00936405">
        <w:t>–</w:t>
      </w:r>
      <w:r w:rsidR="00936405" w:rsidRPr="00936405">
        <w:t xml:space="preserve"> Александров</w:t>
      </w:r>
      <w:r w:rsidR="00936405">
        <w:t>»</w:t>
      </w:r>
      <w:r w:rsidR="00936405" w:rsidRPr="00533208">
        <w:t xml:space="preserve"> </w:t>
      </w:r>
      <w:r w:rsidR="00936405" w:rsidRPr="00533208">
        <w:rPr>
          <w:lang w:val="en-US"/>
        </w:rPr>
        <w:t>IV</w:t>
      </w:r>
      <w:r w:rsidR="00936405" w:rsidRPr="00533208">
        <w:t xml:space="preserve"> технической категории</w:t>
      </w:r>
      <w:r w:rsidRPr="0091218A">
        <w:t xml:space="preserve">. </w:t>
      </w:r>
      <w:r w:rsidR="00936405" w:rsidRPr="00533208">
        <w:t xml:space="preserve">В городской </w:t>
      </w:r>
      <w:r w:rsidR="00936405" w:rsidRPr="00533208">
        <w:lastRenderedPageBreak/>
        <w:t>черте данная автодорога совпадает с улицами Красногорская, Иванова, Александровская, Октябрьская</w:t>
      </w:r>
      <w:r w:rsidR="00936405">
        <w:t xml:space="preserve">. </w:t>
      </w:r>
    </w:p>
    <w:p w:rsidR="006814C9" w:rsidRDefault="006814C9" w:rsidP="006814C9">
      <w:pPr>
        <w:spacing w:after="0"/>
      </w:pPr>
      <w:r>
        <w:t xml:space="preserve">Предусматриваются следующие мероприятия по созданию новых направлений, обслуживающих развивающиеся городские территории: </w:t>
      </w:r>
    </w:p>
    <w:p w:rsidR="006814C9" w:rsidRPr="006814C9" w:rsidRDefault="006814C9" w:rsidP="003D5632">
      <w:pPr>
        <w:pStyle w:val="af5"/>
        <w:numPr>
          <w:ilvl w:val="0"/>
          <w:numId w:val="60"/>
        </w:numPr>
        <w:spacing w:line="276" w:lineRule="auto"/>
        <w:ind w:left="851" w:hanging="284"/>
        <w:jc w:val="both"/>
        <w:rPr>
          <w:sz w:val="24"/>
        </w:rPr>
      </w:pPr>
      <w:r w:rsidRPr="006814C9">
        <w:rPr>
          <w:sz w:val="24"/>
        </w:rPr>
        <w:t>организация западной окружной магистральной дороги от ул. П. Осипенко до Махринской трассы. Строительство данной автодороги вкупе с улицами Чулкова, Иванова, Александровская образуют полноценную кольцев</w:t>
      </w:r>
      <w:r>
        <w:rPr>
          <w:sz w:val="24"/>
        </w:rPr>
        <w:t xml:space="preserve">ую систему магистральных улиц; </w:t>
      </w:r>
    </w:p>
    <w:p w:rsidR="006814C9" w:rsidRPr="006814C9" w:rsidRDefault="006814C9" w:rsidP="003D5632">
      <w:pPr>
        <w:pStyle w:val="af5"/>
        <w:numPr>
          <w:ilvl w:val="0"/>
          <w:numId w:val="60"/>
        </w:numPr>
        <w:spacing w:line="276" w:lineRule="auto"/>
        <w:ind w:left="851" w:hanging="284"/>
        <w:jc w:val="both"/>
        <w:rPr>
          <w:sz w:val="24"/>
        </w:rPr>
      </w:pPr>
      <w:r w:rsidRPr="006814C9">
        <w:rPr>
          <w:sz w:val="24"/>
        </w:rPr>
        <w:t>строительство продолжения ул. Южной до стыковки с западной окружной магистралью</w:t>
      </w:r>
      <w:r>
        <w:rPr>
          <w:sz w:val="24"/>
        </w:rPr>
        <w:t xml:space="preserve">; </w:t>
      </w:r>
    </w:p>
    <w:p w:rsidR="006814C9" w:rsidRPr="006814C9" w:rsidRDefault="006814C9" w:rsidP="003D5632">
      <w:pPr>
        <w:pStyle w:val="af5"/>
        <w:numPr>
          <w:ilvl w:val="0"/>
          <w:numId w:val="60"/>
        </w:numPr>
        <w:spacing w:line="276" w:lineRule="auto"/>
        <w:ind w:left="851" w:hanging="284"/>
        <w:jc w:val="both"/>
        <w:rPr>
          <w:sz w:val="24"/>
        </w:rPr>
      </w:pPr>
      <w:r w:rsidRPr="006814C9">
        <w:rPr>
          <w:sz w:val="24"/>
        </w:rPr>
        <w:t>организация стыковки планируемых продолжений ул. П. Осипенко и ул. Почтовая во вновь осваиваемых районах на севере города</w:t>
      </w:r>
      <w:r>
        <w:rPr>
          <w:sz w:val="24"/>
        </w:rPr>
        <w:t xml:space="preserve">; </w:t>
      </w:r>
    </w:p>
    <w:p w:rsidR="00386897" w:rsidRPr="0091218A" w:rsidRDefault="006814C9" w:rsidP="003D5632">
      <w:pPr>
        <w:pStyle w:val="af5"/>
        <w:numPr>
          <w:ilvl w:val="0"/>
          <w:numId w:val="60"/>
        </w:numPr>
        <w:spacing w:line="276" w:lineRule="auto"/>
        <w:ind w:left="851" w:hanging="284"/>
        <w:jc w:val="both"/>
      </w:pPr>
      <w:r w:rsidRPr="006814C9">
        <w:rPr>
          <w:sz w:val="24"/>
        </w:rPr>
        <w:t>строительство улиц и дорог местного значения в районах но</w:t>
      </w:r>
      <w:r>
        <w:rPr>
          <w:sz w:val="24"/>
        </w:rPr>
        <w:t xml:space="preserve">вого малоэтажного строительства. </w:t>
      </w:r>
    </w:p>
    <w:p w:rsidR="00386897" w:rsidRPr="007A6B0A" w:rsidRDefault="00386897" w:rsidP="00720F20">
      <w:pPr>
        <w:pStyle w:val="2"/>
      </w:pPr>
      <w:bookmarkStart w:id="54" w:name="_Toc523146404"/>
      <w:r w:rsidRPr="007A6B0A">
        <w:t>Разработка, внедрение и использование автоматизированной системы управления дорожным движением (далее – АСУДД), ее функции и этапы внедрения</w:t>
      </w:r>
      <w:bookmarkEnd w:id="54"/>
    </w:p>
    <w:p w:rsidR="00386897" w:rsidRDefault="00386897" w:rsidP="007A6B0A">
      <w:pPr>
        <w:spacing w:after="0"/>
      </w:pPr>
      <w:r>
        <w:t xml:space="preserve">Автоматизированные системы управления дорожным движением или АСУДД представляют собой сочетание программно-технических средств, а также мероприятий, которые направлены на обеспечение безопасности, снижение транспортных задержек, улучшение параметров УДС, улучшение экологической обстановки. </w:t>
      </w:r>
    </w:p>
    <w:p w:rsidR="00386897" w:rsidRDefault="00386897" w:rsidP="007A6B0A">
      <w:pPr>
        <w:spacing w:after="0"/>
      </w:pPr>
      <w:r>
        <w:t xml:space="preserve">Предназначены АСУДД для обеспечения эффективного регулирования потоков транспорта с помощью средств световой сигнализации. </w:t>
      </w:r>
    </w:p>
    <w:p w:rsidR="00386897" w:rsidRDefault="00386897" w:rsidP="007A6B0A">
      <w:pPr>
        <w:spacing w:after="0"/>
      </w:pPr>
      <w:r>
        <w:t xml:space="preserve">Структурно АСУДД представлены тремя основными элементами: </w:t>
      </w:r>
    </w:p>
    <w:p w:rsidR="00386897" w:rsidRPr="007A6B0A" w:rsidRDefault="00386897" w:rsidP="003D5632">
      <w:pPr>
        <w:pStyle w:val="af5"/>
        <w:numPr>
          <w:ilvl w:val="0"/>
          <w:numId w:val="39"/>
        </w:numPr>
        <w:spacing w:line="276" w:lineRule="auto"/>
        <w:ind w:left="851" w:hanging="284"/>
        <w:jc w:val="both"/>
        <w:rPr>
          <w:sz w:val="24"/>
        </w:rPr>
      </w:pPr>
      <w:r w:rsidRPr="007A6B0A">
        <w:rPr>
          <w:sz w:val="24"/>
        </w:rPr>
        <w:t xml:space="preserve">центральный управленческий пункт или ЦУП; </w:t>
      </w:r>
    </w:p>
    <w:p w:rsidR="00386897" w:rsidRPr="007A6B0A" w:rsidRDefault="00386897" w:rsidP="003D5632">
      <w:pPr>
        <w:pStyle w:val="af5"/>
        <w:numPr>
          <w:ilvl w:val="0"/>
          <w:numId w:val="39"/>
        </w:numPr>
        <w:spacing w:line="276" w:lineRule="auto"/>
        <w:ind w:left="851" w:hanging="284"/>
        <w:jc w:val="both"/>
        <w:rPr>
          <w:sz w:val="24"/>
        </w:rPr>
      </w:pPr>
      <w:r w:rsidRPr="007A6B0A">
        <w:rPr>
          <w:sz w:val="24"/>
        </w:rPr>
        <w:t>каналы связи, в том числе специализированные контроллеры;</w:t>
      </w:r>
      <w:r w:rsidR="007A6B0A">
        <w:rPr>
          <w:sz w:val="24"/>
        </w:rPr>
        <w:t xml:space="preserve"> </w:t>
      </w:r>
    </w:p>
    <w:p w:rsidR="00386897" w:rsidRPr="007A6B0A" w:rsidRDefault="00386897" w:rsidP="003D5632">
      <w:pPr>
        <w:pStyle w:val="af5"/>
        <w:numPr>
          <w:ilvl w:val="0"/>
          <w:numId w:val="39"/>
        </w:numPr>
        <w:spacing w:after="120" w:line="276" w:lineRule="auto"/>
        <w:ind w:left="851" w:hanging="284"/>
        <w:jc w:val="both"/>
        <w:rPr>
          <w:sz w:val="24"/>
        </w:rPr>
      </w:pPr>
      <w:r w:rsidRPr="007A6B0A">
        <w:rPr>
          <w:sz w:val="24"/>
        </w:rPr>
        <w:t xml:space="preserve">периферийное оборудование. </w:t>
      </w:r>
    </w:p>
    <w:p w:rsidR="00386897" w:rsidRDefault="00386897" w:rsidP="007A6B0A">
      <w:pPr>
        <w:spacing w:after="0"/>
      </w:pPr>
      <w:r>
        <w:t xml:space="preserve">Функция ЦУП состоит в координации управляющих воздействий, анализе данных и контроле. Каналы связи необходимы для передачи данных между центром автоматизированных систем управления дорожным движением и периферией. </w:t>
      </w:r>
    </w:p>
    <w:p w:rsidR="00386897" w:rsidRDefault="00386897" w:rsidP="007A6B0A">
      <w:pPr>
        <w:spacing w:after="0"/>
      </w:pPr>
      <w:r>
        <w:t>При этом осуществляется структурирование ее. Периферия в свою очередь осуществляет сбор данных, также реализацию управляющих воздействий.</w:t>
      </w:r>
      <w:r w:rsidR="007A6B0A">
        <w:t xml:space="preserve"> </w:t>
      </w:r>
    </w:p>
    <w:p w:rsidR="00386897" w:rsidRDefault="00386897" w:rsidP="007A6B0A">
      <w:pPr>
        <w:spacing w:after="0"/>
      </w:pPr>
      <w:r>
        <w:t xml:space="preserve">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 </w:t>
      </w:r>
    </w:p>
    <w:p w:rsidR="00386897" w:rsidRDefault="00386897" w:rsidP="007A6B0A">
      <w:pPr>
        <w:spacing w:after="0"/>
      </w:pPr>
      <w:r>
        <w:t xml:space="preserve">Подключаются контролеры к ЦУП при помощи беспроводной связи, представленной CDMA, GPRS, GSM, проводной связи, представленной xDSL, Ethernet, АССУД, или же комбинированным способом. Последний способ сочетает в себе элементы беспроводной и проводной связи. </w:t>
      </w:r>
    </w:p>
    <w:p w:rsidR="00386897" w:rsidRDefault="00386897" w:rsidP="007A6B0A">
      <w:pPr>
        <w:spacing w:after="0"/>
      </w:pPr>
      <w:r>
        <w:t xml:space="preserve">Автоматизированные системы управления дорожным движением обеспечивают: </w:t>
      </w:r>
    </w:p>
    <w:p w:rsidR="00386897" w:rsidRPr="007A6B0A" w:rsidRDefault="00386897" w:rsidP="003D5632">
      <w:pPr>
        <w:pStyle w:val="af5"/>
        <w:numPr>
          <w:ilvl w:val="0"/>
          <w:numId w:val="40"/>
        </w:numPr>
        <w:spacing w:line="276" w:lineRule="auto"/>
        <w:ind w:left="851" w:hanging="284"/>
        <w:jc w:val="both"/>
        <w:rPr>
          <w:sz w:val="24"/>
        </w:rPr>
      </w:pPr>
      <w:r w:rsidRPr="007A6B0A">
        <w:rPr>
          <w:sz w:val="24"/>
        </w:rPr>
        <w:t xml:space="preserve">ручное изменение режимов работы светофоров; </w:t>
      </w:r>
    </w:p>
    <w:p w:rsidR="00386897" w:rsidRPr="007A6B0A" w:rsidRDefault="00386897" w:rsidP="003D5632">
      <w:pPr>
        <w:pStyle w:val="af5"/>
        <w:numPr>
          <w:ilvl w:val="0"/>
          <w:numId w:val="40"/>
        </w:numPr>
        <w:spacing w:line="276" w:lineRule="auto"/>
        <w:ind w:left="851" w:hanging="284"/>
        <w:jc w:val="both"/>
        <w:rPr>
          <w:sz w:val="24"/>
        </w:rPr>
      </w:pPr>
      <w:r w:rsidRPr="007A6B0A">
        <w:rPr>
          <w:sz w:val="24"/>
        </w:rPr>
        <w:t xml:space="preserve">диспетчерское изменение режимов работы светофоров из ЦУП при возникновении такой необходимости; </w:t>
      </w:r>
    </w:p>
    <w:p w:rsidR="00386897" w:rsidRPr="007A6B0A" w:rsidRDefault="00386897" w:rsidP="003D5632">
      <w:pPr>
        <w:pStyle w:val="af5"/>
        <w:numPr>
          <w:ilvl w:val="0"/>
          <w:numId w:val="40"/>
        </w:numPr>
        <w:spacing w:line="276" w:lineRule="auto"/>
        <w:ind w:left="851" w:hanging="284"/>
        <w:jc w:val="both"/>
        <w:rPr>
          <w:sz w:val="24"/>
        </w:rPr>
      </w:pPr>
      <w:r w:rsidRPr="007A6B0A">
        <w:rPr>
          <w:sz w:val="24"/>
        </w:rPr>
        <w:t xml:space="preserve">режим «зеленой улицы»; </w:t>
      </w:r>
    </w:p>
    <w:p w:rsidR="00386897" w:rsidRPr="007A6B0A" w:rsidRDefault="00386897" w:rsidP="003D5632">
      <w:pPr>
        <w:pStyle w:val="af5"/>
        <w:numPr>
          <w:ilvl w:val="0"/>
          <w:numId w:val="40"/>
        </w:numPr>
        <w:spacing w:line="276" w:lineRule="auto"/>
        <w:ind w:left="851" w:hanging="284"/>
        <w:jc w:val="both"/>
        <w:rPr>
          <w:sz w:val="24"/>
        </w:rPr>
      </w:pPr>
      <w:r w:rsidRPr="007A6B0A">
        <w:rPr>
          <w:sz w:val="24"/>
        </w:rPr>
        <w:lastRenderedPageBreak/>
        <w:t xml:space="preserve">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 при этом выбор программы производится автоматически или оператором, что зависит от времени суток; </w:t>
      </w:r>
    </w:p>
    <w:p w:rsidR="00386897" w:rsidRPr="007A6B0A" w:rsidRDefault="00386897" w:rsidP="003D5632">
      <w:pPr>
        <w:pStyle w:val="af5"/>
        <w:numPr>
          <w:ilvl w:val="0"/>
          <w:numId w:val="40"/>
        </w:numPr>
        <w:spacing w:after="120" w:line="276" w:lineRule="auto"/>
        <w:ind w:left="851" w:hanging="284"/>
        <w:jc w:val="both"/>
        <w:rPr>
          <w:sz w:val="24"/>
        </w:rPr>
      </w:pPr>
      <w:r w:rsidRPr="007A6B0A">
        <w:rPr>
          <w:sz w:val="24"/>
        </w:rPr>
        <w:t>координированное гибкое управление дорожным движением, которое зависит от параметров транспортных потоков, которые измеряются специальными детекторами транспорта, учитывающими реальную транспортную ситуацию.</w:t>
      </w:r>
      <w:r w:rsidR="007A6B0A">
        <w:rPr>
          <w:sz w:val="24"/>
        </w:rPr>
        <w:t xml:space="preserve"> </w:t>
      </w:r>
    </w:p>
    <w:p w:rsidR="00386897" w:rsidRDefault="00386897" w:rsidP="00386897">
      <w:r>
        <w:t xml:space="preserve">Итак, автоматизированные системы крайне важны в современном мире. Из вышесказанного понятно, что безопасность на дорогах обеспечивается главным образом АСУДД. </w:t>
      </w:r>
    </w:p>
    <w:p w:rsidR="00386897" w:rsidRDefault="00997653" w:rsidP="00386897">
      <w:r>
        <w:t>Мероприятия по внедрению АССУД на территории</w:t>
      </w:r>
      <w:r w:rsidR="00386897">
        <w:t xml:space="preserve"> </w:t>
      </w:r>
      <w:r w:rsidR="00BB6350">
        <w:t>муниципального образования город Карабаново Александровского района Владимирской области</w:t>
      </w:r>
      <w:r w:rsidR="00386897">
        <w:t xml:space="preserve"> </w:t>
      </w:r>
      <w:r>
        <w:t>в настоящий момент не предусматриваются</w:t>
      </w:r>
      <w:r w:rsidR="00386897">
        <w:t>.</w:t>
      </w:r>
      <w:r w:rsidR="007A6B0A">
        <w:t xml:space="preserve"> </w:t>
      </w:r>
    </w:p>
    <w:p w:rsidR="00386897" w:rsidRPr="007A6B0A" w:rsidRDefault="00386897" w:rsidP="00720F20">
      <w:pPr>
        <w:pStyle w:val="2"/>
      </w:pPr>
      <w:bookmarkStart w:id="55" w:name="_Toc523146405"/>
      <w:r w:rsidRPr="007A6B0A">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bookmarkEnd w:id="55"/>
    </w:p>
    <w:p w:rsidR="00386897" w:rsidRDefault="00386897" w:rsidP="007A6B0A">
      <w:pPr>
        <w:spacing w:after="0"/>
      </w:pPr>
      <w:r>
        <w:t>Мониторинг (постоянное наблюдение) интересующих параметров имеет ряд особенностей. Прежде всего, это комплексность подхода, то есть сбор статистических и иных данных, имеющих отношение к оценке состояния БДД в регионе (муниципальном образовании). Другая особенность мониторинга состоит в методе анализа, результаты которого должны быть строго подчинены основной цели и должны учитывать разнохарактерную информацию.</w:t>
      </w:r>
      <w:r w:rsidR="007A6B0A">
        <w:t xml:space="preserve"> </w:t>
      </w:r>
    </w:p>
    <w:p w:rsidR="00386897" w:rsidRDefault="00386897" w:rsidP="007A6B0A">
      <w:pPr>
        <w:spacing w:after="0"/>
        <w:rPr>
          <w:rFonts w:cs="Times New Roman"/>
        </w:rPr>
      </w:pPr>
      <w:r w:rsidRPr="00715A93">
        <w:rPr>
          <w:rFonts w:cs="Times New Roman"/>
        </w:rPr>
        <w:t>Представляется целесообразным расширить сферу анализа со стороны управляющих органов в силу следующих причин. В результате мониторинга появляется возможность оперативного реагирования со стороны органов МВД,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 Кроме того, создается основа для проведения со стороны федеральных органов управления дифференцированной по регионам политики в части мер превентивного, стимулирующего или иного воздействия в области снижения дорожной аварийности. Органам управления предоставляется возможность отслеживать изменения в области БДД и увязывать ее с общей социально-экономической политикой</w:t>
      </w:r>
      <w:r>
        <w:rPr>
          <w:rFonts w:cs="Times New Roman"/>
        </w:rPr>
        <w:t xml:space="preserve"> </w:t>
      </w:r>
      <w:r w:rsidRPr="00715A93">
        <w:rPr>
          <w:rFonts w:cs="Times New Roman"/>
        </w:rPr>
        <w:t>региональных властей. Региональные органы власти могут использовать информацию, полученную в результате мониторинга, для оперативного управления экономикой региона и различными ее секторами.</w:t>
      </w:r>
      <w:r w:rsidR="007A6B0A">
        <w:rPr>
          <w:rFonts w:cs="Times New Roman"/>
        </w:rPr>
        <w:t xml:space="preserve"> </w:t>
      </w:r>
    </w:p>
    <w:p w:rsidR="00386897" w:rsidRDefault="00386897" w:rsidP="007A6B0A">
      <w:pPr>
        <w:spacing w:after="0"/>
        <w:rPr>
          <w:rFonts w:cs="Times New Roman"/>
        </w:rPr>
      </w:pPr>
      <w:r>
        <w:rPr>
          <w:rFonts w:cs="Times New Roman"/>
        </w:rPr>
        <w:t xml:space="preserve">Еще один весомый аргумент – </w:t>
      </w:r>
      <w:r w:rsidRPr="00715A93">
        <w:rPr>
          <w:rFonts w:cs="Times New Roman"/>
        </w:rPr>
        <w:t>возможность организовать прогнозное управление системой обеспечения БДД, так как мониторинг, наряду с текущими статистическими данными, содержит аналитическую информацию о возможном развитии ситуации в сфере дорожной аварийности в перспективе. Обеспечивается большая реальность текущих и прогнозных оценок состояния БДД в регионе в результате одновременного прогнозирования результатов деятельности субъектов управления со стороны соотв</w:t>
      </w:r>
      <w:r>
        <w:rPr>
          <w:rFonts w:cs="Times New Roman"/>
        </w:rPr>
        <w:t xml:space="preserve">етствующих контрольных органов </w:t>
      </w:r>
      <w:r w:rsidRPr="00715A93">
        <w:rPr>
          <w:rFonts w:cs="Times New Roman"/>
        </w:rPr>
        <w:t xml:space="preserve">и со стороны участников мониторинга. Кроме того, региональные органы управления могут определить по результатам мониторинга слабые места и принять необходимые управляющие воздействия, а участники дорожного </w:t>
      </w:r>
      <w:r w:rsidRPr="00715A93">
        <w:rPr>
          <w:rFonts w:cs="Times New Roman"/>
        </w:rPr>
        <w:lastRenderedPageBreak/>
        <w:t>движения могут оценить ситуацию и принять внутренние решения о возможном характере движения в том или ином территориальном образовании, а также оценить адекватность политики по обеспечению БДД в регионе (муниципальном образовании).</w:t>
      </w:r>
      <w:r w:rsidR="007A6B0A">
        <w:rPr>
          <w:rFonts w:cs="Times New Roman"/>
        </w:rPr>
        <w:t xml:space="preserve"> </w:t>
      </w:r>
    </w:p>
    <w:p w:rsidR="00386897" w:rsidRDefault="00386897" w:rsidP="007A6B0A">
      <w:pPr>
        <w:spacing w:after="0"/>
        <w:rPr>
          <w:rFonts w:cs="Times New Roman"/>
        </w:rPr>
      </w:pPr>
      <w:r w:rsidRPr="00715A93">
        <w:rPr>
          <w:rFonts w:cs="Times New Roman"/>
        </w:rPr>
        <w:t xml:space="preserve">Главная цель мониторинга на региональном уровне </w:t>
      </w:r>
      <w:r>
        <w:rPr>
          <w:rFonts w:cs="Times New Roman"/>
        </w:rPr>
        <w:t>–</w:t>
      </w:r>
      <w:r w:rsidRPr="00715A93">
        <w:rPr>
          <w:rFonts w:cs="Times New Roman"/>
        </w:rPr>
        <w:t xml:space="preserve"> сохранение общей стабильности в области безопасности дорожного движения, предотвращение кризисных ситуаций, снижение уровня дорожной аварийности в целом. В ее основе </w:t>
      </w:r>
      <w:r>
        <w:rPr>
          <w:rFonts w:cs="Times New Roman"/>
        </w:rPr>
        <w:t>–</w:t>
      </w:r>
      <w:r w:rsidRPr="00715A93">
        <w:rPr>
          <w:rFonts w:cs="Times New Roman"/>
        </w:rPr>
        <w:t xml:space="preserve"> постоянное наблюдение за всеми участниками дорожного движения, состоянием дорожной инфраструктуры и т.п. и принятие своевременных корректирующих воздействий, направленных на снижение уровня дорожной аварийности.</w:t>
      </w:r>
      <w:r w:rsidR="007A6B0A">
        <w:rPr>
          <w:rFonts w:cs="Times New Roman"/>
        </w:rPr>
        <w:t xml:space="preserve"> </w:t>
      </w:r>
    </w:p>
    <w:p w:rsidR="00386897" w:rsidRDefault="00386897" w:rsidP="007A6B0A">
      <w:pPr>
        <w:spacing w:after="0"/>
        <w:rPr>
          <w:rFonts w:cs="Times New Roman"/>
        </w:rPr>
      </w:pPr>
      <w:r w:rsidRPr="00715A93">
        <w:rPr>
          <w:rFonts w:cs="Times New Roman"/>
        </w:rPr>
        <w:t>Не следует забывать, что в силу уникальности каждого российского региона, при наличии общероссийских тенденций в экономической политике могут существовать особенности политики в регионах, что находит отражение</w:t>
      </w:r>
      <w:r>
        <w:rPr>
          <w:rFonts w:cs="Times New Roman"/>
        </w:rPr>
        <w:t>,</w:t>
      </w:r>
      <w:r w:rsidRPr="00715A93">
        <w:rPr>
          <w:rFonts w:cs="Times New Roman"/>
        </w:rPr>
        <w:t xml:space="preserve"> в том числе в области обеспечения БДД.</w:t>
      </w:r>
      <w:r w:rsidR="007A6B0A">
        <w:rPr>
          <w:rFonts w:cs="Times New Roman"/>
        </w:rPr>
        <w:t xml:space="preserve"> </w:t>
      </w:r>
    </w:p>
    <w:p w:rsidR="00386897" w:rsidRPr="00715A93" w:rsidRDefault="00386897" w:rsidP="007A6B0A">
      <w:pPr>
        <w:spacing w:after="0"/>
        <w:rPr>
          <w:rFonts w:cs="Times New Roman"/>
        </w:rPr>
      </w:pPr>
      <w:r w:rsidRPr="00715A93">
        <w:rPr>
          <w:rFonts w:cs="Times New Roman"/>
        </w:rPr>
        <w:t xml:space="preserve">В целом мониторинг системы безопасности дорожного движения в регионе призван решать в комплексе следующие задачи: </w:t>
      </w:r>
    </w:p>
    <w:p w:rsidR="00386897" w:rsidRPr="007A6B0A" w:rsidRDefault="00386897" w:rsidP="003D5632">
      <w:pPr>
        <w:pStyle w:val="af5"/>
        <w:numPr>
          <w:ilvl w:val="0"/>
          <w:numId w:val="41"/>
        </w:numPr>
        <w:spacing w:line="276" w:lineRule="auto"/>
        <w:ind w:left="851" w:hanging="284"/>
        <w:jc w:val="both"/>
        <w:rPr>
          <w:sz w:val="24"/>
        </w:rPr>
      </w:pPr>
      <w:r w:rsidRPr="007A6B0A">
        <w:rPr>
          <w:sz w:val="24"/>
        </w:rPr>
        <w:t xml:space="preserve">системное непрерывное наблюдение за состоянием дорожной аварийности и обеспечения безопасности дорожного движения; </w:t>
      </w:r>
    </w:p>
    <w:p w:rsidR="00386897" w:rsidRPr="007A6B0A" w:rsidRDefault="00386897" w:rsidP="003D5632">
      <w:pPr>
        <w:pStyle w:val="af5"/>
        <w:numPr>
          <w:ilvl w:val="0"/>
          <w:numId w:val="41"/>
        </w:numPr>
        <w:spacing w:line="276" w:lineRule="auto"/>
        <w:ind w:left="851" w:hanging="284"/>
        <w:jc w:val="both"/>
        <w:rPr>
          <w:sz w:val="24"/>
        </w:rPr>
      </w:pPr>
      <w:r w:rsidRPr="007A6B0A">
        <w:rPr>
          <w:sz w:val="24"/>
        </w:rPr>
        <w:t xml:space="preserve">контроль воздействия макроэкономической среды на систему БДД; </w:t>
      </w:r>
    </w:p>
    <w:p w:rsidR="00386897" w:rsidRPr="007A6B0A" w:rsidRDefault="00386897" w:rsidP="003D5632">
      <w:pPr>
        <w:pStyle w:val="af5"/>
        <w:numPr>
          <w:ilvl w:val="0"/>
          <w:numId w:val="41"/>
        </w:numPr>
        <w:spacing w:line="276" w:lineRule="auto"/>
        <w:ind w:left="851" w:hanging="284"/>
        <w:jc w:val="both"/>
        <w:rPr>
          <w:sz w:val="24"/>
        </w:rPr>
      </w:pPr>
      <w:r w:rsidRPr="007A6B0A">
        <w:rPr>
          <w:sz w:val="24"/>
        </w:rPr>
        <w:t xml:space="preserve">превентивное обнаружение (на самых ранних стадиях) проблем в области обеспечения БДД, оценка результатов принятых регулирующими органами мер; </w:t>
      </w:r>
    </w:p>
    <w:p w:rsidR="00386897" w:rsidRPr="007A6B0A" w:rsidRDefault="00386897" w:rsidP="003D5632">
      <w:pPr>
        <w:pStyle w:val="af5"/>
        <w:numPr>
          <w:ilvl w:val="0"/>
          <w:numId w:val="41"/>
        </w:numPr>
        <w:spacing w:after="120" w:line="276" w:lineRule="auto"/>
        <w:ind w:left="851" w:hanging="284"/>
        <w:jc w:val="both"/>
        <w:rPr>
          <w:sz w:val="24"/>
        </w:rPr>
      </w:pPr>
      <w:r w:rsidRPr="007A6B0A">
        <w:rPr>
          <w:sz w:val="24"/>
        </w:rPr>
        <w:t>формирование позиции регулирующих органов относительно целесообразности и своевременности применения инструментов регулирования.</w:t>
      </w:r>
      <w:r w:rsidR="007A6B0A">
        <w:rPr>
          <w:sz w:val="24"/>
        </w:rPr>
        <w:t xml:space="preserve"> </w:t>
      </w:r>
    </w:p>
    <w:p w:rsidR="00386897" w:rsidRPr="00715A93" w:rsidRDefault="00386897" w:rsidP="007A6B0A">
      <w:pPr>
        <w:spacing w:after="0"/>
        <w:rPr>
          <w:rFonts w:cs="Times New Roman"/>
        </w:rPr>
      </w:pPr>
      <w:r w:rsidRPr="00715A93">
        <w:rPr>
          <w:rFonts w:cs="Times New Roman"/>
        </w:rPr>
        <w:t xml:space="preserve">Можно сделать следующие выводы: </w:t>
      </w:r>
    </w:p>
    <w:p w:rsidR="00386897" w:rsidRPr="007A6B0A" w:rsidRDefault="00386897" w:rsidP="003D5632">
      <w:pPr>
        <w:pStyle w:val="af5"/>
        <w:numPr>
          <w:ilvl w:val="0"/>
          <w:numId w:val="42"/>
        </w:numPr>
        <w:spacing w:line="276" w:lineRule="auto"/>
        <w:ind w:left="851" w:hanging="284"/>
        <w:jc w:val="both"/>
        <w:rPr>
          <w:sz w:val="24"/>
        </w:rPr>
      </w:pPr>
      <w:r w:rsidRPr="007A6B0A">
        <w:rPr>
          <w:sz w:val="24"/>
        </w:rPr>
        <w:t xml:space="preserve">сформированная система анализа ситуации по дорожной аварийности играет принципиально важную роль в обеспечении безопасности дорожного движения, однако еще далека от совершенства и нуждается в дальнейшем развитии; </w:t>
      </w:r>
    </w:p>
    <w:p w:rsidR="00386897" w:rsidRPr="007A6B0A" w:rsidRDefault="00386897" w:rsidP="003D5632">
      <w:pPr>
        <w:pStyle w:val="af5"/>
        <w:numPr>
          <w:ilvl w:val="0"/>
          <w:numId w:val="42"/>
        </w:numPr>
        <w:spacing w:line="276" w:lineRule="auto"/>
        <w:ind w:left="851" w:hanging="284"/>
        <w:jc w:val="both"/>
        <w:rPr>
          <w:sz w:val="24"/>
        </w:rPr>
      </w:pPr>
      <w:r w:rsidRPr="007A6B0A">
        <w:rPr>
          <w:sz w:val="24"/>
        </w:rPr>
        <w:t xml:space="preserve">в настоящий период времени за рамки существующего анализа ситуации в области дорожной аварийности выходит анализ стратегических целей обеспечения безопасности всех участников дорожного движения с позиции воздействия на экономику региона. В то же время, как было показано выше, безопасность дорожного движения напрямую влияет на рынок труда, а, следовательно, на характер развития экономики территории. Недостаточный учет факторов внешней среды как на федеральном, так и на региональном уровнях ведет к появлению необратимых ситуаций во всей системе БДД; </w:t>
      </w:r>
    </w:p>
    <w:p w:rsidR="00386897" w:rsidRPr="007A6B0A" w:rsidRDefault="00386897" w:rsidP="003D5632">
      <w:pPr>
        <w:pStyle w:val="af5"/>
        <w:numPr>
          <w:ilvl w:val="0"/>
          <w:numId w:val="42"/>
        </w:numPr>
        <w:spacing w:after="120" w:line="276" w:lineRule="auto"/>
        <w:ind w:left="851" w:hanging="284"/>
        <w:jc w:val="both"/>
        <w:rPr>
          <w:sz w:val="24"/>
        </w:rPr>
      </w:pPr>
      <w:r w:rsidRPr="007A6B0A">
        <w:rPr>
          <w:sz w:val="24"/>
        </w:rPr>
        <w:t>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w:t>
      </w:r>
      <w:r w:rsidR="007A6B0A">
        <w:rPr>
          <w:sz w:val="24"/>
        </w:rPr>
        <w:t xml:space="preserve"> </w:t>
      </w:r>
    </w:p>
    <w:p w:rsidR="00386897" w:rsidRDefault="00386897" w:rsidP="007A6B0A">
      <w:pPr>
        <w:spacing w:after="0"/>
        <w:rPr>
          <w:rFonts w:cs="Times New Roman"/>
        </w:rPr>
      </w:pPr>
      <w:r>
        <w:rPr>
          <w:rFonts w:cs="Times New Roman"/>
        </w:rPr>
        <w:t xml:space="preserve">Таким образом, мониторинг БДД – </w:t>
      </w:r>
      <w:r w:rsidRPr="00715A93">
        <w:rPr>
          <w:rFonts w:cs="Times New Roman"/>
        </w:rPr>
        <w:t>это прогнозно-аналитическая система непрерывного сбора, обработки и исследования информации о</w:t>
      </w:r>
      <w:r>
        <w:rPr>
          <w:rFonts w:cs="Times New Roman"/>
        </w:rPr>
        <w:t xml:space="preserve"> </w:t>
      </w:r>
      <w:r w:rsidRPr="00715A93">
        <w:rPr>
          <w:rFonts w:cs="Times New Roman"/>
        </w:rPr>
        <w:t>современном и будущем состоянии внутренней и внешней среды дорожного движения,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w:t>
      </w:r>
      <w:r w:rsidR="007A6B0A">
        <w:rPr>
          <w:rFonts w:cs="Times New Roman"/>
        </w:rPr>
        <w:t xml:space="preserve"> </w:t>
      </w:r>
    </w:p>
    <w:p w:rsidR="00386897" w:rsidRPr="00715A93" w:rsidRDefault="00386897" w:rsidP="007A6B0A">
      <w:pPr>
        <w:spacing w:after="0"/>
        <w:rPr>
          <w:rFonts w:cs="Times New Roman"/>
        </w:rPr>
      </w:pPr>
      <w:r w:rsidRPr="00715A93">
        <w:rPr>
          <w:rFonts w:cs="Times New Roman"/>
        </w:rPr>
        <w:lastRenderedPageBreak/>
        <w:t xml:space="preserve">На основании этого определения можно предположить наличие восьми элементов мониторинга БДД, логически связанных между собой: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непрерывное наблюдение;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оценка текущего состояния внутренней среды БДД;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оценка текущего состояния внешней среды БДД;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прогноз состояния внутренней среды БДД на перспективу;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прогноз состояния внешней среды БДД на перспективу;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оценка прогнозируемого состояния внутренней среды дорожного движения; </w:t>
      </w:r>
    </w:p>
    <w:p w:rsidR="00386897" w:rsidRPr="007A6B0A" w:rsidRDefault="00386897" w:rsidP="003D5632">
      <w:pPr>
        <w:pStyle w:val="af5"/>
        <w:numPr>
          <w:ilvl w:val="0"/>
          <w:numId w:val="43"/>
        </w:numPr>
        <w:spacing w:line="276" w:lineRule="auto"/>
        <w:ind w:left="851" w:hanging="284"/>
        <w:jc w:val="both"/>
        <w:rPr>
          <w:sz w:val="24"/>
        </w:rPr>
      </w:pPr>
      <w:r w:rsidRPr="007A6B0A">
        <w:rPr>
          <w:sz w:val="24"/>
        </w:rPr>
        <w:t xml:space="preserve">оценка прогнозируемого состояния внешней среды дорожного движения; </w:t>
      </w:r>
    </w:p>
    <w:p w:rsidR="00386897" w:rsidRPr="007A6B0A" w:rsidRDefault="00386897" w:rsidP="003D5632">
      <w:pPr>
        <w:pStyle w:val="af5"/>
        <w:numPr>
          <w:ilvl w:val="0"/>
          <w:numId w:val="43"/>
        </w:numPr>
        <w:spacing w:after="120" w:line="276" w:lineRule="auto"/>
        <w:ind w:left="851" w:hanging="284"/>
        <w:jc w:val="both"/>
        <w:rPr>
          <w:sz w:val="24"/>
        </w:rPr>
      </w:pPr>
      <w:r w:rsidRPr="007A6B0A">
        <w:rPr>
          <w:sz w:val="24"/>
        </w:rPr>
        <w:t>принятие управленческих решении.</w:t>
      </w:r>
      <w:r w:rsidR="007A6B0A">
        <w:rPr>
          <w:sz w:val="24"/>
        </w:rPr>
        <w:t xml:space="preserve"> </w:t>
      </w:r>
    </w:p>
    <w:p w:rsidR="00386897" w:rsidRDefault="00386897" w:rsidP="007A6B0A">
      <w:pPr>
        <w:spacing w:after="0"/>
        <w:rPr>
          <w:rFonts w:cs="Times New Roman"/>
        </w:rPr>
      </w:pPr>
      <w:r w:rsidRPr="00715A93">
        <w:rPr>
          <w:rFonts w:cs="Times New Roman"/>
        </w:rPr>
        <w:t xml:space="preserve">Исходя из вышеизложенного, мониторинг безопасности дорожного </w:t>
      </w:r>
      <w:r>
        <w:rPr>
          <w:rFonts w:cs="Times New Roman"/>
        </w:rPr>
        <w:t xml:space="preserve">движения – </w:t>
      </w:r>
      <w:r w:rsidRPr="00715A93">
        <w:rPr>
          <w:rFonts w:cs="Times New Roman"/>
        </w:rPr>
        <w:t>это специально организованная и непрерывно действующая информационно-аналитическая система комплексного анализа состояния БДД, осуществляемого на основании изучения необходимой статистической отчетности, сбора и анализа дополнительной информации, проведения информационно-аналитических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 позволяющая оценить деятельность органов управления по обеспечению БДД.</w:t>
      </w:r>
      <w:r w:rsidR="007A6B0A">
        <w:rPr>
          <w:rFonts w:cs="Times New Roman"/>
        </w:rPr>
        <w:t xml:space="preserve"> </w:t>
      </w:r>
    </w:p>
    <w:p w:rsidR="00386897" w:rsidRDefault="00386897" w:rsidP="00386897">
      <w:pPr>
        <w:rPr>
          <w:rFonts w:cs="Times New Roman"/>
        </w:rPr>
      </w:pPr>
      <w:r w:rsidRPr="00715A93">
        <w:rPr>
          <w:rFonts w:cs="Times New Roman"/>
        </w:rPr>
        <w:t>Мониторинг может осуществляться на федеральном, региональном и, в идеале, муниципальном уровнях.</w:t>
      </w:r>
      <w:r w:rsidR="007A6B0A">
        <w:rPr>
          <w:rFonts w:cs="Times New Roman"/>
        </w:rPr>
        <w:t xml:space="preserve"> </w:t>
      </w:r>
    </w:p>
    <w:p w:rsidR="00997653" w:rsidRDefault="00997653" w:rsidP="00386897">
      <w:pPr>
        <w:rPr>
          <w:rFonts w:cs="Times New Roman"/>
        </w:rPr>
      </w:pPr>
      <w:r>
        <w:t xml:space="preserve">Мероприятия по внедрению </w:t>
      </w:r>
      <w:r>
        <w:rPr>
          <w:rFonts w:cs="Times New Roman"/>
        </w:rPr>
        <w:t>систем мониторинга</w:t>
      </w:r>
      <w:r>
        <w:t xml:space="preserve"> на территории муниципального образования город Карабаново Александровского района Владимирской области в настоящий момент не предусматриваются. </w:t>
      </w:r>
    </w:p>
    <w:p w:rsidR="00386897" w:rsidRPr="00622E4D" w:rsidRDefault="00386897" w:rsidP="00720F20">
      <w:pPr>
        <w:pStyle w:val="2"/>
      </w:pPr>
      <w:bookmarkStart w:id="56" w:name="_Toc523146406"/>
      <w:r w:rsidRPr="00622E4D">
        <w:t>Совершенствование системы информационного обеспечения участников дорожного движения</w:t>
      </w:r>
      <w:bookmarkEnd w:id="56"/>
    </w:p>
    <w:p w:rsidR="00386897" w:rsidRDefault="00386897" w:rsidP="00533A90">
      <w:pPr>
        <w:spacing w:after="0"/>
      </w:pPr>
      <w:r>
        <w:t xml:space="preserve">Все инженерные разработки схем и режимов движения доводятся в современных условиях до водителей с помощью таких технических средств, как дорожные знаки, дорожная разметка, светофоры, направляющие устройства, которые по существу являются средствами информации. Правила применения технических средств организации дорожного движения определены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направлявших устройств». </w:t>
      </w:r>
    </w:p>
    <w:p w:rsidR="00386897" w:rsidRDefault="00386897" w:rsidP="00533A90">
      <w:pPr>
        <w:spacing w:after="0"/>
      </w:pPr>
      <w:r>
        <w:t xml:space="preserve">Чем более полно и четко налажено информирование водителей об условиях и требуемых режимах движения, тем более точными и безошибочными являются действия водителей. Избыточное количество информации, однако, ухудшает условия работы водителя. </w:t>
      </w:r>
    </w:p>
    <w:p w:rsidR="00386897" w:rsidRDefault="00386897" w:rsidP="0090179F">
      <w:pPr>
        <w:spacing w:after="0"/>
      </w:pPr>
      <w:r>
        <w:t xml:space="preserve">Существует ряд классификационных подходов к описанию информации в дорожном движении. Представляется целесообразным подразделять информацию по дорожному движению на три группы: дорожную, внедорожную и обеспечиваемую на рабочем месте водителя. </w:t>
      </w:r>
    </w:p>
    <w:p w:rsidR="00386897" w:rsidRDefault="00386897" w:rsidP="0090179F">
      <w:pPr>
        <w:spacing w:after="0"/>
      </w:pPr>
      <w:r>
        <w:t xml:space="preserve">К дорожной информации относится все, что доводится до сведения водителей (а также пешеходов) с помощью технических средств организации дорожного движения. </w:t>
      </w:r>
    </w:p>
    <w:p w:rsidR="00386897" w:rsidRDefault="00386897" w:rsidP="0090179F">
      <w:pPr>
        <w:spacing w:after="0"/>
      </w:pPr>
      <w:r>
        <w:t xml:space="preserve">Во внедорожную информацию входят периодические печатные издания (газеты, журналы), специальные карты-схемы и путеводители, информация по радио и </w:t>
      </w:r>
      <w:r>
        <w:lastRenderedPageBreak/>
        <w:t xml:space="preserve">телевидению, обращенная к участникам дорожного движения о типичных маршрутах следования, метеоусловиях, состоянии дорог, оперативных изменениях в схемах организации движения и т.д. </w:t>
      </w:r>
    </w:p>
    <w:p w:rsidR="00386897" w:rsidRDefault="00386897" w:rsidP="0090179F">
      <w:pPr>
        <w:spacing w:after="0"/>
      </w:pPr>
      <w:r>
        <w:t xml:space="preserve">Информация на рабочем месте водителя может складываться из визуальной и звуковой, которые обеспечиваются автоматически различными датчиками, контролирующими показатели режима движения: например, скорость движения, соответствие дистанции до впереди движущегося в потоке транспортного средства. Особое место занимают получившие развитие навигационные системы, использующие бортовые ЭВМ и спутниковую связь. </w:t>
      </w:r>
    </w:p>
    <w:p w:rsidR="00386897" w:rsidRDefault="00386897" w:rsidP="0090179F">
      <w:pPr>
        <w:spacing w:after="0"/>
      </w:pPr>
      <w:r>
        <w:t xml:space="preserve">Бортовые навигационные системы позволяют водителю, ориентируясь по изображению на дисплее и звуковым подсказкам, вести транспортное средство к намеченному пункту по кратчайшему пути за минимальное время или с наименьшими затратами (по расходу топлива и использованию платных дорог). </w:t>
      </w:r>
    </w:p>
    <w:p w:rsidR="00386897" w:rsidRDefault="00386897" w:rsidP="00DF2072">
      <w:pPr>
        <w:spacing w:after="0"/>
      </w:pPr>
      <w:r>
        <w:t xml:space="preserve">По типу исполнения бортовые навигационные системы подразделяются: </w:t>
      </w:r>
    </w:p>
    <w:p w:rsidR="00386897" w:rsidRPr="0090179F" w:rsidRDefault="00386897" w:rsidP="003D5632">
      <w:pPr>
        <w:pStyle w:val="af5"/>
        <w:numPr>
          <w:ilvl w:val="0"/>
          <w:numId w:val="44"/>
        </w:numPr>
        <w:spacing w:line="276" w:lineRule="auto"/>
        <w:ind w:left="851" w:hanging="284"/>
        <w:jc w:val="both"/>
        <w:rPr>
          <w:sz w:val="24"/>
        </w:rPr>
      </w:pPr>
      <w:r w:rsidRPr="0090179F">
        <w:rPr>
          <w:sz w:val="24"/>
        </w:rPr>
        <w:t xml:space="preserve">на картографические – показывают местоположение и трассу маршрута на карте, отображаемой на относительно большом графическом дисплее; </w:t>
      </w:r>
    </w:p>
    <w:p w:rsidR="00386897" w:rsidRPr="0090179F" w:rsidRDefault="00386897" w:rsidP="003D5632">
      <w:pPr>
        <w:pStyle w:val="af5"/>
        <w:numPr>
          <w:ilvl w:val="0"/>
          <w:numId w:val="44"/>
        </w:numPr>
        <w:spacing w:after="120" w:line="276" w:lineRule="auto"/>
        <w:ind w:left="851" w:hanging="284"/>
        <w:jc w:val="both"/>
        <w:rPr>
          <w:sz w:val="24"/>
        </w:rPr>
      </w:pPr>
      <w:r w:rsidRPr="0090179F">
        <w:rPr>
          <w:sz w:val="24"/>
        </w:rPr>
        <w:t xml:space="preserve">маршрутные –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 </w:t>
      </w:r>
    </w:p>
    <w:p w:rsidR="00386897" w:rsidRDefault="00386897" w:rsidP="0090179F">
      <w:pPr>
        <w:spacing w:after="0"/>
      </w:pPr>
      <w:r>
        <w:t xml:space="preserve">По типу действия бортовые навигационные системы могут быть: </w:t>
      </w:r>
    </w:p>
    <w:p w:rsidR="00386897" w:rsidRPr="0090179F" w:rsidRDefault="00386897" w:rsidP="003D5632">
      <w:pPr>
        <w:pStyle w:val="af5"/>
        <w:numPr>
          <w:ilvl w:val="0"/>
          <w:numId w:val="45"/>
        </w:numPr>
        <w:spacing w:line="276" w:lineRule="auto"/>
        <w:ind w:left="851" w:hanging="284"/>
        <w:jc w:val="both"/>
        <w:rPr>
          <w:sz w:val="24"/>
        </w:rPr>
      </w:pPr>
      <w:r w:rsidRPr="0090179F">
        <w:rPr>
          <w:sz w:val="24"/>
        </w:rPr>
        <w:t xml:space="preserve">пассивные – планируют и отслеживают маршрут движения на основании записанной в память ЭВМ или на лазерный диск цифровой карты; </w:t>
      </w:r>
    </w:p>
    <w:p w:rsidR="00386897" w:rsidRPr="0090179F" w:rsidRDefault="00386897" w:rsidP="003D5632">
      <w:pPr>
        <w:pStyle w:val="af5"/>
        <w:numPr>
          <w:ilvl w:val="0"/>
          <w:numId w:val="45"/>
        </w:numPr>
        <w:spacing w:after="120" w:line="276" w:lineRule="auto"/>
        <w:ind w:left="851" w:hanging="284"/>
        <w:jc w:val="both"/>
        <w:rPr>
          <w:sz w:val="24"/>
        </w:rPr>
      </w:pPr>
      <w:r w:rsidRPr="0090179F">
        <w:rPr>
          <w:sz w:val="24"/>
        </w:rPr>
        <w:t xml:space="preserve">управляемые – могут вносить изменения в маршрут на основании информации, получаемой от систем управления дорожным движением. </w:t>
      </w:r>
    </w:p>
    <w:p w:rsidR="00386897" w:rsidRDefault="00386897" w:rsidP="00A11282">
      <w:pPr>
        <w:spacing w:after="0"/>
      </w:pPr>
      <w:r>
        <w:t xml:space="preserve">Последний тип является наиболее перспективным, так как позволяет избежать попадания транспортных средств в зоны заторов, но требует развитой инфраструктуры управления движением с современными средствами телематики. </w:t>
      </w:r>
    </w:p>
    <w:p w:rsidR="00386897" w:rsidRDefault="00386897" w:rsidP="00A11282">
      <w:pPr>
        <w:spacing w:after="0"/>
      </w:pPr>
      <w:r>
        <w:t xml:space="preserve">Маршрутное ориентирование представляет собой систему информационного обеспечения водителей, которая помогает водителям четко ориентироваться на сложных транспортных развязках, избегать ошибок в выборе направления движения, дает возможность смягчать транспортную ситуацию на перегруженных направлениях. </w:t>
      </w:r>
    </w:p>
    <w:p w:rsidR="00386897" w:rsidRDefault="00386897" w:rsidP="00A11282">
      <w:pPr>
        <w:spacing w:after="0"/>
      </w:pPr>
      <w:r>
        <w:t xml:space="preserve">Маршрутное ориентирование необходимо не только для индивидуальных владельцев транспортных средств. От его наличия весьма существенно зависят четкость и экономичность работы такси, автомобилей скорой медицинской помощи, пожарной охраны, связи, аварийных служб. </w:t>
      </w:r>
    </w:p>
    <w:p w:rsidR="00386897" w:rsidRDefault="00386897" w:rsidP="00A11282">
      <w:pPr>
        <w:spacing w:after="0"/>
      </w:pPr>
      <w:r>
        <w:t xml:space="preserve">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из-за перерасхода топлива. </w:t>
      </w:r>
    </w:p>
    <w:p w:rsidR="00386897" w:rsidRDefault="00386897" w:rsidP="00386897">
      <w:r>
        <w:t xml:space="preserve">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 </w:t>
      </w:r>
    </w:p>
    <w:p w:rsidR="00386897" w:rsidRDefault="00386897" w:rsidP="00386897">
      <w:r>
        <w:t xml:space="preserve">В рамках разработки КСОДД для </w:t>
      </w:r>
      <w:r w:rsidR="00DF2072">
        <w:t xml:space="preserve">муниципального образования город Карабаново Александровского района </w:t>
      </w:r>
      <w:r w:rsidR="00DF2072" w:rsidRPr="00DF2072">
        <w:t>Владимирской</w:t>
      </w:r>
      <w:r w:rsidR="00DF2072">
        <w:t xml:space="preserve"> области</w:t>
      </w:r>
      <w:r>
        <w:t xml:space="preserve"> внедрение новых систем </w:t>
      </w:r>
      <w:r>
        <w:lastRenderedPageBreak/>
        <w:t>информационного обеспечения не предусматривается, так как используемые средства информирования являются достаточными.</w:t>
      </w:r>
      <w:r w:rsidR="00A11282">
        <w:t xml:space="preserve"> </w:t>
      </w:r>
    </w:p>
    <w:p w:rsidR="00386897" w:rsidRPr="00C36506" w:rsidRDefault="00386897" w:rsidP="00720F20">
      <w:pPr>
        <w:pStyle w:val="2"/>
      </w:pPr>
      <w:bookmarkStart w:id="57" w:name="_Toc523146407"/>
      <w:r w:rsidRPr="00C36506">
        <w:t>Применение реверсивного движения</w:t>
      </w:r>
      <w:bookmarkEnd w:id="57"/>
    </w:p>
    <w:p w:rsidR="00386897" w:rsidRDefault="00386897" w:rsidP="00A11282">
      <w:pPr>
        <w:spacing w:after="0"/>
      </w:pPr>
      <w:r>
        <w:t xml:space="preserve">Относительно дорожного движения реверс – это возможность передвигаться по полосе и в одном и в противоположном направлении. </w:t>
      </w:r>
    </w:p>
    <w:p w:rsidR="00386897" w:rsidRDefault="00386897" w:rsidP="00A11282">
      <w:pPr>
        <w:spacing w:after="0"/>
      </w:pPr>
      <w:r>
        <w:t>В большинстве случаев реверсивное движение используется временно, на период проведения дорожных работ. Регулируется оно либо временно устанавливаемыми светофорами, либо сотрудниками ДПС, либо самими дорожными рабочими.</w:t>
      </w:r>
    </w:p>
    <w:p w:rsidR="00386897" w:rsidRDefault="00386897" w:rsidP="00386897">
      <w:r>
        <w:t>Необходимость введения реверсивной полосы на дороге обусловлена повышенной интенсивностью движения, которое в различное время суток меняется с одного направления на другое.</w:t>
      </w:r>
      <w:r w:rsidR="00A11282">
        <w:t xml:space="preserve"> </w:t>
      </w:r>
    </w:p>
    <w:p w:rsidR="00386897" w:rsidRDefault="00D30429" w:rsidP="00386897">
      <w:r>
        <w:t>Н</w:t>
      </w:r>
      <w:r w:rsidR="00386897">
        <w:t>еобходимост</w:t>
      </w:r>
      <w:r>
        <w:t>ь</w:t>
      </w:r>
      <w:r w:rsidR="00386897">
        <w:t xml:space="preserve"> в проведении </w:t>
      </w:r>
      <w:r>
        <w:t>мероприятий по применению реверсивного движения на дорогах городского поселения Карабаново отсутствует</w:t>
      </w:r>
      <w:r w:rsidR="00386897">
        <w:t>.</w:t>
      </w:r>
      <w:r w:rsidR="00A11282">
        <w:t xml:space="preserve"> </w:t>
      </w:r>
    </w:p>
    <w:p w:rsidR="00386897" w:rsidRPr="00C36506" w:rsidRDefault="00386897" w:rsidP="00720F20">
      <w:pPr>
        <w:pStyle w:val="2"/>
      </w:pPr>
      <w:bookmarkStart w:id="58" w:name="_Toc523146408"/>
      <w:r w:rsidRPr="00C36506">
        <w:t>Организация движения маршрутных транспортных средств, включая обеспечение приоритетных условий их движения</w:t>
      </w:r>
      <w:bookmarkEnd w:id="58"/>
    </w:p>
    <w:p w:rsidR="00386897" w:rsidRDefault="00DF2072" w:rsidP="00386897">
      <w:r>
        <w:t>Город</w:t>
      </w:r>
      <w:r w:rsidR="00386897" w:rsidRPr="00257B7E">
        <w:t xml:space="preserve"> охвачен автобусным движением.</w:t>
      </w:r>
      <w:r w:rsidR="00A11282">
        <w:t xml:space="preserve"> </w:t>
      </w:r>
      <w:r w:rsidR="00A11282" w:rsidRPr="00A11282">
        <w:rPr>
          <w:szCs w:val="28"/>
        </w:rPr>
        <w:t>Большинство трудовых передвижений в поселении приходится на личный автотранспорт и пешеходные сообщения</w:t>
      </w:r>
      <w:r w:rsidR="00386897" w:rsidRPr="00257B7E">
        <w:t>.</w:t>
      </w:r>
      <w:r w:rsidR="00C36506">
        <w:t xml:space="preserve"> </w:t>
      </w:r>
    </w:p>
    <w:p w:rsidR="006814C9" w:rsidRDefault="006814C9" w:rsidP="00386897">
      <w:pPr>
        <w:rPr>
          <w:iCs/>
        </w:rPr>
      </w:pPr>
      <w:r w:rsidRPr="00533208">
        <w:rPr>
          <w:iCs/>
        </w:rPr>
        <w:t>Автобусное сообщение продолжит базироваться на пригородных относительно Александрова автобусных маршрутах</w:t>
      </w:r>
      <w:r>
        <w:rPr>
          <w:iCs/>
        </w:rPr>
        <w:t xml:space="preserve">. </w:t>
      </w:r>
    </w:p>
    <w:p w:rsidR="006814C9" w:rsidRPr="00533208" w:rsidRDefault="006814C9" w:rsidP="006814C9">
      <w:pPr>
        <w:spacing w:after="0"/>
        <w:ind w:firstLine="709"/>
        <w:rPr>
          <w:iCs/>
        </w:rPr>
      </w:pPr>
      <w:r w:rsidRPr="00533208">
        <w:rPr>
          <w:iCs/>
        </w:rPr>
        <w:t>Однако, несоответствие вместимости подвижного состава реальным запросам населения в часы-пик, вынуждает поставить вопрос о внесении ряда коррективов в организацию автобусного движения:</w:t>
      </w:r>
      <w:r>
        <w:rPr>
          <w:iCs/>
        </w:rPr>
        <w:t xml:space="preserve"> </w:t>
      </w:r>
    </w:p>
    <w:p w:rsidR="006814C9" w:rsidRPr="006814C9" w:rsidRDefault="006814C9" w:rsidP="003D5632">
      <w:pPr>
        <w:pStyle w:val="af5"/>
        <w:numPr>
          <w:ilvl w:val="0"/>
          <w:numId w:val="59"/>
        </w:numPr>
        <w:spacing w:line="276" w:lineRule="auto"/>
        <w:ind w:left="851" w:hanging="284"/>
        <w:jc w:val="both"/>
        <w:rPr>
          <w:sz w:val="24"/>
        </w:rPr>
      </w:pPr>
      <w:r w:rsidRPr="006814C9">
        <w:rPr>
          <w:sz w:val="24"/>
        </w:rPr>
        <w:t>ввод в эксплуатацию подвижного состава большой вместимости в часы-пик. Это позволит охватить весь маятниковый пассажиропоток.</w:t>
      </w:r>
      <w:r>
        <w:rPr>
          <w:sz w:val="24"/>
        </w:rPr>
        <w:t xml:space="preserve"> </w:t>
      </w:r>
    </w:p>
    <w:p w:rsidR="006814C9" w:rsidRPr="006814C9" w:rsidRDefault="006814C9" w:rsidP="003D5632">
      <w:pPr>
        <w:pStyle w:val="af5"/>
        <w:numPr>
          <w:ilvl w:val="0"/>
          <w:numId w:val="59"/>
        </w:numPr>
        <w:spacing w:line="276" w:lineRule="auto"/>
        <w:ind w:left="851" w:hanging="284"/>
        <w:jc w:val="both"/>
        <w:rPr>
          <w:sz w:val="24"/>
        </w:rPr>
      </w:pPr>
      <w:r w:rsidRPr="006814C9">
        <w:rPr>
          <w:sz w:val="24"/>
        </w:rPr>
        <w:t>организаци</w:t>
      </w:r>
      <w:r>
        <w:rPr>
          <w:sz w:val="24"/>
        </w:rPr>
        <w:t>я</w:t>
      </w:r>
      <w:r w:rsidRPr="006814C9">
        <w:rPr>
          <w:sz w:val="24"/>
        </w:rPr>
        <w:t xml:space="preserve"> различных маршрутов движения автобуса в черте города Карабаново, вызванн</w:t>
      </w:r>
      <w:r>
        <w:rPr>
          <w:sz w:val="24"/>
        </w:rPr>
        <w:t>ая</w:t>
      </w:r>
      <w:r w:rsidRPr="006814C9">
        <w:rPr>
          <w:sz w:val="24"/>
        </w:rPr>
        <w:t xml:space="preserve"> реконструкцией путепроводов и развитие</w:t>
      </w:r>
      <w:r>
        <w:rPr>
          <w:sz w:val="24"/>
        </w:rPr>
        <w:t xml:space="preserve">м районов новой жилой застройки; </w:t>
      </w:r>
    </w:p>
    <w:p w:rsidR="006814C9" w:rsidRPr="006814C9" w:rsidRDefault="006814C9" w:rsidP="003D5632">
      <w:pPr>
        <w:pStyle w:val="af5"/>
        <w:numPr>
          <w:ilvl w:val="0"/>
          <w:numId w:val="59"/>
        </w:numPr>
        <w:spacing w:line="276" w:lineRule="auto"/>
        <w:ind w:left="851" w:hanging="284"/>
        <w:jc w:val="both"/>
        <w:rPr>
          <w:sz w:val="24"/>
        </w:rPr>
      </w:pPr>
      <w:r w:rsidRPr="006814C9">
        <w:rPr>
          <w:sz w:val="24"/>
        </w:rPr>
        <w:t>строительство автостанции на пересечении ул. Мира и ул. Чулкова, а также организация ряда дополнительных остановочных пунктов во в</w:t>
      </w:r>
      <w:r>
        <w:rPr>
          <w:sz w:val="24"/>
        </w:rPr>
        <w:t xml:space="preserve">новь проектируемых микрорайонах; </w:t>
      </w:r>
    </w:p>
    <w:p w:rsidR="006814C9" w:rsidRPr="006814C9" w:rsidRDefault="006814C9" w:rsidP="003D5632">
      <w:pPr>
        <w:pStyle w:val="af5"/>
        <w:numPr>
          <w:ilvl w:val="0"/>
          <w:numId w:val="59"/>
        </w:numPr>
        <w:spacing w:after="120" w:line="276" w:lineRule="auto"/>
        <w:ind w:left="851" w:hanging="284"/>
        <w:jc w:val="both"/>
        <w:rPr>
          <w:sz w:val="24"/>
        </w:rPr>
      </w:pPr>
      <w:r w:rsidRPr="006814C9">
        <w:rPr>
          <w:sz w:val="24"/>
        </w:rPr>
        <w:t xml:space="preserve">увеличение количества подвижного состава на 30% в связи с ростом общей длины маршрутной сети на </w:t>
      </w:r>
      <w:smartTag w:uri="urn:schemas-microsoft-com:office:smarttags" w:element="metricconverter">
        <w:smartTagPr>
          <w:attr w:name="ProductID" w:val="5 км"/>
        </w:smartTagPr>
        <w:r w:rsidRPr="006814C9">
          <w:rPr>
            <w:sz w:val="24"/>
          </w:rPr>
          <w:t>5 км</w:t>
        </w:r>
      </w:smartTag>
      <w:r w:rsidRPr="006814C9">
        <w:rPr>
          <w:sz w:val="24"/>
        </w:rPr>
        <w:t>.</w:t>
      </w:r>
      <w:r>
        <w:rPr>
          <w:sz w:val="24"/>
        </w:rPr>
        <w:t xml:space="preserve"> </w:t>
      </w:r>
    </w:p>
    <w:p w:rsidR="006814C9" w:rsidRPr="00257B7E" w:rsidRDefault="006814C9" w:rsidP="006814C9">
      <w:r w:rsidRPr="00533208">
        <w:rPr>
          <w:iCs/>
        </w:rPr>
        <w:t>Данные мероприятия позволят кардинально улучшить транспортную доступность населения</w:t>
      </w:r>
      <w:r>
        <w:rPr>
          <w:iCs/>
        </w:rPr>
        <w:t xml:space="preserve">. </w:t>
      </w:r>
    </w:p>
    <w:p w:rsidR="00386897" w:rsidRPr="00C36506" w:rsidRDefault="00386897" w:rsidP="00720F20">
      <w:pPr>
        <w:pStyle w:val="2"/>
      </w:pPr>
      <w:bookmarkStart w:id="59" w:name="_Toc523146409"/>
      <w:r w:rsidRPr="00C36506">
        <w:t>Организация пропуска транзитных транспортных потоков</w:t>
      </w:r>
      <w:bookmarkEnd w:id="59"/>
    </w:p>
    <w:p w:rsidR="005E7149" w:rsidRDefault="005E7149" w:rsidP="005E7149">
      <w:pPr>
        <w:spacing w:after="0"/>
      </w:pPr>
      <w:r>
        <w:t>Н</w:t>
      </w:r>
      <w:r w:rsidR="00F96E69">
        <w:t xml:space="preserve">а территории </w:t>
      </w:r>
      <w:r w:rsidR="00DF2072">
        <w:t xml:space="preserve">муниципального образования город Карабаново Александровского района </w:t>
      </w:r>
      <w:r w:rsidR="00DF2072" w:rsidRPr="00DF2072">
        <w:t>Владимирской</w:t>
      </w:r>
      <w:r w:rsidR="00DF2072">
        <w:t xml:space="preserve"> области </w:t>
      </w:r>
      <w:r w:rsidR="00F96E69">
        <w:t>предусматриваются</w:t>
      </w:r>
      <w:r>
        <w:t xml:space="preserve"> следующие мероприятия по созданию новых направлений: </w:t>
      </w:r>
    </w:p>
    <w:p w:rsidR="00386897" w:rsidRPr="005E7149" w:rsidRDefault="005E7149" w:rsidP="003D5632">
      <w:pPr>
        <w:pStyle w:val="af5"/>
        <w:numPr>
          <w:ilvl w:val="0"/>
          <w:numId w:val="58"/>
        </w:numPr>
        <w:spacing w:line="276" w:lineRule="auto"/>
        <w:ind w:left="851" w:hanging="284"/>
        <w:jc w:val="both"/>
        <w:rPr>
          <w:snapToGrid w:val="0"/>
          <w:sz w:val="24"/>
        </w:rPr>
      </w:pPr>
      <w:r w:rsidRPr="005E7149">
        <w:rPr>
          <w:snapToGrid w:val="0"/>
          <w:sz w:val="24"/>
        </w:rPr>
        <w:t>организация западной окружной магистральной дороги от ул. П. Осипенко до Махринской трассы. Строительство данной автодороги вкупе с улицами Чулкова, Иванова, Александровская образуют полноценную кольцев</w:t>
      </w:r>
      <w:r>
        <w:rPr>
          <w:snapToGrid w:val="0"/>
          <w:sz w:val="24"/>
        </w:rPr>
        <w:t>ую систему магистральных улиц</w:t>
      </w:r>
      <w:r w:rsidR="00F96E69">
        <w:t xml:space="preserve">. </w:t>
      </w:r>
    </w:p>
    <w:p w:rsidR="00386897" w:rsidRPr="00C36506" w:rsidRDefault="00386897" w:rsidP="00720F20">
      <w:pPr>
        <w:pStyle w:val="2"/>
      </w:pPr>
      <w:bookmarkStart w:id="60" w:name="_Toc523146410"/>
      <w:r w:rsidRPr="00C36506">
        <w:lastRenderedPageBreak/>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bookmarkEnd w:id="60"/>
    </w:p>
    <w:p w:rsidR="00657593" w:rsidRDefault="00657593" w:rsidP="00657593">
      <w:pPr>
        <w:spacing w:after="0"/>
      </w:pPr>
      <w:r>
        <w:t>Для оптимизации</w:t>
      </w:r>
      <w:r w:rsidR="00386897">
        <w:t xml:space="preserve"> схем</w:t>
      </w:r>
      <w:r>
        <w:t>ы</w:t>
      </w:r>
      <w:r w:rsidR="00386897">
        <w:t xml:space="preserve"> пропуска грузовых транспортных средств, включая транспортные средства, осуществляющие перевозку опасных, крупногабаритных и тяжеловесных грузов в </w:t>
      </w:r>
      <w:r w:rsidR="00DF2072">
        <w:t>муниципально</w:t>
      </w:r>
      <w:r w:rsidR="00D30429">
        <w:t>м</w:t>
      </w:r>
      <w:r w:rsidR="00DF2072">
        <w:t xml:space="preserve"> образовани</w:t>
      </w:r>
      <w:r w:rsidR="00D30429">
        <w:t>и</w:t>
      </w:r>
      <w:r w:rsidR="00DF2072">
        <w:t xml:space="preserve"> город Карабаново Александровского района </w:t>
      </w:r>
      <w:r w:rsidR="00DF2072" w:rsidRPr="00DF2072">
        <w:t>Владимирской</w:t>
      </w:r>
      <w:r w:rsidR="00DF2072">
        <w:t xml:space="preserve"> области</w:t>
      </w:r>
      <w:r w:rsidR="00386897">
        <w:t xml:space="preserve"> </w:t>
      </w:r>
      <w:r>
        <w:t xml:space="preserve">предлагаются следующие мероприятия: </w:t>
      </w:r>
    </w:p>
    <w:p w:rsidR="00657593" w:rsidRPr="00657593" w:rsidRDefault="00657593" w:rsidP="00657593">
      <w:pPr>
        <w:pStyle w:val="af5"/>
        <w:numPr>
          <w:ilvl w:val="0"/>
          <w:numId w:val="69"/>
        </w:numPr>
        <w:spacing w:line="276" w:lineRule="auto"/>
        <w:ind w:left="851" w:hanging="284"/>
        <w:jc w:val="both"/>
        <w:rPr>
          <w:sz w:val="24"/>
        </w:rPr>
      </w:pPr>
      <w:r w:rsidRPr="00657593">
        <w:rPr>
          <w:sz w:val="24"/>
        </w:rPr>
        <w:t xml:space="preserve">строительство западной окружной магистральной дороги (участок от ул. Советская до ул. П. Осипенко; </w:t>
      </w:r>
    </w:p>
    <w:p w:rsidR="00386897" w:rsidRPr="00B85F5F" w:rsidRDefault="00657593" w:rsidP="00B85F5F">
      <w:pPr>
        <w:pStyle w:val="af5"/>
        <w:numPr>
          <w:ilvl w:val="0"/>
          <w:numId w:val="69"/>
        </w:numPr>
        <w:spacing w:line="276" w:lineRule="auto"/>
        <w:ind w:left="851" w:hanging="284"/>
        <w:jc w:val="both"/>
        <w:rPr>
          <w:sz w:val="24"/>
        </w:rPr>
      </w:pPr>
      <w:proofErr w:type="gramStart"/>
      <w:r w:rsidRPr="00657593">
        <w:rPr>
          <w:sz w:val="24"/>
        </w:rPr>
        <w:t xml:space="preserve">строительство западной окружной магистральной дороги (участок от ул. </w:t>
      </w:r>
      <w:r w:rsidR="00B85F5F">
        <w:rPr>
          <w:sz w:val="24"/>
        </w:rPr>
        <w:t>Советская до Махринской трассы</w:t>
      </w:r>
      <w:r w:rsidR="00386897" w:rsidRPr="00B85F5F">
        <w:rPr>
          <w:sz w:val="24"/>
        </w:rPr>
        <w:t>.</w:t>
      </w:r>
      <w:r w:rsidR="00F208A4" w:rsidRPr="00B85F5F">
        <w:rPr>
          <w:sz w:val="24"/>
        </w:rPr>
        <w:t xml:space="preserve"> </w:t>
      </w:r>
      <w:proofErr w:type="gramEnd"/>
    </w:p>
    <w:p w:rsidR="00386897" w:rsidRPr="00F208A4" w:rsidRDefault="00386897" w:rsidP="00720F20">
      <w:pPr>
        <w:pStyle w:val="2"/>
      </w:pPr>
      <w:bookmarkStart w:id="61" w:name="_Toc523146411"/>
      <w:r w:rsidRPr="00F208A4">
        <w:t>Ограничение доступа транспортных средств на определенные территории</w:t>
      </w:r>
      <w:bookmarkEnd w:id="61"/>
    </w:p>
    <w:p w:rsidR="00386897" w:rsidRDefault="00386897" w:rsidP="00F208A4">
      <w:pPr>
        <w:spacing w:after="0"/>
      </w:pPr>
      <w:r>
        <w:t>Одной из важных мер совершенствования организации дорожного движения является ограничение доступа транспортных средств на определенные территории. Ограничение доступа транспортных средств используется в различных целях:</w:t>
      </w:r>
      <w:r w:rsidR="00F208A4">
        <w:t xml:space="preserve"> </w:t>
      </w:r>
    </w:p>
    <w:p w:rsidR="00386897" w:rsidRPr="00F208A4" w:rsidRDefault="00386897" w:rsidP="003D5632">
      <w:pPr>
        <w:pStyle w:val="af5"/>
        <w:numPr>
          <w:ilvl w:val="0"/>
          <w:numId w:val="46"/>
        </w:numPr>
        <w:spacing w:line="276" w:lineRule="auto"/>
        <w:ind w:left="851" w:hanging="284"/>
        <w:jc w:val="both"/>
        <w:rPr>
          <w:sz w:val="24"/>
        </w:rPr>
      </w:pPr>
      <w:r w:rsidRPr="00F208A4">
        <w:rPr>
          <w:sz w:val="24"/>
        </w:rPr>
        <w:t>ограничения доступа транспортных средств на режимные (ведомственные) территории, которые устанавливаются руководящими документами ведомственного уровня;</w:t>
      </w:r>
      <w:r w:rsidR="00F208A4">
        <w:rPr>
          <w:sz w:val="24"/>
        </w:rPr>
        <w:t xml:space="preserve"> </w:t>
      </w:r>
    </w:p>
    <w:p w:rsidR="00386897" w:rsidRPr="00F208A4" w:rsidRDefault="00386897" w:rsidP="003D5632">
      <w:pPr>
        <w:pStyle w:val="af5"/>
        <w:numPr>
          <w:ilvl w:val="0"/>
          <w:numId w:val="46"/>
        </w:numPr>
        <w:spacing w:line="276" w:lineRule="auto"/>
        <w:ind w:left="851" w:hanging="284"/>
        <w:jc w:val="both"/>
        <w:rPr>
          <w:sz w:val="24"/>
        </w:rPr>
      </w:pPr>
      <w:r w:rsidRPr="00F208A4">
        <w:rPr>
          <w:sz w:val="24"/>
        </w:rPr>
        <w:t>ограничения доступа транспортных средств в соответствии с положениями Федерального закона от 09.02.2007 № 16-ФЗ «О транспортной безопасности» в целях обеспечения безопасности объектов транспортной инфраструктуры от актов незаконного вмешательства;</w:t>
      </w:r>
      <w:r w:rsidR="00F208A4">
        <w:rPr>
          <w:sz w:val="24"/>
        </w:rPr>
        <w:t xml:space="preserve"> </w:t>
      </w:r>
    </w:p>
    <w:p w:rsidR="00386897" w:rsidRPr="00F208A4" w:rsidRDefault="00386897" w:rsidP="003D5632">
      <w:pPr>
        <w:pStyle w:val="af5"/>
        <w:numPr>
          <w:ilvl w:val="0"/>
          <w:numId w:val="46"/>
        </w:numPr>
        <w:spacing w:line="276" w:lineRule="auto"/>
        <w:ind w:left="851" w:hanging="284"/>
        <w:jc w:val="both"/>
        <w:rPr>
          <w:sz w:val="24"/>
        </w:rPr>
      </w:pPr>
      <w:r w:rsidRPr="00F208A4">
        <w:rPr>
          <w:sz w:val="24"/>
        </w:rPr>
        <w:t>временные ограничения (прекращения) доступа транспортных средств на определенные территории, связанные с ремонтными, строительными, восстановительными работами;</w:t>
      </w:r>
      <w:r w:rsidR="00F208A4">
        <w:rPr>
          <w:sz w:val="24"/>
        </w:rPr>
        <w:t xml:space="preserve"> </w:t>
      </w:r>
    </w:p>
    <w:p w:rsidR="00386897" w:rsidRPr="00F208A4" w:rsidRDefault="00386897" w:rsidP="003D5632">
      <w:pPr>
        <w:pStyle w:val="af5"/>
        <w:numPr>
          <w:ilvl w:val="0"/>
          <w:numId w:val="46"/>
        </w:numPr>
        <w:spacing w:after="120" w:line="276" w:lineRule="auto"/>
        <w:ind w:left="851" w:hanging="284"/>
        <w:jc w:val="both"/>
        <w:rPr>
          <w:sz w:val="24"/>
        </w:rPr>
      </w:pPr>
      <w:r w:rsidRPr="00F208A4">
        <w:rPr>
          <w:sz w:val="24"/>
        </w:rPr>
        <w:t>ограничения доступа транспортных средств на определенные территории, связанные с организацией и функционированием пешеходных пространств.</w:t>
      </w:r>
      <w:r w:rsidR="00F208A4">
        <w:rPr>
          <w:sz w:val="24"/>
        </w:rPr>
        <w:t xml:space="preserve"> </w:t>
      </w:r>
    </w:p>
    <w:p w:rsidR="00386897" w:rsidRDefault="00386897" w:rsidP="00386897">
      <w:pPr>
        <w:rPr>
          <w:rFonts w:cs="Times New Roman"/>
        </w:rPr>
      </w:pPr>
      <w:r w:rsidRPr="001066FD">
        <w:rPr>
          <w:rFonts w:cs="Times New Roman"/>
        </w:rPr>
        <w:t xml:space="preserve">В рамках разработки КСОДД для </w:t>
      </w:r>
      <w:r w:rsidR="00DF2072">
        <w:t xml:space="preserve">муниципального образования город Карабаново Александровского района </w:t>
      </w:r>
      <w:r w:rsidR="00DF2072" w:rsidRPr="00DF2072">
        <w:t>Владимирской</w:t>
      </w:r>
      <w:r w:rsidR="00DF2072">
        <w:t xml:space="preserve"> области</w:t>
      </w:r>
      <w:r w:rsidRPr="001066FD">
        <w:rPr>
          <w:rFonts w:cs="Times New Roman"/>
        </w:rPr>
        <w:t xml:space="preserve"> предложений по ограничению доступа транспортных средств на определенные территории не предусматривается, в виду отсутствия таких территорий.</w:t>
      </w:r>
      <w:r w:rsidR="00F208A4">
        <w:rPr>
          <w:rFonts w:cs="Times New Roman"/>
        </w:rPr>
        <w:t xml:space="preserve"> </w:t>
      </w:r>
    </w:p>
    <w:p w:rsidR="00386897" w:rsidRPr="00F208A4" w:rsidRDefault="00386897" w:rsidP="00720F20">
      <w:pPr>
        <w:pStyle w:val="2"/>
      </w:pPr>
      <w:bookmarkStart w:id="62" w:name="_Toc523146412"/>
      <w:r w:rsidRPr="00F208A4">
        <w:t>Скоростной режим движения транспортных средств на отдельных участках дорог или в различных зонах</w:t>
      </w:r>
      <w:bookmarkEnd w:id="62"/>
    </w:p>
    <w:p w:rsidR="00386897" w:rsidRDefault="00386897" w:rsidP="00F208A4">
      <w:pPr>
        <w:spacing w:after="0"/>
      </w:pPr>
      <w:r>
        <w:t xml:space="preserve">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w:t>
      </w:r>
      <w:r>
        <w:lastRenderedPageBreak/>
        <w:t>особенно там, где много пешеходов и велосипедистов. В этих обстоятельствах невозможно достичь условий безопасного дорожного движения.</w:t>
      </w:r>
      <w:r w:rsidR="00F208A4">
        <w:t xml:space="preserve"> </w:t>
      </w:r>
    </w:p>
    <w:p w:rsidR="00386897" w:rsidRDefault="00386897" w:rsidP="00386897">
      <w:pPr>
        <w:rPr>
          <w:rFonts w:cs="Times New Roman"/>
        </w:rPr>
      </w:pPr>
      <w:r>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 Поэтому с целью снижения уровня аварийности и повышения безопасности дорожного движения необходимо уделить особое внимание мероприятиям, направленным на снижение скоростного режима в населенных пунктах.</w:t>
      </w:r>
      <w:r w:rsidR="00F208A4">
        <w:t xml:space="preserve"> </w:t>
      </w:r>
    </w:p>
    <w:p w:rsidR="00386897" w:rsidRDefault="00F208A4" w:rsidP="00F208A4">
      <w:pPr>
        <w:spacing w:after="0"/>
        <w:rPr>
          <w:rFonts w:cs="Times New Roman"/>
        </w:rPr>
      </w:pPr>
      <w:r w:rsidRPr="00721693">
        <w:rPr>
          <w:rFonts w:eastAsia="Calibri" w:cs="Times New Roman"/>
        </w:rPr>
        <w:t xml:space="preserve">На территории </w:t>
      </w:r>
      <w:r w:rsidR="00DF2072">
        <w:t xml:space="preserve">муниципального образования город Карабаново Александровского района </w:t>
      </w:r>
      <w:r w:rsidR="00DF2072" w:rsidRPr="00DF2072">
        <w:t>Владимирской</w:t>
      </w:r>
      <w:r w:rsidR="00DF2072">
        <w:t xml:space="preserve"> области</w:t>
      </w:r>
      <w:r w:rsidR="00DF2072" w:rsidRPr="007117F1">
        <w:rPr>
          <w:rFonts w:eastAsia="Calibri" w:cs="Times New Roman"/>
        </w:rPr>
        <w:t xml:space="preserve"> </w:t>
      </w:r>
      <w:r w:rsidRPr="007117F1">
        <w:rPr>
          <w:rFonts w:eastAsia="Calibri" w:cs="Times New Roman"/>
        </w:rPr>
        <w:t xml:space="preserve">действует ограничение максимальной скорости движения до 20 км/ч на пешеходных переходах, находящихся вблизи </w:t>
      </w:r>
      <w:r w:rsidR="00DF2072">
        <w:rPr>
          <w:rFonts w:eastAsia="Calibri" w:cs="Times New Roman"/>
        </w:rPr>
        <w:t>социально значимых объектов</w:t>
      </w:r>
      <w:r w:rsidRPr="007117F1">
        <w:rPr>
          <w:rFonts w:eastAsia="Calibri" w:cs="Times New Roman"/>
        </w:rPr>
        <w:t xml:space="preserve">. По улицам </w:t>
      </w:r>
      <w:r w:rsidR="00DF2072">
        <w:rPr>
          <w:rFonts w:eastAsia="Calibri" w:cs="Times New Roman"/>
        </w:rPr>
        <w:t>города</w:t>
      </w:r>
      <w:r w:rsidRPr="007117F1">
        <w:rPr>
          <w:rFonts w:eastAsia="Calibri" w:cs="Times New Roman"/>
        </w:rPr>
        <w:t xml:space="preserve"> разрешено движени</w:t>
      </w:r>
      <w:r w:rsidR="00657593">
        <w:rPr>
          <w:rFonts w:eastAsia="Calibri" w:cs="Times New Roman"/>
        </w:rPr>
        <w:t>е со скоростью не более 60 км/ч</w:t>
      </w:r>
      <w:r w:rsidR="00386897">
        <w:t>.</w:t>
      </w:r>
      <w:r>
        <w:t xml:space="preserve"> </w:t>
      </w:r>
    </w:p>
    <w:p w:rsidR="00386897" w:rsidRPr="00C53393" w:rsidRDefault="00386897" w:rsidP="00386897">
      <w:r w:rsidRPr="00C53393">
        <w:t xml:space="preserve">Существующая схема организации скоростного режима движения транспортных средств в </w:t>
      </w:r>
      <w:r w:rsidR="00DF2072">
        <w:t xml:space="preserve">муниципальном образовании город Карабаново Александровского района </w:t>
      </w:r>
      <w:r w:rsidR="00DF2072" w:rsidRPr="00DF2072">
        <w:t>Владимирской</w:t>
      </w:r>
      <w:r w:rsidR="00DF2072">
        <w:t xml:space="preserve"> области</w:t>
      </w:r>
      <w:r w:rsidR="00DF2072" w:rsidRPr="00C53393">
        <w:t xml:space="preserve"> </w:t>
      </w:r>
      <w:r w:rsidRPr="00C53393">
        <w:t>является рациональной и ее изменение не является необходимым.</w:t>
      </w:r>
      <w:r w:rsidR="00F208A4">
        <w:t xml:space="preserve"> </w:t>
      </w:r>
    </w:p>
    <w:p w:rsidR="00386897" w:rsidRPr="00F208A4" w:rsidRDefault="00386897" w:rsidP="00720F20">
      <w:pPr>
        <w:pStyle w:val="2"/>
      </w:pPr>
      <w:bookmarkStart w:id="63" w:name="_Toc523146413"/>
      <w:r w:rsidRPr="00F208A4">
        <w:t>Формирование единого парковочного пространства (размещение гаражей, стоянок, парковок и иных подобных сооружений)</w:t>
      </w:r>
      <w:bookmarkEnd w:id="63"/>
    </w:p>
    <w:p w:rsidR="00386897" w:rsidRDefault="00386897" w:rsidP="00F208A4">
      <w:r>
        <w:t>Формирование единого парковочного пространства позволяет предотвратить процессы образования заторовых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r w:rsidR="00F208A4">
        <w:t xml:space="preserve"> </w:t>
      </w:r>
    </w:p>
    <w:p w:rsidR="00386897" w:rsidRPr="00F208A4" w:rsidRDefault="00386897" w:rsidP="005E7149">
      <w:pPr>
        <w:spacing w:after="0"/>
      </w:pPr>
      <w:r w:rsidRPr="00530545">
        <w:t xml:space="preserve">В </w:t>
      </w:r>
      <w:r w:rsidRPr="005E7149">
        <w:t>рамках</w:t>
      </w:r>
      <w:r w:rsidRPr="00530545">
        <w:t xml:space="preserve"> разработки КСОДД для </w:t>
      </w:r>
      <w:r w:rsidR="00EC77B7">
        <w:t xml:space="preserve">муниципального образования город Карабаново Александровского района </w:t>
      </w:r>
      <w:r w:rsidR="00EC77B7" w:rsidRPr="00EC77B7">
        <w:t>Владимирской</w:t>
      </w:r>
      <w:r w:rsidR="00EC77B7">
        <w:t xml:space="preserve"> области</w:t>
      </w:r>
      <w:r w:rsidR="00EC77B7" w:rsidRPr="00530545">
        <w:t xml:space="preserve"> </w:t>
      </w:r>
      <w:r w:rsidRPr="00530545">
        <w:t>по формированию единого парковочного пространства (размещение гаражей, стоянок, парковок (парковочных мест) и иных подобных сооружений) предусматривается</w:t>
      </w:r>
      <w:r w:rsidR="00F208A4">
        <w:t xml:space="preserve"> </w:t>
      </w:r>
      <w:r w:rsidR="005E7149">
        <w:t>р</w:t>
      </w:r>
      <w:r w:rsidR="005E7149" w:rsidRPr="00533208">
        <w:t xml:space="preserve">азмещение </w:t>
      </w:r>
      <w:r w:rsidR="005E7149">
        <w:t xml:space="preserve">планируемого количества автомобилей (примерно 3600 ед.) </w:t>
      </w:r>
      <w:r w:rsidR="005E7149" w:rsidRPr="00533208">
        <w:t>в гаражах-боксах, со</w:t>
      </w:r>
      <w:r w:rsidR="005E7149">
        <w:t>храняемых на расчетный срок (30</w:t>
      </w:r>
      <w:r w:rsidR="005E7149" w:rsidRPr="00533208">
        <w:t>%) – 1000 ед.,</w:t>
      </w:r>
      <w:r w:rsidR="005E7149">
        <w:t xml:space="preserve"> </w:t>
      </w:r>
      <w:r w:rsidR="005E7149" w:rsidRPr="00533208">
        <w:t>на участк</w:t>
      </w:r>
      <w:r w:rsidR="005E7149">
        <w:t>ах индивидуальной застройки (70</w:t>
      </w:r>
      <w:r w:rsidR="005E7149" w:rsidRPr="00533208">
        <w:t>%) – 2600 ед</w:t>
      </w:r>
      <w:r w:rsidRPr="00F208A4">
        <w:t>.</w:t>
      </w:r>
      <w:r w:rsidR="005E7149">
        <w:t xml:space="preserve"> </w:t>
      </w:r>
    </w:p>
    <w:p w:rsidR="00386897" w:rsidRDefault="00386897" w:rsidP="00720F20">
      <w:pPr>
        <w:pStyle w:val="2"/>
      </w:pPr>
      <w:bookmarkStart w:id="64" w:name="_Toc523146414"/>
      <w:r>
        <w:t>Организация одностороннего движения транспортных средств на дорогах или их участках</w:t>
      </w:r>
      <w:bookmarkEnd w:id="64"/>
    </w:p>
    <w:p w:rsidR="00386897" w:rsidRDefault="00386897" w:rsidP="00F208A4">
      <w:pPr>
        <w:spacing w:after="0"/>
      </w:pPr>
      <w:r>
        <w:t xml:space="preserve">Введение одностороннего движения обеспечивает повышение скорости транспортных потоков и увеличение пропускной способности улиц. 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w:t>
      </w:r>
      <w:r>
        <w:lastRenderedPageBreak/>
        <w:t>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r w:rsidR="00F208A4">
        <w:t xml:space="preserve"> </w:t>
      </w:r>
    </w:p>
    <w:p w:rsidR="00386897" w:rsidRDefault="00386897" w:rsidP="00386897">
      <w:r>
        <w:t>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городах, с развитой улично-дорожной сетью, на узких улицах, пропускная способность которых не удовлетворяет транспортному спросу населения и города в целом.</w:t>
      </w:r>
      <w:r w:rsidR="00F208A4">
        <w:t xml:space="preserve"> </w:t>
      </w:r>
    </w:p>
    <w:p w:rsidR="00386897" w:rsidRDefault="00657593" w:rsidP="00386897">
      <w:r>
        <w:t>Н</w:t>
      </w:r>
      <w:r w:rsidR="00386897">
        <w:t xml:space="preserve">еобходимость в проведении мероприятий по организации одностороннего движения транспортных средств на дорогах </w:t>
      </w:r>
      <w:r w:rsidR="00EC77B7">
        <w:t>муниципально</w:t>
      </w:r>
      <w:r>
        <w:t>го</w:t>
      </w:r>
      <w:r w:rsidR="00EC77B7">
        <w:t xml:space="preserve"> образовании город Карабаново Александровского района </w:t>
      </w:r>
      <w:r w:rsidR="00EC77B7" w:rsidRPr="00657593">
        <w:t>Владимирской</w:t>
      </w:r>
      <w:r w:rsidR="00EC77B7">
        <w:t xml:space="preserve"> области </w:t>
      </w:r>
      <w:r w:rsidR="00386897">
        <w:t>отсутствует.</w:t>
      </w:r>
      <w:r w:rsidR="00F208A4">
        <w:t xml:space="preserve"> </w:t>
      </w:r>
    </w:p>
    <w:p w:rsidR="00386897" w:rsidRPr="00F208A4" w:rsidRDefault="00386897" w:rsidP="00720F20">
      <w:pPr>
        <w:pStyle w:val="2"/>
      </w:pPr>
      <w:bookmarkStart w:id="65" w:name="_Toc523146415"/>
      <w:r w:rsidRPr="00F208A4">
        <w:t>Перечень пересечений, примыканий и участков дорог, требующих введения светофорного регулирования</w:t>
      </w:r>
      <w:bookmarkEnd w:id="65"/>
    </w:p>
    <w:p w:rsidR="00386897" w:rsidRDefault="00386897" w:rsidP="00386897">
      <w:r w:rsidRPr="00657593">
        <w:t>Светофоры</w:t>
      </w:r>
      <w:r>
        <w:t xml:space="preserve"> применяются на перекрестках в случае одновременного пропуска ТС во всех разрешенных направлениях с данного подхода к перекрестку и на регулируемых пешеходных переходах, расположенных между перекрестками.</w:t>
      </w:r>
      <w:r w:rsidR="00F208A4">
        <w:t xml:space="preserve"> </w:t>
      </w:r>
    </w:p>
    <w:p w:rsidR="0032641E" w:rsidRDefault="0032641E" w:rsidP="00657593">
      <w:r>
        <w:t xml:space="preserve">В настоящий момент </w:t>
      </w:r>
      <w:r w:rsidR="00657593">
        <w:t>на дорогах городского поселения Карабаново</w:t>
      </w:r>
      <w:r>
        <w:t xml:space="preserve"> установлено </w:t>
      </w:r>
      <w:r w:rsidR="00657593">
        <w:t>1</w:t>
      </w:r>
      <w:r>
        <w:t>2 светофорных объект</w:t>
      </w:r>
      <w:r w:rsidR="00657593">
        <w:t>ов</w:t>
      </w:r>
      <w:r>
        <w:t xml:space="preserve">. </w:t>
      </w:r>
    </w:p>
    <w:p w:rsidR="00386897" w:rsidRDefault="00657593" w:rsidP="00386897">
      <w:r>
        <w:t>Необходимость дополнительного введения светофорного регулирования на дорогах городского поселения Карабаново в настоящий момент отсутствует</w:t>
      </w:r>
      <w:r w:rsidR="00386897" w:rsidRPr="0032641E">
        <w:t>.</w:t>
      </w:r>
      <w:r w:rsidR="00504D9B">
        <w:t xml:space="preserve"> </w:t>
      </w:r>
    </w:p>
    <w:p w:rsidR="00386897" w:rsidRPr="00504D9B" w:rsidRDefault="00386897" w:rsidP="00720F20">
      <w:pPr>
        <w:pStyle w:val="2"/>
      </w:pPr>
      <w:bookmarkStart w:id="66" w:name="_Toc523146416"/>
      <w:r w:rsidRPr="00504D9B">
        <w:t>Режимы работы светофорного регулирования</w:t>
      </w:r>
      <w:bookmarkEnd w:id="66"/>
    </w:p>
    <w:p w:rsidR="00386897" w:rsidRDefault="00386897" w:rsidP="00504D9B">
      <w:pPr>
        <w:spacing w:after="0"/>
      </w:pPr>
      <w:r>
        <w:t>Светофорное регулирование выполняет ряд основных функций в организации дорожного движения:</w:t>
      </w:r>
      <w:r w:rsidR="00504D9B">
        <w:t xml:space="preserve"> </w:t>
      </w:r>
    </w:p>
    <w:p w:rsidR="00386897" w:rsidRPr="0032641E" w:rsidRDefault="00386897" w:rsidP="003D5632">
      <w:pPr>
        <w:pStyle w:val="af5"/>
        <w:numPr>
          <w:ilvl w:val="0"/>
          <w:numId w:val="47"/>
        </w:numPr>
        <w:spacing w:line="276" w:lineRule="auto"/>
        <w:ind w:left="851" w:hanging="284"/>
        <w:jc w:val="both"/>
        <w:rPr>
          <w:sz w:val="24"/>
        </w:rPr>
      </w:pPr>
      <w:r w:rsidRPr="0032641E">
        <w:rPr>
          <w:sz w:val="24"/>
        </w:rPr>
        <w:t>повышение безопасности;</w:t>
      </w:r>
      <w:r w:rsidR="0032641E">
        <w:rPr>
          <w:sz w:val="24"/>
        </w:rPr>
        <w:t xml:space="preserve"> </w:t>
      </w:r>
    </w:p>
    <w:p w:rsidR="00386897" w:rsidRPr="0032641E" w:rsidRDefault="00386897" w:rsidP="003D5632">
      <w:pPr>
        <w:pStyle w:val="af5"/>
        <w:numPr>
          <w:ilvl w:val="0"/>
          <w:numId w:val="47"/>
        </w:numPr>
        <w:spacing w:line="276" w:lineRule="auto"/>
        <w:ind w:left="851" w:hanging="284"/>
        <w:jc w:val="both"/>
        <w:rPr>
          <w:sz w:val="24"/>
        </w:rPr>
      </w:pPr>
      <w:r w:rsidRPr="0032641E">
        <w:rPr>
          <w:sz w:val="24"/>
        </w:rPr>
        <w:t>повышение пропускной способности отдельных направлений движения;</w:t>
      </w:r>
      <w:r w:rsidR="0032641E">
        <w:rPr>
          <w:sz w:val="24"/>
        </w:rPr>
        <w:t xml:space="preserve"> </w:t>
      </w:r>
    </w:p>
    <w:p w:rsidR="00386897" w:rsidRPr="0032641E" w:rsidRDefault="00386897" w:rsidP="003D5632">
      <w:pPr>
        <w:pStyle w:val="af5"/>
        <w:numPr>
          <w:ilvl w:val="0"/>
          <w:numId w:val="47"/>
        </w:numPr>
        <w:spacing w:after="120" w:line="276" w:lineRule="auto"/>
        <w:ind w:left="851" w:hanging="284"/>
        <w:jc w:val="both"/>
        <w:rPr>
          <w:sz w:val="24"/>
        </w:rPr>
      </w:pPr>
      <w:r w:rsidRPr="0032641E">
        <w:rPr>
          <w:sz w:val="24"/>
        </w:rPr>
        <w:t>перераспределение транспортных потоков.</w:t>
      </w:r>
      <w:r w:rsidR="0032641E">
        <w:rPr>
          <w:sz w:val="24"/>
        </w:rPr>
        <w:t xml:space="preserve"> </w:t>
      </w:r>
    </w:p>
    <w:p w:rsidR="00386897" w:rsidRPr="00DD3ED1" w:rsidRDefault="00657593" w:rsidP="00386897">
      <w:r>
        <w:t>В мероприятиях</w:t>
      </w:r>
      <w:r w:rsidR="00386897" w:rsidRPr="00DD3ED1">
        <w:t xml:space="preserve"> по изменению режимов работы светофоров в </w:t>
      </w:r>
      <w:r w:rsidR="00EC77B7">
        <w:t xml:space="preserve">муниципальном образовании город Карабаново Александровского района </w:t>
      </w:r>
      <w:r w:rsidR="00EC77B7" w:rsidRPr="00657593">
        <w:t>Владимирской</w:t>
      </w:r>
      <w:r w:rsidR="00EC77B7">
        <w:t xml:space="preserve"> области</w:t>
      </w:r>
      <w:r w:rsidR="00386897" w:rsidRPr="00DD3ED1">
        <w:t xml:space="preserve"> нет необходимости. Введение новых светофорных объектов не планируется в связи с отсутствием на территории </w:t>
      </w:r>
      <w:r>
        <w:t>города</w:t>
      </w:r>
      <w:r w:rsidR="00386897" w:rsidRPr="00DD3ED1">
        <w:t xml:space="preserve"> проблемных участков.</w:t>
      </w:r>
      <w:r w:rsidR="00504D9B">
        <w:t xml:space="preserve"> </w:t>
      </w:r>
    </w:p>
    <w:p w:rsidR="00386897" w:rsidRPr="00504D9B" w:rsidRDefault="00386897" w:rsidP="00720F20">
      <w:pPr>
        <w:pStyle w:val="2"/>
      </w:pPr>
      <w:bookmarkStart w:id="67" w:name="_Toc523146417"/>
      <w:r w:rsidRPr="00504D9B">
        <w:t>Устранение помех движению и факторов опасности (конфликтных ситуаций), создаваемых существующими дорожными условиями</w:t>
      </w:r>
      <w:bookmarkEnd w:id="67"/>
    </w:p>
    <w:p w:rsidR="00386897" w:rsidRDefault="00386897" w:rsidP="00386897">
      <w:r w:rsidRPr="00673DD1">
        <w:t xml:space="preserve">Анализ условий дорожного движения в </w:t>
      </w:r>
      <w:r w:rsidR="00EC77B7">
        <w:t xml:space="preserve">муниципальном образовании город Карабаново Александровского района </w:t>
      </w:r>
      <w:r w:rsidR="00EC77B7" w:rsidRPr="005E7149">
        <w:t>Владимирской</w:t>
      </w:r>
      <w:r w:rsidR="00EC77B7">
        <w:t xml:space="preserve"> области</w:t>
      </w:r>
      <w:r w:rsidRPr="00673DD1">
        <w:t xml:space="preserve"> показал, что основным опасным фактором является неудовлетворительное состояние дорожного покрытия, в связи с чем</w:t>
      </w:r>
      <w:r w:rsidR="00E60497">
        <w:t>,</w:t>
      </w:r>
      <w:r w:rsidRPr="00673DD1">
        <w:t xml:space="preserve"> основным направлением снижения помех движению и факторов опасности будет ремонт улично-дорожной сети.</w:t>
      </w:r>
      <w:r w:rsidR="00E60497">
        <w:t xml:space="preserve"> </w:t>
      </w:r>
    </w:p>
    <w:p w:rsidR="005E7149" w:rsidRDefault="005E7149" w:rsidP="005E7149">
      <w:pPr>
        <w:spacing w:after="0"/>
      </w:pPr>
      <w:r>
        <w:t xml:space="preserve">Также предлагается ряд мероприятий для устранения помех движению и конфликтных ситуаций: </w:t>
      </w:r>
    </w:p>
    <w:p w:rsidR="005E7149" w:rsidRPr="005E7149" w:rsidRDefault="005E7149" w:rsidP="003D5632">
      <w:pPr>
        <w:pStyle w:val="af5"/>
        <w:numPr>
          <w:ilvl w:val="0"/>
          <w:numId w:val="57"/>
        </w:numPr>
        <w:spacing w:line="276" w:lineRule="auto"/>
        <w:ind w:left="851" w:hanging="284"/>
        <w:jc w:val="both"/>
        <w:rPr>
          <w:sz w:val="24"/>
        </w:rPr>
      </w:pPr>
      <w:r w:rsidRPr="005E7149">
        <w:rPr>
          <w:sz w:val="24"/>
        </w:rPr>
        <w:lastRenderedPageBreak/>
        <w:t xml:space="preserve">реконструкция двух путепроводов на ул. Чулкова. Их высотные характеристики должны отвечать требованиям пропуска автомобилей экстренных служб (пожарная охрана, скорая помощь и др.) и автобусов; </w:t>
      </w:r>
    </w:p>
    <w:p w:rsidR="005E7149" w:rsidRPr="005E7149" w:rsidRDefault="005E7149" w:rsidP="003D5632">
      <w:pPr>
        <w:pStyle w:val="af5"/>
        <w:numPr>
          <w:ilvl w:val="0"/>
          <w:numId w:val="57"/>
        </w:numPr>
        <w:spacing w:line="276" w:lineRule="auto"/>
        <w:ind w:left="851" w:hanging="284"/>
        <w:jc w:val="both"/>
        <w:rPr>
          <w:sz w:val="24"/>
        </w:rPr>
      </w:pPr>
      <w:r w:rsidRPr="005E7149">
        <w:rPr>
          <w:sz w:val="24"/>
        </w:rPr>
        <w:t xml:space="preserve">строительство охраняемого переезда в створе продолжения улицы П. Осипенко. Данное мероприятие позволит соединить разрозненные районы на севере города, а также отодвинуть основной автомобильный поток от тела ж/д станции. </w:t>
      </w:r>
    </w:p>
    <w:p w:rsidR="00386897" w:rsidRPr="00E60497" w:rsidRDefault="00386897" w:rsidP="00720F20">
      <w:pPr>
        <w:pStyle w:val="2"/>
      </w:pPr>
      <w:bookmarkStart w:id="68" w:name="_Toc523146418"/>
      <w:r w:rsidRPr="00E60497">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bookmarkEnd w:id="68"/>
    </w:p>
    <w:p w:rsidR="00386897" w:rsidRPr="001976F1" w:rsidRDefault="00386897" w:rsidP="00E60497">
      <w:pPr>
        <w:spacing w:after="0"/>
        <w:rPr>
          <w:rFonts w:cs="Times New Roman"/>
        </w:rPr>
      </w:pPr>
      <w:r w:rsidRPr="001976F1">
        <w:rPr>
          <w:rFonts w:cs="Times New Roman"/>
        </w:rPr>
        <w:t xml:space="preserve">В состав мероприятий, направленных на совершенствование условий пешеходного движения входят: </w:t>
      </w:r>
    </w:p>
    <w:p w:rsidR="00386897" w:rsidRPr="00E60497" w:rsidRDefault="00386897" w:rsidP="003D5632">
      <w:pPr>
        <w:pStyle w:val="af5"/>
        <w:numPr>
          <w:ilvl w:val="0"/>
          <w:numId w:val="48"/>
        </w:numPr>
        <w:spacing w:line="276" w:lineRule="auto"/>
        <w:ind w:left="851" w:hanging="284"/>
        <w:jc w:val="both"/>
        <w:rPr>
          <w:sz w:val="24"/>
        </w:rPr>
      </w:pPr>
      <w:r w:rsidRPr="00E60497">
        <w:rPr>
          <w:sz w:val="24"/>
        </w:rPr>
        <w:t xml:space="preserve">мероприятия, направленные на снижение количества дорожно-транспортных происшествий и тяжести их последствий с участием пешеходов; </w:t>
      </w:r>
    </w:p>
    <w:p w:rsidR="00386897" w:rsidRPr="00E60497" w:rsidRDefault="00386897" w:rsidP="003D5632">
      <w:pPr>
        <w:pStyle w:val="af5"/>
        <w:numPr>
          <w:ilvl w:val="0"/>
          <w:numId w:val="48"/>
        </w:numPr>
        <w:spacing w:line="276" w:lineRule="auto"/>
        <w:ind w:left="851" w:hanging="284"/>
        <w:jc w:val="both"/>
        <w:rPr>
          <w:sz w:val="24"/>
        </w:rPr>
      </w:pPr>
      <w:r w:rsidRPr="00E60497">
        <w:rPr>
          <w:sz w:val="24"/>
        </w:rPr>
        <w:t>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w:t>
      </w:r>
      <w:r w:rsidR="00E60497">
        <w:rPr>
          <w:sz w:val="24"/>
        </w:rPr>
        <w:t xml:space="preserve"> </w:t>
      </w:r>
    </w:p>
    <w:p w:rsidR="00386897" w:rsidRDefault="00386897" w:rsidP="003D5632">
      <w:pPr>
        <w:pStyle w:val="af5"/>
        <w:numPr>
          <w:ilvl w:val="0"/>
          <w:numId w:val="48"/>
        </w:numPr>
        <w:spacing w:after="120" w:line="276" w:lineRule="auto"/>
        <w:ind w:left="851" w:hanging="284"/>
        <w:jc w:val="both"/>
        <w:rPr>
          <w:sz w:val="24"/>
        </w:rPr>
      </w:pPr>
      <w:r w:rsidRPr="00E60497">
        <w:rPr>
          <w:sz w:val="24"/>
        </w:rPr>
        <w:t>мероприятия, направленные на обеспечение беспрепятственного перемещения пешеходных потоков.</w:t>
      </w:r>
      <w:r w:rsidR="00E60497">
        <w:rPr>
          <w:sz w:val="24"/>
        </w:rPr>
        <w:t xml:space="preserve"> </w:t>
      </w:r>
    </w:p>
    <w:p w:rsidR="001B0203" w:rsidRDefault="001B0203" w:rsidP="001B0203">
      <w:pPr>
        <w:ind w:firstLine="0"/>
        <w:jc w:val="right"/>
      </w:pPr>
      <w:r>
        <w:t>Таблица 4.1</w:t>
      </w:r>
    </w:p>
    <w:p w:rsidR="001B0203" w:rsidRPr="00D728B4" w:rsidRDefault="001B0203" w:rsidP="001B0203">
      <w:pPr>
        <w:ind w:firstLine="0"/>
        <w:jc w:val="center"/>
        <w:rPr>
          <w:u w:val="single"/>
        </w:rPr>
      </w:pPr>
      <w:r w:rsidRPr="00D728B4">
        <w:rPr>
          <w:u w:val="single"/>
        </w:rPr>
        <w:t xml:space="preserve">Перечень мероприятий по </w:t>
      </w:r>
      <w:r>
        <w:rPr>
          <w:u w:val="single"/>
        </w:rPr>
        <w:t>организации движения пешеходов</w:t>
      </w:r>
      <w:r w:rsidRPr="00D728B4">
        <w:rPr>
          <w:u w:val="single"/>
        </w:rPr>
        <w:t xml:space="preserve"> </w:t>
      </w:r>
      <w:r w:rsidR="00657593">
        <w:rPr>
          <w:u w:val="single"/>
        </w:rPr>
        <w:t>муниципального образования город Карабаново Александровского района Владимирской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1525"/>
      </w:tblGrid>
      <w:tr w:rsidR="001B0203" w:rsidRPr="00BD55CD" w:rsidTr="00720F20">
        <w:trPr>
          <w:trHeight w:val="20"/>
        </w:trPr>
        <w:tc>
          <w:tcPr>
            <w:tcW w:w="4203" w:type="pct"/>
            <w:shd w:val="clear" w:color="auto" w:fill="auto"/>
            <w:vAlign w:val="center"/>
            <w:hideMark/>
          </w:tcPr>
          <w:p w:rsidR="001B0203" w:rsidRPr="00BD55CD" w:rsidRDefault="001B0203" w:rsidP="00720F20">
            <w:pPr>
              <w:pStyle w:val="aff1"/>
              <w:jc w:val="center"/>
              <w:rPr>
                <w:b/>
                <w:szCs w:val="20"/>
              </w:rPr>
            </w:pPr>
            <w:r w:rsidRPr="00BD55CD">
              <w:rPr>
                <w:b/>
                <w:szCs w:val="20"/>
              </w:rPr>
              <w:t>Наименование мероприятия</w:t>
            </w:r>
          </w:p>
        </w:tc>
        <w:tc>
          <w:tcPr>
            <w:tcW w:w="797" w:type="pct"/>
            <w:shd w:val="clear" w:color="auto" w:fill="auto"/>
            <w:vAlign w:val="center"/>
            <w:hideMark/>
          </w:tcPr>
          <w:p w:rsidR="001B0203" w:rsidRPr="00BD55CD" w:rsidRDefault="001B0203" w:rsidP="00720F20">
            <w:pPr>
              <w:pStyle w:val="aff1"/>
              <w:jc w:val="center"/>
              <w:rPr>
                <w:b/>
                <w:szCs w:val="20"/>
              </w:rPr>
            </w:pPr>
            <w:r w:rsidRPr="00BD55CD">
              <w:rPr>
                <w:b/>
                <w:szCs w:val="20"/>
              </w:rPr>
              <w:t>Планируемые сроки</w:t>
            </w:r>
          </w:p>
        </w:tc>
      </w:tr>
      <w:tr w:rsidR="001B0203" w:rsidRPr="00BD55CD" w:rsidTr="00720F20">
        <w:trPr>
          <w:trHeight w:val="20"/>
        </w:trPr>
        <w:tc>
          <w:tcPr>
            <w:tcW w:w="4203" w:type="pct"/>
            <w:shd w:val="clear" w:color="auto" w:fill="auto"/>
            <w:vAlign w:val="center"/>
          </w:tcPr>
          <w:p w:rsidR="001B0203" w:rsidRPr="0082721B" w:rsidRDefault="0082721B" w:rsidP="00720F20">
            <w:pPr>
              <w:spacing w:after="0" w:line="240" w:lineRule="auto"/>
              <w:ind w:firstLine="0"/>
              <w:rPr>
                <w:rFonts w:cs="Times New Roman"/>
                <w:b/>
                <w:bCs/>
                <w:sz w:val="20"/>
                <w:szCs w:val="20"/>
                <w:lang w:eastAsia="ru-RU"/>
              </w:rPr>
            </w:pPr>
            <w:r w:rsidRPr="0082721B">
              <w:rPr>
                <w:snapToGrid w:val="0"/>
                <w:sz w:val="20"/>
              </w:rPr>
              <w:t>Организация пешеходного направления через железнодорожные пути по новому обустроенному пешеходному переходу, а также сохранение существующих пешеходных направлений, проходящих по главным улицам города и рекреационным зонам</w:t>
            </w:r>
          </w:p>
        </w:tc>
        <w:tc>
          <w:tcPr>
            <w:tcW w:w="797" w:type="pct"/>
            <w:shd w:val="clear" w:color="auto" w:fill="auto"/>
            <w:vAlign w:val="center"/>
          </w:tcPr>
          <w:p w:rsidR="001B0203" w:rsidRPr="00BD55CD" w:rsidRDefault="0082721B" w:rsidP="00720F20">
            <w:pPr>
              <w:pStyle w:val="aff1"/>
              <w:jc w:val="center"/>
              <w:rPr>
                <w:szCs w:val="20"/>
              </w:rPr>
            </w:pPr>
            <w:r>
              <w:rPr>
                <w:szCs w:val="20"/>
              </w:rPr>
              <w:t xml:space="preserve">первая очередь генплана </w:t>
            </w:r>
          </w:p>
        </w:tc>
      </w:tr>
      <w:tr w:rsidR="00EC4CCF" w:rsidRPr="00BD55CD" w:rsidTr="006F4A1F">
        <w:trPr>
          <w:trHeight w:val="1380"/>
        </w:trPr>
        <w:tc>
          <w:tcPr>
            <w:tcW w:w="4203" w:type="pct"/>
            <w:shd w:val="clear" w:color="auto" w:fill="auto"/>
            <w:vAlign w:val="center"/>
          </w:tcPr>
          <w:p w:rsidR="00EC4CCF" w:rsidRPr="00522493" w:rsidRDefault="00EC4CCF" w:rsidP="00522493">
            <w:pPr>
              <w:spacing w:after="0" w:line="240" w:lineRule="auto"/>
              <w:ind w:firstLine="0"/>
              <w:rPr>
                <w:rFonts w:cs="Times New Roman"/>
                <w:b/>
                <w:bCs/>
                <w:sz w:val="20"/>
                <w:szCs w:val="20"/>
                <w:lang w:eastAsia="ru-RU"/>
              </w:rPr>
            </w:pPr>
            <w:r w:rsidRPr="00522493">
              <w:rPr>
                <w:sz w:val="20"/>
              </w:rPr>
              <w:t xml:space="preserve">Поэтапная реконструкция и </w:t>
            </w:r>
            <w:r w:rsidRPr="00522493">
              <w:rPr>
                <w:iCs/>
                <w:sz w:val="20"/>
              </w:rPr>
              <w:t xml:space="preserve">благоустройство (строительство тротуаров) </w:t>
            </w:r>
            <w:r w:rsidRPr="00522493">
              <w:rPr>
                <w:sz w:val="20"/>
              </w:rPr>
              <w:t>основных магистральных улиц и дорог муниципального образования, главными из которых являются: ул. Октябрьская, ул. Александровская, ул. Иванова, ул. Карпова, ул. Красногорская, ул. Чулкова, ул. Вокзальная, ул. Мира</w:t>
            </w:r>
          </w:p>
          <w:p w:rsidR="00EC4CCF" w:rsidRPr="00FE6F6F" w:rsidRDefault="00EC4CCF" w:rsidP="00720F20">
            <w:pPr>
              <w:pStyle w:val="aff1"/>
              <w:jc w:val="both"/>
              <w:rPr>
                <w:szCs w:val="28"/>
              </w:rPr>
            </w:pPr>
            <w:r w:rsidRPr="00FE6F6F">
              <w:rPr>
                <w:szCs w:val="28"/>
              </w:rPr>
              <w:t>проектируемые пешеходные дорожки – 6513 метров</w:t>
            </w:r>
          </w:p>
          <w:p w:rsidR="00EC4CCF" w:rsidRPr="00522493" w:rsidRDefault="00EC4CCF" w:rsidP="00720F20">
            <w:pPr>
              <w:pStyle w:val="aff1"/>
              <w:jc w:val="both"/>
              <w:rPr>
                <w:b/>
                <w:bCs/>
                <w:szCs w:val="20"/>
                <w:lang w:eastAsia="ru-RU"/>
              </w:rPr>
            </w:pPr>
            <w:r>
              <w:rPr>
                <w:szCs w:val="28"/>
              </w:rPr>
              <w:t>проектируемые пешеходные ограждения – 1309 метров</w:t>
            </w:r>
          </w:p>
        </w:tc>
        <w:tc>
          <w:tcPr>
            <w:tcW w:w="797" w:type="pct"/>
            <w:shd w:val="clear" w:color="auto" w:fill="auto"/>
            <w:vAlign w:val="center"/>
          </w:tcPr>
          <w:p w:rsidR="00EC4CCF" w:rsidRPr="00BD55CD" w:rsidRDefault="00EC4CCF" w:rsidP="00522493">
            <w:pPr>
              <w:pStyle w:val="aff1"/>
              <w:jc w:val="center"/>
              <w:rPr>
                <w:szCs w:val="20"/>
              </w:rPr>
            </w:pPr>
            <w:r>
              <w:rPr>
                <w:szCs w:val="20"/>
              </w:rPr>
              <w:t xml:space="preserve">первая очередь генплана </w:t>
            </w:r>
          </w:p>
        </w:tc>
      </w:tr>
    </w:tbl>
    <w:p w:rsidR="00386897" w:rsidRPr="0094752E" w:rsidRDefault="00386897" w:rsidP="00720F20">
      <w:pPr>
        <w:pStyle w:val="2"/>
      </w:pPr>
      <w:bookmarkStart w:id="69" w:name="_Toc523146419"/>
      <w:r w:rsidRPr="0094752E">
        <w:t>Обеспечение благоприятных условий для движения инвалидов</w:t>
      </w:r>
      <w:bookmarkEnd w:id="69"/>
    </w:p>
    <w:p w:rsidR="00386897" w:rsidRDefault="00386897" w:rsidP="00386897">
      <w:pPr>
        <w:rPr>
          <w:rFonts w:cs="Times New Roman"/>
        </w:rPr>
      </w:pPr>
      <w:r w:rsidRPr="00BC1F8B">
        <w:rPr>
          <w:rFonts w:cs="Times New Roman"/>
        </w:rPr>
        <w:t xml:space="preserve">В рамках разработки КСОДД для </w:t>
      </w:r>
      <w:r w:rsidR="00B96556">
        <w:t xml:space="preserve">муниципального образования город Карабаново Александровского района </w:t>
      </w:r>
      <w:r w:rsidR="00B96556" w:rsidRPr="0082721B">
        <w:t>Владимирской</w:t>
      </w:r>
      <w:r w:rsidR="00B96556">
        <w:t xml:space="preserve"> области</w:t>
      </w:r>
      <w:r w:rsidRPr="00BC1F8B">
        <w:rPr>
          <w:rFonts w:cs="Times New Roman"/>
        </w:rPr>
        <w:t xml:space="preserve"> предложений по обеспечению благоприятных условий для движения инвалидов не предусматривается.</w:t>
      </w:r>
      <w:r w:rsidR="0094752E">
        <w:rPr>
          <w:rFonts w:cs="Times New Roman"/>
        </w:rPr>
        <w:t xml:space="preserve"> </w:t>
      </w:r>
    </w:p>
    <w:p w:rsidR="00386897" w:rsidRPr="0094752E" w:rsidRDefault="00386897" w:rsidP="00720F20">
      <w:pPr>
        <w:pStyle w:val="2"/>
      </w:pPr>
      <w:bookmarkStart w:id="70" w:name="_Toc523146420"/>
      <w:r w:rsidRPr="0094752E">
        <w:t>Обеспечение маршрутов безопасного движения детей к образовательным организациям</w:t>
      </w:r>
      <w:bookmarkEnd w:id="70"/>
    </w:p>
    <w:p w:rsidR="00386897" w:rsidRPr="00B85430" w:rsidRDefault="00386897" w:rsidP="0094752E">
      <w:pPr>
        <w:spacing w:after="0"/>
        <w:rPr>
          <w:rFonts w:cs="Times New Roman"/>
        </w:rPr>
      </w:pPr>
      <w:r w:rsidRPr="00B85430">
        <w:rPr>
          <w:rFonts w:cs="Times New Roman"/>
        </w:rPr>
        <w:t xml:space="preserve">Законодательство устанавливает жесткие требования к обустройству пешеходных зон, которые находятся в непосредственной близости от детских учебно-воспитательных учреждений: </w:t>
      </w:r>
    </w:p>
    <w:p w:rsidR="00386897" w:rsidRPr="0094752E" w:rsidRDefault="00386897" w:rsidP="003D5632">
      <w:pPr>
        <w:pStyle w:val="af5"/>
        <w:numPr>
          <w:ilvl w:val="0"/>
          <w:numId w:val="50"/>
        </w:numPr>
        <w:spacing w:line="276" w:lineRule="auto"/>
        <w:ind w:left="851" w:hanging="284"/>
        <w:jc w:val="both"/>
        <w:rPr>
          <w:sz w:val="24"/>
        </w:rPr>
      </w:pPr>
      <w:r w:rsidRPr="0094752E">
        <w:rPr>
          <w:sz w:val="24"/>
        </w:rPr>
        <w:t>Каждый пешеходный переход вблизи детского образовательного учреждения должен быть обеспечен стационарным наружным освещением.</w:t>
      </w:r>
      <w:r w:rsidR="0094752E">
        <w:rPr>
          <w:sz w:val="24"/>
        </w:rPr>
        <w:t xml:space="preserve"> </w:t>
      </w:r>
    </w:p>
    <w:p w:rsidR="00386897" w:rsidRPr="0094752E" w:rsidRDefault="00386897" w:rsidP="003D5632">
      <w:pPr>
        <w:pStyle w:val="af5"/>
        <w:numPr>
          <w:ilvl w:val="0"/>
          <w:numId w:val="50"/>
        </w:numPr>
        <w:spacing w:line="276" w:lineRule="auto"/>
        <w:ind w:left="851" w:hanging="284"/>
        <w:jc w:val="both"/>
        <w:rPr>
          <w:sz w:val="24"/>
        </w:rPr>
      </w:pPr>
      <w:r w:rsidRPr="0094752E">
        <w:rPr>
          <w:sz w:val="24"/>
        </w:rPr>
        <w:lastRenderedPageBreak/>
        <w:t xml:space="preserve">Знаки «Пешеходный переход», «Дети» должны быть двухсторонними и размещены на щитах с флуоресцентной плёнкой жёлто-зелёного цвета; дополнительно знаки могут оснащаться мигающим сигналом жёлтого цвета. </w:t>
      </w:r>
    </w:p>
    <w:p w:rsidR="00386897" w:rsidRPr="0094752E" w:rsidRDefault="00386897" w:rsidP="003D5632">
      <w:pPr>
        <w:pStyle w:val="af5"/>
        <w:numPr>
          <w:ilvl w:val="0"/>
          <w:numId w:val="50"/>
        </w:numPr>
        <w:spacing w:line="276" w:lineRule="auto"/>
        <w:ind w:left="851" w:hanging="284"/>
        <w:jc w:val="both"/>
        <w:rPr>
          <w:sz w:val="24"/>
        </w:rPr>
      </w:pPr>
      <w:r w:rsidRPr="0094752E">
        <w:rPr>
          <w:sz w:val="24"/>
        </w:rPr>
        <w:t xml:space="preserve">Дорожная разметка на пешеходном переходе должна читаться круглый год. Полосы «зебры» должны быть выполнены в бело-жёлтых тонах. </w:t>
      </w:r>
    </w:p>
    <w:p w:rsidR="00386897" w:rsidRPr="0094752E" w:rsidRDefault="00386897" w:rsidP="003D5632">
      <w:pPr>
        <w:pStyle w:val="af5"/>
        <w:numPr>
          <w:ilvl w:val="0"/>
          <w:numId w:val="50"/>
        </w:numPr>
        <w:spacing w:line="276" w:lineRule="auto"/>
        <w:ind w:left="851" w:hanging="284"/>
        <w:jc w:val="both"/>
        <w:rPr>
          <w:sz w:val="24"/>
        </w:rPr>
      </w:pPr>
      <w:r w:rsidRPr="0094752E">
        <w:rPr>
          <w:sz w:val="24"/>
        </w:rPr>
        <w:t xml:space="preserve">Дорожные знаки «Дети» или «Школа» могут быть продублированы на асфальте. </w:t>
      </w:r>
    </w:p>
    <w:p w:rsidR="00386897" w:rsidRPr="0094752E" w:rsidRDefault="00386897" w:rsidP="003D5632">
      <w:pPr>
        <w:pStyle w:val="af5"/>
        <w:numPr>
          <w:ilvl w:val="0"/>
          <w:numId w:val="50"/>
        </w:numPr>
        <w:spacing w:line="276" w:lineRule="auto"/>
        <w:ind w:left="851" w:hanging="284"/>
        <w:jc w:val="both"/>
        <w:rPr>
          <w:sz w:val="24"/>
        </w:rPr>
      </w:pPr>
      <w:r w:rsidRPr="0094752E">
        <w:rPr>
          <w:sz w:val="24"/>
        </w:rPr>
        <w:t xml:space="preserve">Если пешеходный переход расположен на дороге, проходящей вдоль территории детских учреждений, обязательно наличие светофора. </w:t>
      </w:r>
    </w:p>
    <w:p w:rsidR="00386897" w:rsidRPr="0094752E" w:rsidRDefault="00386897" w:rsidP="003D5632">
      <w:pPr>
        <w:pStyle w:val="af5"/>
        <w:numPr>
          <w:ilvl w:val="0"/>
          <w:numId w:val="50"/>
        </w:numPr>
        <w:spacing w:line="276" w:lineRule="auto"/>
        <w:ind w:left="851" w:hanging="284"/>
        <w:jc w:val="both"/>
        <w:rPr>
          <w:sz w:val="24"/>
        </w:rPr>
      </w:pPr>
      <w:r w:rsidRPr="0094752E">
        <w:rPr>
          <w:sz w:val="24"/>
        </w:rPr>
        <w:t xml:space="preserve">Обязательно пешеходное ограждение перильного типа, которое устанавливается на расстоянии 50 м от пешеходного перехода в обе стороны, чтобы дети не могли выбежать на проезжую часть вне пешеходного перехода. </w:t>
      </w:r>
    </w:p>
    <w:p w:rsidR="00386897" w:rsidRPr="0094752E" w:rsidRDefault="00386897" w:rsidP="003D5632">
      <w:pPr>
        <w:pStyle w:val="af5"/>
        <w:numPr>
          <w:ilvl w:val="0"/>
          <w:numId w:val="50"/>
        </w:numPr>
        <w:spacing w:after="120" w:line="276" w:lineRule="auto"/>
        <w:ind w:left="851" w:hanging="284"/>
        <w:jc w:val="both"/>
        <w:rPr>
          <w:sz w:val="24"/>
        </w:rPr>
      </w:pPr>
      <w:r w:rsidRPr="0094752E">
        <w:rPr>
          <w:sz w:val="24"/>
        </w:rPr>
        <w:t>За 10-15 м от перехода на проезжей части должны быть обустроены искусственные дорожные неровности («лежачий полицейский»).</w:t>
      </w:r>
      <w:r w:rsidR="0094752E">
        <w:rPr>
          <w:sz w:val="24"/>
        </w:rPr>
        <w:t xml:space="preserve"> </w:t>
      </w:r>
    </w:p>
    <w:p w:rsidR="00386897" w:rsidRDefault="00386897" w:rsidP="00386897">
      <w:r>
        <w:t>Анализ маршрутов движения детей к образовательным учреждениям не выявил необходимости внесения в них изменений.</w:t>
      </w:r>
      <w:r w:rsidR="0094752E">
        <w:t xml:space="preserve"> </w:t>
      </w:r>
    </w:p>
    <w:p w:rsidR="00386897" w:rsidRPr="0094752E" w:rsidRDefault="00386897" w:rsidP="00720F20">
      <w:pPr>
        <w:pStyle w:val="2"/>
      </w:pPr>
      <w:bookmarkStart w:id="71" w:name="_Toc523146421"/>
      <w:r w:rsidRPr="0094752E">
        <w:t>Организация велосипедного движения</w:t>
      </w:r>
      <w:bookmarkEnd w:id="71"/>
    </w:p>
    <w:p w:rsidR="00386897" w:rsidRDefault="00386897" w:rsidP="00386897">
      <w:pPr>
        <w:rPr>
          <w:rFonts w:cs="Times New Roman"/>
        </w:rPr>
      </w:pPr>
      <w:r w:rsidRPr="00BE13E9">
        <w:rPr>
          <w:rFonts w:cs="Times New Roman"/>
        </w:rPr>
        <w:t xml:space="preserve">Специализированные дорожки для велосипедного передвижения на </w:t>
      </w:r>
      <w:r>
        <w:rPr>
          <w:rFonts w:cs="Times New Roman"/>
        </w:rPr>
        <w:t xml:space="preserve">территории </w:t>
      </w:r>
      <w:r w:rsidR="005429BE">
        <w:rPr>
          <w:rFonts w:cs="Times New Roman"/>
        </w:rPr>
        <w:t>муниципального образования город Карабаново</w:t>
      </w:r>
      <w:r w:rsidRPr="00BE13E9">
        <w:rPr>
          <w:rFonts w:cs="Times New Roman"/>
        </w:rPr>
        <w:t xml:space="preserve"> не предусмотрены. Движение велосипедистов осуществляется в соответствии с требованиями ПДД по дорогам общего пользования.</w:t>
      </w:r>
      <w:r w:rsidR="0094752E">
        <w:rPr>
          <w:rFonts w:cs="Times New Roman"/>
        </w:rPr>
        <w:t xml:space="preserve"> </w:t>
      </w:r>
    </w:p>
    <w:p w:rsidR="00386897" w:rsidRPr="0094752E" w:rsidRDefault="00386897" w:rsidP="00720F20">
      <w:pPr>
        <w:pStyle w:val="2"/>
      </w:pPr>
      <w:bookmarkStart w:id="72" w:name="_Toc523146422"/>
      <w:r w:rsidRPr="0094752E">
        <w:t>Развитие сети дорог или участков дорог, локально-реконструкционным мероприятиям, повышающим эффективность функционирования сети дорог в целом</w:t>
      </w:r>
      <w:bookmarkEnd w:id="72"/>
    </w:p>
    <w:p w:rsidR="00386897" w:rsidRDefault="00386897" w:rsidP="00386897">
      <w:r>
        <w:t>Исходные данные необходимые для организации мероприятий по развитию сети дорог или участков дорог локально-реконструкционными мероприятиями содержат информацию об участках УДС, реконструкция которых повысит пропускную способность УДС и безопасность дорожного движения.</w:t>
      </w:r>
      <w:r w:rsidR="0094752E">
        <w:t xml:space="preserve"> </w:t>
      </w:r>
    </w:p>
    <w:p w:rsidR="00386897" w:rsidRDefault="00386897" w:rsidP="00386897">
      <w:r>
        <w:t>Перечень мероприятий по развитию сети дорог представлен в таблице 4.</w:t>
      </w:r>
      <w:r w:rsidR="001263CD">
        <w:t>2</w:t>
      </w:r>
      <w:r>
        <w:t>.</w:t>
      </w:r>
    </w:p>
    <w:p w:rsidR="00386897" w:rsidRDefault="00386897" w:rsidP="00386897">
      <w:pPr>
        <w:jc w:val="right"/>
      </w:pPr>
      <w:r>
        <w:t>Таблица 4.</w:t>
      </w:r>
      <w:r w:rsidR="001263CD">
        <w:t>2</w:t>
      </w:r>
    </w:p>
    <w:p w:rsidR="00386897" w:rsidRPr="00D728B4" w:rsidRDefault="00386897" w:rsidP="00386897">
      <w:pPr>
        <w:ind w:firstLine="0"/>
        <w:jc w:val="center"/>
        <w:rPr>
          <w:u w:val="single"/>
        </w:rPr>
      </w:pPr>
      <w:r w:rsidRPr="00D728B4">
        <w:rPr>
          <w:u w:val="single"/>
        </w:rPr>
        <w:t xml:space="preserve">Перечень мероприятий по развитию сети дорог </w:t>
      </w:r>
      <w:r w:rsidR="005429BE">
        <w:rPr>
          <w:u w:val="single"/>
        </w:rPr>
        <w:t>городского поселения Карабаново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373"/>
      </w:tblGrid>
      <w:tr w:rsidR="0044592F" w:rsidRPr="00BD55CD" w:rsidTr="005429BE">
        <w:trPr>
          <w:trHeight w:val="20"/>
          <w:tblHeader/>
        </w:trPr>
        <w:tc>
          <w:tcPr>
            <w:tcW w:w="3760" w:type="pct"/>
            <w:shd w:val="clear" w:color="auto" w:fill="auto"/>
            <w:vAlign w:val="center"/>
            <w:hideMark/>
          </w:tcPr>
          <w:p w:rsidR="0044592F" w:rsidRPr="00BD55CD" w:rsidRDefault="0044592F" w:rsidP="00720F20">
            <w:pPr>
              <w:pStyle w:val="aff1"/>
              <w:jc w:val="center"/>
              <w:rPr>
                <w:b/>
                <w:szCs w:val="20"/>
              </w:rPr>
            </w:pPr>
            <w:r w:rsidRPr="00BD55CD">
              <w:rPr>
                <w:b/>
                <w:szCs w:val="20"/>
              </w:rPr>
              <w:t>Наименование мероприятия</w:t>
            </w:r>
          </w:p>
        </w:tc>
        <w:tc>
          <w:tcPr>
            <w:tcW w:w="1240" w:type="pct"/>
            <w:shd w:val="clear" w:color="auto" w:fill="auto"/>
            <w:vAlign w:val="center"/>
            <w:hideMark/>
          </w:tcPr>
          <w:p w:rsidR="0044592F" w:rsidRPr="00BD55CD" w:rsidRDefault="0044592F" w:rsidP="00720F20">
            <w:pPr>
              <w:pStyle w:val="aff1"/>
              <w:jc w:val="center"/>
              <w:rPr>
                <w:b/>
                <w:szCs w:val="20"/>
              </w:rPr>
            </w:pPr>
            <w:r w:rsidRPr="00BD55CD">
              <w:rPr>
                <w:b/>
                <w:szCs w:val="20"/>
              </w:rPr>
              <w:t>Планируемые сроки</w:t>
            </w:r>
          </w:p>
        </w:tc>
      </w:tr>
      <w:tr w:rsidR="0044592F" w:rsidRPr="008E291B" w:rsidTr="005429BE">
        <w:trPr>
          <w:trHeight w:val="20"/>
        </w:trPr>
        <w:tc>
          <w:tcPr>
            <w:tcW w:w="3760" w:type="pct"/>
            <w:shd w:val="clear" w:color="auto" w:fill="auto"/>
            <w:vAlign w:val="center"/>
          </w:tcPr>
          <w:p w:rsidR="0044592F" w:rsidRPr="008E291B" w:rsidRDefault="0044592F" w:rsidP="00720F20">
            <w:pPr>
              <w:pStyle w:val="aff1"/>
              <w:jc w:val="center"/>
              <w:rPr>
                <w:szCs w:val="20"/>
              </w:rPr>
            </w:pPr>
            <w:r w:rsidRPr="008E291B">
              <w:rPr>
                <w:szCs w:val="20"/>
              </w:rPr>
              <w:t>1</w:t>
            </w:r>
          </w:p>
        </w:tc>
        <w:tc>
          <w:tcPr>
            <w:tcW w:w="1240" w:type="pct"/>
            <w:shd w:val="clear" w:color="auto" w:fill="auto"/>
            <w:vAlign w:val="center"/>
          </w:tcPr>
          <w:p w:rsidR="0044592F" w:rsidRPr="008E291B" w:rsidRDefault="0044592F" w:rsidP="00720F20">
            <w:pPr>
              <w:pStyle w:val="aff1"/>
              <w:jc w:val="center"/>
              <w:rPr>
                <w:szCs w:val="20"/>
              </w:rPr>
            </w:pPr>
            <w:r w:rsidRPr="008E291B">
              <w:rPr>
                <w:szCs w:val="20"/>
              </w:rPr>
              <w:t>2</w:t>
            </w:r>
          </w:p>
        </w:tc>
      </w:tr>
      <w:tr w:rsidR="0044592F" w:rsidRPr="00BD55CD" w:rsidTr="005429BE">
        <w:trPr>
          <w:trHeight w:val="20"/>
        </w:trPr>
        <w:tc>
          <w:tcPr>
            <w:tcW w:w="3760" w:type="pct"/>
            <w:shd w:val="clear" w:color="auto" w:fill="auto"/>
            <w:vAlign w:val="center"/>
            <w:hideMark/>
          </w:tcPr>
          <w:p w:rsidR="0044592F" w:rsidRPr="00BD55CD" w:rsidRDefault="005429BE" w:rsidP="00720F20">
            <w:pPr>
              <w:pStyle w:val="aff1"/>
              <w:jc w:val="both"/>
              <w:rPr>
                <w:szCs w:val="20"/>
              </w:rPr>
            </w:pPr>
            <w:r w:rsidRPr="008576C5">
              <w:t>Реконструкция а/д Карабаново – Махра</w:t>
            </w:r>
          </w:p>
        </w:tc>
        <w:tc>
          <w:tcPr>
            <w:tcW w:w="1240" w:type="pct"/>
            <w:shd w:val="clear" w:color="auto" w:fill="auto"/>
            <w:vAlign w:val="center"/>
            <w:hideMark/>
          </w:tcPr>
          <w:p w:rsidR="0044592F" w:rsidRPr="00BD55CD" w:rsidRDefault="005429BE" w:rsidP="00720F20">
            <w:pPr>
              <w:pStyle w:val="aff1"/>
              <w:jc w:val="center"/>
              <w:rPr>
                <w:szCs w:val="20"/>
              </w:rPr>
            </w:pPr>
            <w:r>
              <w:rPr>
                <w:szCs w:val="20"/>
              </w:rPr>
              <w:t>расчетный срок генплана</w:t>
            </w:r>
          </w:p>
        </w:tc>
      </w:tr>
      <w:tr w:rsidR="005429BE" w:rsidRPr="00BD55CD" w:rsidTr="005429BE">
        <w:trPr>
          <w:trHeight w:val="20"/>
        </w:trPr>
        <w:tc>
          <w:tcPr>
            <w:tcW w:w="3760" w:type="pct"/>
            <w:shd w:val="clear" w:color="auto" w:fill="auto"/>
            <w:vAlign w:val="center"/>
          </w:tcPr>
          <w:p w:rsidR="005429BE" w:rsidRPr="00BD55CD" w:rsidRDefault="005429BE" w:rsidP="005429BE">
            <w:pPr>
              <w:pStyle w:val="aff1"/>
              <w:jc w:val="both"/>
              <w:rPr>
                <w:szCs w:val="20"/>
              </w:rPr>
            </w:pPr>
            <w:r w:rsidRPr="008576C5">
              <w:t>Реконструкция а/д Карабаново – Степково</w:t>
            </w:r>
          </w:p>
        </w:tc>
        <w:tc>
          <w:tcPr>
            <w:tcW w:w="1240" w:type="pct"/>
            <w:shd w:val="clear" w:color="auto" w:fill="auto"/>
            <w:vAlign w:val="center"/>
          </w:tcPr>
          <w:p w:rsidR="005429BE" w:rsidRPr="00BD55CD" w:rsidRDefault="005429BE" w:rsidP="005429BE">
            <w:pPr>
              <w:pStyle w:val="aff1"/>
              <w:jc w:val="center"/>
              <w:rPr>
                <w:szCs w:val="20"/>
              </w:rPr>
            </w:pPr>
            <w:r>
              <w:rPr>
                <w:szCs w:val="20"/>
              </w:rPr>
              <w:t>расчетный срок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t>Ликвидация грунтовых разрывов на ул. Южная и её продление до западной окружной магистрали</w:t>
            </w:r>
          </w:p>
        </w:tc>
        <w:tc>
          <w:tcPr>
            <w:tcW w:w="1240" w:type="pct"/>
            <w:shd w:val="clear" w:color="auto" w:fill="auto"/>
            <w:vAlign w:val="center"/>
          </w:tcPr>
          <w:p w:rsidR="005429BE" w:rsidRPr="00BD55CD" w:rsidRDefault="005429BE" w:rsidP="005429BE">
            <w:pPr>
              <w:pStyle w:val="aff1"/>
              <w:jc w:val="center"/>
              <w:rPr>
                <w:szCs w:val="20"/>
              </w:rPr>
            </w:pPr>
            <w:r>
              <w:rPr>
                <w:szCs w:val="20"/>
              </w:rPr>
              <w:t>расчетный срок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t>Строительство западной окружной магистральной дороги (участок от ул. Советская до ул. П. Осипенко)</w:t>
            </w:r>
          </w:p>
        </w:tc>
        <w:tc>
          <w:tcPr>
            <w:tcW w:w="1240" w:type="pct"/>
            <w:shd w:val="clear" w:color="auto" w:fill="auto"/>
            <w:vAlign w:val="center"/>
          </w:tcPr>
          <w:p w:rsidR="005429BE" w:rsidRPr="00BD55CD" w:rsidRDefault="005429BE" w:rsidP="005429BE">
            <w:pPr>
              <w:pStyle w:val="aff1"/>
              <w:jc w:val="center"/>
              <w:rPr>
                <w:szCs w:val="20"/>
              </w:rPr>
            </w:pPr>
            <w:r>
              <w:rPr>
                <w:szCs w:val="20"/>
              </w:rPr>
              <w:t>расчетный срок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t>Строительство улиц и дорог местного значения в районах но</w:t>
            </w:r>
            <w:r>
              <w:t>вого малоэтажного строительства</w:t>
            </w:r>
          </w:p>
        </w:tc>
        <w:tc>
          <w:tcPr>
            <w:tcW w:w="1240" w:type="pct"/>
            <w:shd w:val="clear" w:color="auto" w:fill="auto"/>
            <w:vAlign w:val="center"/>
          </w:tcPr>
          <w:p w:rsidR="005429BE" w:rsidRPr="00BD55CD" w:rsidRDefault="005429BE" w:rsidP="005429BE">
            <w:pPr>
              <w:pStyle w:val="aff1"/>
              <w:jc w:val="center"/>
              <w:rPr>
                <w:szCs w:val="20"/>
              </w:rPr>
            </w:pPr>
            <w:r>
              <w:rPr>
                <w:szCs w:val="20"/>
              </w:rPr>
              <w:t>расчетный срок генплана</w:t>
            </w:r>
          </w:p>
        </w:tc>
      </w:tr>
      <w:tr w:rsidR="005429BE" w:rsidRPr="00BD55CD" w:rsidTr="005429BE">
        <w:trPr>
          <w:trHeight w:val="20"/>
        </w:trPr>
        <w:tc>
          <w:tcPr>
            <w:tcW w:w="3760" w:type="pct"/>
            <w:shd w:val="clear" w:color="auto" w:fill="auto"/>
            <w:vAlign w:val="center"/>
          </w:tcPr>
          <w:p w:rsidR="005429BE" w:rsidRPr="008576C5" w:rsidRDefault="005429BE" w:rsidP="00720F20">
            <w:pPr>
              <w:pStyle w:val="aff1"/>
              <w:jc w:val="both"/>
            </w:pPr>
            <w:r w:rsidRPr="008576C5">
              <w:t>Реконструкция а/д Дубки – Киржач – Карабаново – Александров</w:t>
            </w:r>
          </w:p>
        </w:tc>
        <w:tc>
          <w:tcPr>
            <w:tcW w:w="1240" w:type="pct"/>
            <w:shd w:val="clear" w:color="auto" w:fill="auto"/>
            <w:vAlign w:val="center"/>
          </w:tcPr>
          <w:p w:rsidR="005429BE" w:rsidRPr="00BD55CD" w:rsidRDefault="005429BE" w:rsidP="00720F20">
            <w:pPr>
              <w:pStyle w:val="aff1"/>
              <w:jc w:val="center"/>
              <w:rPr>
                <w:szCs w:val="20"/>
              </w:rPr>
            </w:pPr>
            <w:r>
              <w:rPr>
                <w:szCs w:val="20"/>
              </w:rPr>
              <w:t>первая очередь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t>Реконструкция основных магистральных улиц и дорог (ул. Октябрьская, ул. Александровская, ул. Иванова, ул. Карпова, ул. Красногорская, ул. Чулкова, ул. Вокзальная, ул. Мира)</w:t>
            </w:r>
          </w:p>
        </w:tc>
        <w:tc>
          <w:tcPr>
            <w:tcW w:w="1240" w:type="pct"/>
            <w:shd w:val="clear" w:color="auto" w:fill="auto"/>
            <w:vAlign w:val="center"/>
          </w:tcPr>
          <w:p w:rsidR="005429BE" w:rsidRPr="00BD55CD" w:rsidRDefault="005429BE" w:rsidP="005429BE">
            <w:pPr>
              <w:pStyle w:val="aff1"/>
              <w:jc w:val="center"/>
              <w:rPr>
                <w:szCs w:val="20"/>
              </w:rPr>
            </w:pPr>
            <w:r>
              <w:rPr>
                <w:szCs w:val="20"/>
              </w:rPr>
              <w:t>первая очередь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t>Ликвидация грунтовых разрывов на ул. Горького, ул. Почтовая, ул. П. Осипенко, ул. Советская</w:t>
            </w:r>
          </w:p>
        </w:tc>
        <w:tc>
          <w:tcPr>
            <w:tcW w:w="1240" w:type="pct"/>
            <w:shd w:val="clear" w:color="auto" w:fill="auto"/>
            <w:vAlign w:val="center"/>
          </w:tcPr>
          <w:p w:rsidR="005429BE" w:rsidRPr="00BD55CD" w:rsidRDefault="005429BE" w:rsidP="005429BE">
            <w:pPr>
              <w:pStyle w:val="aff1"/>
              <w:jc w:val="center"/>
              <w:rPr>
                <w:szCs w:val="20"/>
              </w:rPr>
            </w:pPr>
            <w:r>
              <w:rPr>
                <w:szCs w:val="20"/>
              </w:rPr>
              <w:t>первая очередь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lastRenderedPageBreak/>
              <w:t>Строительство западной окружной магистральной дороги (участок от ул. Советская до Махринской трассы)</w:t>
            </w:r>
          </w:p>
        </w:tc>
        <w:tc>
          <w:tcPr>
            <w:tcW w:w="1240" w:type="pct"/>
            <w:shd w:val="clear" w:color="auto" w:fill="auto"/>
            <w:vAlign w:val="center"/>
          </w:tcPr>
          <w:p w:rsidR="005429BE" w:rsidRPr="00BD55CD" w:rsidRDefault="005429BE" w:rsidP="005429BE">
            <w:pPr>
              <w:pStyle w:val="aff1"/>
              <w:jc w:val="center"/>
              <w:rPr>
                <w:szCs w:val="20"/>
              </w:rPr>
            </w:pPr>
            <w:r>
              <w:rPr>
                <w:szCs w:val="20"/>
              </w:rPr>
              <w:t>первая очередь генплана</w:t>
            </w:r>
          </w:p>
        </w:tc>
      </w:tr>
      <w:tr w:rsidR="005429BE" w:rsidRPr="00BD55CD" w:rsidTr="005429BE">
        <w:trPr>
          <w:trHeight w:val="20"/>
        </w:trPr>
        <w:tc>
          <w:tcPr>
            <w:tcW w:w="3760" w:type="pct"/>
            <w:shd w:val="clear" w:color="auto" w:fill="auto"/>
            <w:vAlign w:val="center"/>
          </w:tcPr>
          <w:p w:rsidR="005429BE" w:rsidRPr="008576C5" w:rsidRDefault="005429BE" w:rsidP="005429BE">
            <w:pPr>
              <w:pStyle w:val="aff1"/>
              <w:jc w:val="both"/>
            </w:pPr>
            <w:r w:rsidRPr="008576C5">
              <w:t>Организация стыковки планируемых продолжений ул. П. Осипенко и ул. Почтовая во вновь осваиваемых районах на севере города</w:t>
            </w:r>
          </w:p>
        </w:tc>
        <w:tc>
          <w:tcPr>
            <w:tcW w:w="1240" w:type="pct"/>
            <w:shd w:val="clear" w:color="auto" w:fill="auto"/>
            <w:vAlign w:val="center"/>
          </w:tcPr>
          <w:p w:rsidR="005429BE" w:rsidRPr="00BD55CD" w:rsidRDefault="005429BE" w:rsidP="005429BE">
            <w:pPr>
              <w:pStyle w:val="aff1"/>
              <w:jc w:val="center"/>
              <w:rPr>
                <w:szCs w:val="20"/>
              </w:rPr>
            </w:pPr>
            <w:r>
              <w:rPr>
                <w:szCs w:val="20"/>
              </w:rPr>
              <w:t>первая очередь генплана</w:t>
            </w:r>
          </w:p>
        </w:tc>
      </w:tr>
      <w:tr w:rsidR="005429BE" w:rsidRPr="00BD55CD" w:rsidTr="005429BE">
        <w:trPr>
          <w:trHeight w:val="20"/>
        </w:trPr>
        <w:tc>
          <w:tcPr>
            <w:tcW w:w="3760" w:type="pct"/>
            <w:shd w:val="clear" w:color="auto" w:fill="auto"/>
            <w:vAlign w:val="center"/>
          </w:tcPr>
          <w:p w:rsidR="005429BE" w:rsidRPr="008576C5" w:rsidRDefault="00EC4CCF" w:rsidP="005429BE">
            <w:pPr>
              <w:pStyle w:val="aff1"/>
              <w:jc w:val="both"/>
            </w:pPr>
            <w:r w:rsidRPr="008576C5">
              <w:t>Строительство</w:t>
            </w:r>
            <w:r w:rsidR="005429BE" w:rsidRPr="008576C5">
              <w:t xml:space="preserve"> улиц и дорог местного значения в районах но</w:t>
            </w:r>
            <w:r w:rsidR="005429BE">
              <w:t>вого малоэтажного строительства</w:t>
            </w:r>
          </w:p>
        </w:tc>
        <w:tc>
          <w:tcPr>
            <w:tcW w:w="1240" w:type="pct"/>
            <w:shd w:val="clear" w:color="auto" w:fill="auto"/>
            <w:vAlign w:val="center"/>
          </w:tcPr>
          <w:p w:rsidR="005429BE" w:rsidRPr="00BD55CD" w:rsidRDefault="005429BE" w:rsidP="005429BE">
            <w:pPr>
              <w:pStyle w:val="aff1"/>
              <w:jc w:val="center"/>
              <w:rPr>
                <w:szCs w:val="20"/>
              </w:rPr>
            </w:pPr>
            <w:r>
              <w:rPr>
                <w:szCs w:val="20"/>
              </w:rPr>
              <w:t>первая очередь генплана</w:t>
            </w:r>
          </w:p>
        </w:tc>
      </w:tr>
    </w:tbl>
    <w:p w:rsidR="00386897" w:rsidRPr="0094752E" w:rsidRDefault="00386897" w:rsidP="00720F20">
      <w:pPr>
        <w:pStyle w:val="2"/>
      </w:pPr>
      <w:bookmarkStart w:id="73" w:name="_Toc523146423"/>
      <w:r w:rsidRPr="0094752E">
        <w:t>Расстановка работающих в автоматическом режиме средств фото- и видеофиксации нарушений правил дорожного движения</w:t>
      </w:r>
      <w:bookmarkEnd w:id="73"/>
    </w:p>
    <w:p w:rsidR="00386897" w:rsidRPr="0042614D" w:rsidRDefault="00386897" w:rsidP="0094752E">
      <w:pPr>
        <w:spacing w:after="0"/>
        <w:rPr>
          <w:rFonts w:cs="Times New Roman"/>
        </w:rPr>
      </w:pPr>
      <w:r w:rsidRPr="0042614D">
        <w:rPr>
          <w:rFonts w:cs="Times New Roman"/>
        </w:rPr>
        <w:t>Для борьб</w:t>
      </w:r>
      <w:r>
        <w:rPr>
          <w:rFonts w:cs="Times New Roman"/>
        </w:rPr>
        <w:t xml:space="preserve">ы с нарушениями ПДД на дорогах </w:t>
      </w:r>
      <w:r w:rsidR="005429BE">
        <w:t>муниципального образования город Карабаново Александровского района Владимирской области</w:t>
      </w:r>
      <w:r>
        <w:rPr>
          <w:rFonts w:cs="Times New Roman"/>
        </w:rPr>
        <w:t xml:space="preserve"> необходима установка мобильных средств фото-</w:t>
      </w:r>
      <w:r w:rsidRPr="0042614D">
        <w:rPr>
          <w:rFonts w:cs="Times New Roman"/>
        </w:rPr>
        <w:t xml:space="preserve"> и видеофиксации. Также необходимо привлечение органов ГИБДД, с целью обеспечения контроля за дорожным движен</w:t>
      </w:r>
      <w:r>
        <w:rPr>
          <w:rFonts w:cs="Times New Roman"/>
        </w:rPr>
        <w:t>ием в аварийно-опасных местах.</w:t>
      </w:r>
      <w:r w:rsidR="0094752E">
        <w:rPr>
          <w:rFonts w:cs="Times New Roman"/>
        </w:rPr>
        <w:t xml:space="preserve"> </w:t>
      </w:r>
    </w:p>
    <w:p w:rsidR="00386897" w:rsidRDefault="00386897" w:rsidP="0094752E">
      <w:pPr>
        <w:spacing w:after="0"/>
        <w:rPr>
          <w:rFonts w:cs="Times New Roman"/>
        </w:rPr>
      </w:pPr>
      <w:r w:rsidRPr="0042614D">
        <w:rPr>
          <w:rFonts w:cs="Times New Roman"/>
        </w:rPr>
        <w:t>При контроле за дорожным движением могут использоваться: стационарные средства автоматической фиксации, размещаемые на конструкциях дорожно-транспортной инфраструктуры или специальных конструкциях; мобильные средства автоматической фиксации, размещаемые на участках дорог в зоне ответственности постов, маршрутов патрулирования.</w:t>
      </w:r>
      <w:r w:rsidR="0094752E">
        <w:rPr>
          <w:rFonts w:cs="Times New Roman"/>
        </w:rPr>
        <w:t xml:space="preserve"> </w:t>
      </w:r>
    </w:p>
    <w:p w:rsidR="00386897" w:rsidRDefault="00A61D18" w:rsidP="00386897">
      <w:pPr>
        <w:rPr>
          <w:rFonts w:cs="Times New Roman"/>
        </w:rPr>
      </w:pPr>
      <w:r>
        <w:rPr>
          <w:rFonts w:cs="Times New Roman"/>
        </w:rPr>
        <w:t>В целях снижения количества</w:t>
      </w:r>
      <w:r w:rsidR="00386897" w:rsidRPr="0042614D">
        <w:rPr>
          <w:rFonts w:cs="Times New Roman"/>
        </w:rPr>
        <w:t xml:space="preserve"> ДТП </w:t>
      </w:r>
      <w:r>
        <w:rPr>
          <w:rFonts w:cs="Times New Roman"/>
        </w:rPr>
        <w:t>рекомендуется дополнительная установка</w:t>
      </w:r>
      <w:r w:rsidR="00386897" w:rsidRPr="0042614D">
        <w:rPr>
          <w:rFonts w:cs="Times New Roman"/>
        </w:rPr>
        <w:t xml:space="preserve"> камер с целью контроля за скоростью движения ТС.</w:t>
      </w:r>
      <w:r w:rsidR="0094752E">
        <w:rPr>
          <w:rFonts w:cs="Times New Roman"/>
        </w:rPr>
        <w:t xml:space="preserve"> </w:t>
      </w:r>
    </w:p>
    <w:p w:rsidR="00386897" w:rsidRPr="0094752E" w:rsidRDefault="00386897" w:rsidP="00720F20">
      <w:pPr>
        <w:pStyle w:val="2"/>
      </w:pPr>
      <w:bookmarkStart w:id="74" w:name="_Toc523146424"/>
      <w:r w:rsidRPr="0094752E">
        <w:t>Размещение специализированных стоянок для задержанных транспортных средств</w:t>
      </w:r>
      <w:bookmarkEnd w:id="74"/>
    </w:p>
    <w:p w:rsidR="0094752E" w:rsidRDefault="00386897" w:rsidP="00386897">
      <w:pPr>
        <w:rPr>
          <w:rFonts w:cs="Times New Roman"/>
        </w:rPr>
      </w:pPr>
      <w:r w:rsidRPr="00530672">
        <w:rPr>
          <w:rFonts w:cs="Times New Roman"/>
        </w:rPr>
        <w:t xml:space="preserve">В рамках разработки КСОДД для </w:t>
      </w:r>
      <w:r w:rsidR="00723F81">
        <w:t>муниципального образования город Карабаново Александровского района Владимирской области</w:t>
      </w:r>
      <w:r>
        <w:rPr>
          <w:rFonts w:cs="Times New Roman"/>
        </w:rPr>
        <w:t xml:space="preserve"> </w:t>
      </w:r>
      <w:r w:rsidRPr="00530672">
        <w:rPr>
          <w:rFonts w:cs="Times New Roman"/>
        </w:rPr>
        <w:t>предложений по размещ</w:t>
      </w:r>
      <w:r>
        <w:rPr>
          <w:rFonts w:cs="Times New Roman"/>
        </w:rPr>
        <w:t xml:space="preserve">ению специализированных </w:t>
      </w:r>
      <w:r w:rsidRPr="00530672">
        <w:rPr>
          <w:rFonts w:cs="Times New Roman"/>
        </w:rPr>
        <w:t>стоянок для задержанных транспортных средств не предусматривается.</w:t>
      </w:r>
      <w:r w:rsidR="0094752E">
        <w:rPr>
          <w:rFonts w:cs="Times New Roman"/>
        </w:rPr>
        <w:t xml:space="preserve"> </w:t>
      </w:r>
    </w:p>
    <w:p w:rsidR="00302A94" w:rsidRDefault="00537AD0" w:rsidP="00537AD0">
      <w:pPr>
        <w:pStyle w:val="1"/>
      </w:pPr>
      <w:bookmarkStart w:id="75" w:name="_Toc523146425"/>
      <w:r>
        <w:lastRenderedPageBreak/>
        <w:t>ОЧЕРЕДНОСТЬ РЕАЛИЗАЦИИ МЕРОПРИЯТИЙ</w:t>
      </w:r>
      <w:bookmarkEnd w:id="75"/>
    </w:p>
    <w:p w:rsidR="002D2D10" w:rsidRDefault="002D2D10" w:rsidP="00D96ACF">
      <w:pPr>
        <w:spacing w:after="0"/>
        <w:rPr>
          <w:rFonts w:cs="Times New Roman"/>
        </w:rPr>
      </w:pPr>
      <w:r>
        <w:t>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r w:rsidR="00D96ACF">
        <w:t xml:space="preserve"> </w:t>
      </w:r>
    </w:p>
    <w:p w:rsidR="002D2D10" w:rsidRDefault="002D2D10" w:rsidP="00427797">
      <w:pPr>
        <w:spacing w:after="0"/>
        <w:rPr>
          <w:rFonts w:cs="Times New Roman"/>
        </w:rPr>
      </w:pPr>
      <w:r>
        <w:rPr>
          <w:rFonts w:cs="Times New Roman"/>
        </w:rPr>
        <w:t>Периоды реализации:</w:t>
      </w:r>
      <w:r w:rsidR="00427797">
        <w:rPr>
          <w:rFonts w:cs="Times New Roman"/>
        </w:rPr>
        <w:t xml:space="preserve"> </w:t>
      </w:r>
    </w:p>
    <w:p w:rsidR="002D2D10" w:rsidRPr="00427797" w:rsidRDefault="002D2D10" w:rsidP="003D5632">
      <w:pPr>
        <w:pStyle w:val="af5"/>
        <w:numPr>
          <w:ilvl w:val="0"/>
          <w:numId w:val="51"/>
        </w:numPr>
        <w:spacing w:line="276" w:lineRule="auto"/>
        <w:ind w:left="851" w:hanging="284"/>
        <w:jc w:val="both"/>
        <w:rPr>
          <w:sz w:val="24"/>
        </w:rPr>
      </w:pPr>
      <w:r w:rsidRPr="00427797">
        <w:rPr>
          <w:sz w:val="24"/>
        </w:rPr>
        <w:t>краткосрочный (0-5 лет);</w:t>
      </w:r>
    </w:p>
    <w:p w:rsidR="002D2D10" w:rsidRPr="00427797" w:rsidRDefault="002D2D10" w:rsidP="003D5632">
      <w:pPr>
        <w:pStyle w:val="af5"/>
        <w:numPr>
          <w:ilvl w:val="0"/>
          <w:numId w:val="51"/>
        </w:numPr>
        <w:spacing w:line="276" w:lineRule="auto"/>
        <w:ind w:left="851" w:hanging="284"/>
        <w:jc w:val="both"/>
        <w:rPr>
          <w:sz w:val="24"/>
        </w:rPr>
      </w:pPr>
      <w:r w:rsidRPr="00427797">
        <w:rPr>
          <w:sz w:val="24"/>
        </w:rPr>
        <w:t>среднесрочный (5-10 лет);</w:t>
      </w:r>
    </w:p>
    <w:p w:rsidR="002D2D10" w:rsidRPr="00427797" w:rsidRDefault="002D2D10" w:rsidP="003D5632">
      <w:pPr>
        <w:pStyle w:val="af5"/>
        <w:numPr>
          <w:ilvl w:val="0"/>
          <w:numId w:val="51"/>
        </w:numPr>
        <w:spacing w:after="120" w:line="276" w:lineRule="auto"/>
        <w:ind w:left="851" w:hanging="284"/>
        <w:jc w:val="both"/>
        <w:rPr>
          <w:sz w:val="24"/>
        </w:rPr>
      </w:pPr>
      <w:r w:rsidRPr="00427797">
        <w:rPr>
          <w:sz w:val="24"/>
        </w:rPr>
        <w:t>долгосрочный (более 10 лет)</w:t>
      </w:r>
      <w:r w:rsidR="00427797">
        <w:rPr>
          <w:sz w:val="24"/>
        </w:rPr>
        <w:t xml:space="preserve">. </w:t>
      </w:r>
    </w:p>
    <w:p w:rsidR="00FD19BB" w:rsidRPr="00650FAC" w:rsidRDefault="00D96ACF" w:rsidP="00650FAC">
      <w:pPr>
        <w:rPr>
          <w:rFonts w:cs="Times New Roman"/>
        </w:rPr>
      </w:pPr>
      <w:r>
        <w:rPr>
          <w:rFonts w:cs="Times New Roman"/>
        </w:rPr>
        <w:t xml:space="preserve">Сроки </w:t>
      </w:r>
      <w:r w:rsidR="002D2D10">
        <w:rPr>
          <w:rFonts w:cs="Times New Roman"/>
        </w:rPr>
        <w:t xml:space="preserve">реализации мероприятий </w:t>
      </w:r>
      <w:r>
        <w:rPr>
          <w:rFonts w:cs="Times New Roman"/>
        </w:rPr>
        <w:t>по ОДД предс</w:t>
      </w:r>
      <w:r w:rsidR="00650FAC">
        <w:rPr>
          <w:rFonts w:cs="Times New Roman"/>
        </w:rPr>
        <w:t>тавлены в таблице 6.1 раздела 6</w:t>
      </w:r>
      <w:r w:rsidR="00E35A4A">
        <w:t>.</w:t>
      </w:r>
      <w:r w:rsidR="00CF104E">
        <w:t xml:space="preserve"> </w:t>
      </w:r>
    </w:p>
    <w:p w:rsidR="00035F64" w:rsidRPr="00CF104E" w:rsidRDefault="00537AD0" w:rsidP="00537AD0">
      <w:pPr>
        <w:pStyle w:val="1"/>
      </w:pPr>
      <w:bookmarkStart w:id="76" w:name="_Toc523146426"/>
      <w:r w:rsidRPr="00CF104E">
        <w:lastRenderedPageBreak/>
        <w:t>ОЦЕНКА ТРЕБУЕМЫХ ОБЪЕМОВ ФИНАНСИРОВАНИЯ И ЭФФЕКТИВНОСТИ МЕРОПРИЯТИЙ ПО ОРГАНИЗАЦИИ ДОРОЖНОГО ДВИЖЕНИЯ</w:t>
      </w:r>
      <w:bookmarkEnd w:id="76"/>
    </w:p>
    <w:p w:rsidR="00427797" w:rsidRPr="000224F1" w:rsidRDefault="00427797" w:rsidP="00650FAC">
      <w:pPr>
        <w:spacing w:after="0"/>
        <w:rPr>
          <w:rFonts w:cs="Times New Roman"/>
        </w:rPr>
      </w:pPr>
      <w:r w:rsidRPr="000224F1">
        <w:rPr>
          <w:rFonts w:cs="Times New Roman"/>
        </w:rPr>
        <w:t xml:space="preserve">Для создания функциональной и рациональной среды вся транспортная система </w:t>
      </w:r>
      <w:r w:rsidR="00D90D51">
        <w:rPr>
          <w:rFonts w:cs="Times New Roman"/>
        </w:rPr>
        <w:t>городского</w:t>
      </w:r>
      <w:r>
        <w:rPr>
          <w:rFonts w:cs="Times New Roman"/>
        </w:rPr>
        <w:t xml:space="preserve"> поселения</w:t>
      </w:r>
      <w:r w:rsidRPr="000224F1">
        <w:rPr>
          <w:rFonts w:cs="Times New Roman"/>
        </w:rPr>
        <w:t xml:space="preserve"> должна быть подчинена единому инженерно-экономическому решению и обеспечивать ряд основополагающих принципов транспортировки жителей и грузов:</w:t>
      </w:r>
      <w:r>
        <w:rPr>
          <w:rFonts w:cs="Times New Roman"/>
        </w:rPr>
        <w:t xml:space="preserve"> </w:t>
      </w:r>
    </w:p>
    <w:p w:rsidR="00427797" w:rsidRPr="0015732A" w:rsidRDefault="00427797" w:rsidP="003D5632">
      <w:pPr>
        <w:pStyle w:val="af5"/>
        <w:numPr>
          <w:ilvl w:val="0"/>
          <w:numId w:val="8"/>
        </w:numPr>
        <w:spacing w:line="276" w:lineRule="auto"/>
        <w:ind w:left="851" w:hanging="284"/>
        <w:jc w:val="both"/>
        <w:rPr>
          <w:sz w:val="24"/>
        </w:rPr>
      </w:pPr>
      <w:r w:rsidRPr="0015732A">
        <w:rPr>
          <w:sz w:val="24"/>
        </w:rPr>
        <w:t>безопасность передвижения населения;</w:t>
      </w:r>
      <w:r>
        <w:rPr>
          <w:sz w:val="24"/>
        </w:rPr>
        <w:t xml:space="preserve"> </w:t>
      </w:r>
    </w:p>
    <w:p w:rsidR="00427797" w:rsidRPr="0015732A" w:rsidRDefault="00427797" w:rsidP="003D5632">
      <w:pPr>
        <w:pStyle w:val="af5"/>
        <w:numPr>
          <w:ilvl w:val="0"/>
          <w:numId w:val="8"/>
        </w:numPr>
        <w:spacing w:line="276" w:lineRule="auto"/>
        <w:ind w:left="851" w:hanging="284"/>
        <w:jc w:val="both"/>
        <w:rPr>
          <w:sz w:val="24"/>
        </w:rPr>
      </w:pPr>
      <w:r w:rsidRPr="0015732A">
        <w:rPr>
          <w:sz w:val="24"/>
        </w:rPr>
        <w:t>охрану окружающей среды;</w:t>
      </w:r>
      <w:r>
        <w:rPr>
          <w:sz w:val="24"/>
        </w:rPr>
        <w:t xml:space="preserve"> </w:t>
      </w:r>
    </w:p>
    <w:p w:rsidR="00427797" w:rsidRPr="0015732A" w:rsidRDefault="00427797" w:rsidP="003D5632">
      <w:pPr>
        <w:pStyle w:val="af5"/>
        <w:numPr>
          <w:ilvl w:val="0"/>
          <w:numId w:val="8"/>
        </w:numPr>
        <w:spacing w:line="276" w:lineRule="auto"/>
        <w:ind w:left="851" w:hanging="284"/>
        <w:jc w:val="both"/>
        <w:rPr>
          <w:sz w:val="24"/>
        </w:rPr>
      </w:pPr>
      <w:r w:rsidRPr="0015732A">
        <w:rPr>
          <w:sz w:val="24"/>
        </w:rPr>
        <w:t>учет особенностей ландшафта территории;</w:t>
      </w:r>
      <w:r>
        <w:rPr>
          <w:sz w:val="24"/>
        </w:rPr>
        <w:t xml:space="preserve"> </w:t>
      </w:r>
    </w:p>
    <w:p w:rsidR="00427797" w:rsidRPr="0015732A" w:rsidRDefault="00427797" w:rsidP="003D5632">
      <w:pPr>
        <w:pStyle w:val="af5"/>
        <w:numPr>
          <w:ilvl w:val="0"/>
          <w:numId w:val="8"/>
        </w:numPr>
        <w:spacing w:after="120" w:line="276" w:lineRule="auto"/>
        <w:ind w:left="851" w:hanging="284"/>
        <w:jc w:val="both"/>
        <w:rPr>
          <w:sz w:val="24"/>
        </w:rPr>
      </w:pPr>
      <w:r w:rsidRPr="0015732A">
        <w:rPr>
          <w:sz w:val="24"/>
        </w:rPr>
        <w:t>учет исторических и национальных приоритетов жителей в отношении определенного вида транспорта.</w:t>
      </w:r>
      <w:r>
        <w:rPr>
          <w:sz w:val="24"/>
        </w:rPr>
        <w:t xml:space="preserve"> </w:t>
      </w:r>
    </w:p>
    <w:p w:rsidR="00427797" w:rsidRPr="000224F1" w:rsidRDefault="00427797" w:rsidP="00650FAC">
      <w:pPr>
        <w:spacing w:after="0"/>
        <w:rPr>
          <w:rFonts w:cs="Times New Roman"/>
        </w:rPr>
      </w:pPr>
      <w:r w:rsidRPr="000224F1">
        <w:rPr>
          <w:rFonts w:cs="Times New Roman"/>
        </w:rPr>
        <w:t>Поэтому для организации рациона</w:t>
      </w:r>
      <w:r>
        <w:rPr>
          <w:rFonts w:cs="Times New Roman"/>
        </w:rPr>
        <w:t>льной транспортной си</w:t>
      </w:r>
      <w:r w:rsidRPr="000224F1">
        <w:rPr>
          <w:rFonts w:cs="Times New Roman"/>
        </w:rPr>
        <w:t>стемы необходимо осуществить комплекс сложных инженерно-экономических решений, а именно:</w:t>
      </w:r>
      <w:r>
        <w:rPr>
          <w:rFonts w:cs="Times New Roman"/>
        </w:rPr>
        <w:t xml:space="preserve"> </w:t>
      </w:r>
    </w:p>
    <w:p w:rsidR="00427797" w:rsidRPr="0015732A" w:rsidRDefault="00427797" w:rsidP="003D5632">
      <w:pPr>
        <w:pStyle w:val="af5"/>
        <w:numPr>
          <w:ilvl w:val="0"/>
          <w:numId w:val="9"/>
        </w:numPr>
        <w:spacing w:line="276" w:lineRule="auto"/>
        <w:ind w:left="851" w:hanging="284"/>
        <w:jc w:val="both"/>
        <w:rPr>
          <w:sz w:val="24"/>
        </w:rPr>
      </w:pPr>
      <w:r w:rsidRPr="0015732A">
        <w:rPr>
          <w:sz w:val="24"/>
        </w:rPr>
        <w:t>использование ТСОДД;</w:t>
      </w:r>
      <w:r>
        <w:rPr>
          <w:sz w:val="24"/>
        </w:rPr>
        <w:t xml:space="preserve"> </w:t>
      </w:r>
    </w:p>
    <w:p w:rsidR="00427797" w:rsidRPr="0015732A" w:rsidRDefault="00427797" w:rsidP="003D5632">
      <w:pPr>
        <w:pStyle w:val="af5"/>
        <w:numPr>
          <w:ilvl w:val="0"/>
          <w:numId w:val="9"/>
        </w:numPr>
        <w:spacing w:line="276" w:lineRule="auto"/>
        <w:ind w:left="851" w:hanging="284"/>
        <w:jc w:val="both"/>
        <w:rPr>
          <w:sz w:val="24"/>
        </w:rPr>
      </w:pPr>
      <w:r w:rsidRPr="0015732A">
        <w:rPr>
          <w:sz w:val="24"/>
        </w:rPr>
        <w:t>применение объездных дорог, что позволит увеличить пропускную способность дорог;</w:t>
      </w:r>
      <w:r>
        <w:rPr>
          <w:sz w:val="24"/>
        </w:rPr>
        <w:t xml:space="preserve"> </w:t>
      </w:r>
    </w:p>
    <w:p w:rsidR="00427797" w:rsidRPr="0015732A" w:rsidRDefault="00427797" w:rsidP="003D5632">
      <w:pPr>
        <w:pStyle w:val="af5"/>
        <w:numPr>
          <w:ilvl w:val="0"/>
          <w:numId w:val="9"/>
        </w:numPr>
        <w:spacing w:line="276" w:lineRule="auto"/>
        <w:ind w:left="851" w:hanging="284"/>
        <w:jc w:val="both"/>
        <w:rPr>
          <w:sz w:val="24"/>
        </w:rPr>
      </w:pPr>
      <w:r w:rsidRPr="0015732A">
        <w:rPr>
          <w:sz w:val="24"/>
        </w:rPr>
        <w:t>улучшить организацию движения;</w:t>
      </w:r>
      <w:r>
        <w:rPr>
          <w:sz w:val="24"/>
        </w:rPr>
        <w:t xml:space="preserve"> </w:t>
      </w:r>
    </w:p>
    <w:p w:rsidR="00427797" w:rsidRPr="0015732A" w:rsidRDefault="00427797" w:rsidP="003D5632">
      <w:pPr>
        <w:pStyle w:val="af5"/>
        <w:numPr>
          <w:ilvl w:val="0"/>
          <w:numId w:val="9"/>
        </w:numPr>
        <w:spacing w:after="120" w:line="276" w:lineRule="auto"/>
        <w:ind w:left="851" w:hanging="284"/>
        <w:jc w:val="both"/>
        <w:rPr>
          <w:sz w:val="24"/>
        </w:rPr>
      </w:pPr>
      <w:r w:rsidRPr="0015732A">
        <w:rPr>
          <w:sz w:val="24"/>
        </w:rPr>
        <w:t xml:space="preserve">обеспечить безопасность передвижения пешеходов и транспортных средств по территории </w:t>
      </w:r>
      <w:r w:rsidR="00D90D51">
        <w:rPr>
          <w:sz w:val="24"/>
        </w:rPr>
        <w:t>городского</w:t>
      </w:r>
      <w:r>
        <w:rPr>
          <w:sz w:val="24"/>
        </w:rPr>
        <w:t xml:space="preserve"> поселения</w:t>
      </w:r>
      <w:r w:rsidRPr="0015732A">
        <w:rPr>
          <w:sz w:val="24"/>
        </w:rPr>
        <w:t>.</w:t>
      </w:r>
      <w:r>
        <w:rPr>
          <w:sz w:val="24"/>
        </w:rPr>
        <w:t xml:space="preserve"> </w:t>
      </w:r>
    </w:p>
    <w:p w:rsidR="00427797" w:rsidRPr="000224F1" w:rsidRDefault="00427797" w:rsidP="00427797">
      <w:pPr>
        <w:spacing w:after="0"/>
        <w:rPr>
          <w:rFonts w:cs="Times New Roman"/>
        </w:rPr>
      </w:pPr>
      <w:r>
        <w:rPr>
          <w:rFonts w:cs="Times New Roman"/>
        </w:rPr>
        <w:t>Р</w:t>
      </w:r>
      <w:r w:rsidRPr="000224F1">
        <w:rPr>
          <w:rFonts w:cs="Times New Roman"/>
        </w:rPr>
        <w:t>еализация комплекса программных мероприятий сопряжена со следующими рисками:</w:t>
      </w:r>
      <w:r>
        <w:rPr>
          <w:rFonts w:cs="Times New Roman"/>
        </w:rPr>
        <w:t xml:space="preserve"> </w:t>
      </w:r>
    </w:p>
    <w:p w:rsidR="00427797" w:rsidRPr="0015732A" w:rsidRDefault="00427797" w:rsidP="003D5632">
      <w:pPr>
        <w:pStyle w:val="af5"/>
        <w:numPr>
          <w:ilvl w:val="0"/>
          <w:numId w:val="10"/>
        </w:numPr>
        <w:spacing w:line="276" w:lineRule="auto"/>
        <w:ind w:left="851" w:hanging="284"/>
        <w:jc w:val="both"/>
        <w:rPr>
          <w:sz w:val="24"/>
        </w:rPr>
      </w:pPr>
      <w:r w:rsidRPr="0015732A">
        <w:rPr>
          <w:sz w:val="24"/>
        </w:rPr>
        <w:t>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r>
        <w:rPr>
          <w:sz w:val="24"/>
        </w:rPr>
        <w:t xml:space="preserve"> </w:t>
      </w:r>
    </w:p>
    <w:p w:rsidR="00427797" w:rsidRPr="0015732A" w:rsidRDefault="00427797" w:rsidP="003D5632">
      <w:pPr>
        <w:pStyle w:val="af5"/>
        <w:numPr>
          <w:ilvl w:val="0"/>
          <w:numId w:val="10"/>
        </w:numPr>
        <w:spacing w:line="276" w:lineRule="auto"/>
        <w:ind w:left="851" w:hanging="284"/>
        <w:jc w:val="both"/>
        <w:rPr>
          <w:sz w:val="24"/>
        </w:rPr>
      </w:pPr>
      <w:r w:rsidRPr="0015732A">
        <w:rPr>
          <w:sz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w:t>
      </w:r>
      <w:r>
        <w:rPr>
          <w:sz w:val="24"/>
        </w:rPr>
        <w:t xml:space="preserve"> </w:t>
      </w:r>
    </w:p>
    <w:p w:rsidR="00427797" w:rsidRPr="0015732A" w:rsidRDefault="00427797" w:rsidP="003D5632">
      <w:pPr>
        <w:pStyle w:val="af5"/>
        <w:numPr>
          <w:ilvl w:val="0"/>
          <w:numId w:val="10"/>
        </w:numPr>
        <w:spacing w:after="120" w:line="276" w:lineRule="auto"/>
        <w:ind w:left="851" w:hanging="284"/>
        <w:jc w:val="both"/>
        <w:rPr>
          <w:sz w:val="24"/>
        </w:rPr>
      </w:pPr>
      <w:r w:rsidRPr="0015732A">
        <w:rPr>
          <w:sz w:val="24"/>
        </w:rPr>
        <w:t xml:space="preserve">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схемы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величин показателей. </w:t>
      </w:r>
    </w:p>
    <w:p w:rsidR="00427797" w:rsidRDefault="00427797" w:rsidP="00427797">
      <w:r>
        <w:t xml:space="preserve">Мероприятия по ОДД включают предложения по обеспечению транспортной и пешеходной связанности территории, распределением транспортных потоков по сети дорог, скоростному режиму движения транспортных средств на отдельных участках дорог, организации движения пешеходов, включая размещение и обустройство пешеходных переходов, обеспечению маршрутов безопасного движения детей к образовательным организациям. </w:t>
      </w:r>
    </w:p>
    <w:p w:rsidR="009C5ECD" w:rsidRPr="0080523F" w:rsidRDefault="002209AA" w:rsidP="002209AA">
      <w:pPr>
        <w:rPr>
          <w:rFonts w:cs="Times New Roman"/>
        </w:rPr>
      </w:pPr>
      <w:r w:rsidRPr="0080523F">
        <w:rPr>
          <w:rFonts w:cs="Times New Roman"/>
        </w:rPr>
        <w:lastRenderedPageBreak/>
        <w:t>При планировании ресурсного обеспечения КСОДД учитывается реальная ситуация в финансово</w:t>
      </w:r>
      <w:r w:rsidR="00E134A0">
        <w:rPr>
          <w:rFonts w:cs="Times New Roman"/>
        </w:rPr>
        <w:t>-</w:t>
      </w:r>
      <w:r w:rsidRPr="0080523F">
        <w:rPr>
          <w:rFonts w:cs="Times New Roman"/>
        </w:rPr>
        <w:t>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исходя из реально возможных капиталовложений и материальных ресурсов. Оценка требуемых объемов финансирования</w:t>
      </w:r>
      <w:r w:rsidR="00EF69CD" w:rsidRPr="0080523F">
        <w:rPr>
          <w:rFonts w:cs="Times New Roman"/>
        </w:rPr>
        <w:t xml:space="preserve"> представлена в таблице </w:t>
      </w:r>
      <w:r w:rsidR="001263CD">
        <w:rPr>
          <w:rFonts w:cs="Times New Roman"/>
        </w:rPr>
        <w:t>6.1</w:t>
      </w:r>
      <w:r w:rsidR="00EF69CD" w:rsidRPr="0080523F">
        <w:rPr>
          <w:rFonts w:cs="Times New Roman"/>
        </w:rPr>
        <w:t>.</w:t>
      </w:r>
      <w:r w:rsidR="00E134A0">
        <w:rPr>
          <w:rFonts w:cs="Times New Roman"/>
        </w:rPr>
        <w:t xml:space="preserve"> </w:t>
      </w:r>
    </w:p>
    <w:p w:rsidR="0012207C" w:rsidRDefault="00EF69CD" w:rsidP="0012207C">
      <w:pPr>
        <w:jc w:val="right"/>
        <w:rPr>
          <w:rFonts w:cs="Times New Roman"/>
        </w:rPr>
      </w:pPr>
      <w:r w:rsidRPr="0080523F">
        <w:rPr>
          <w:rFonts w:cs="Times New Roman"/>
        </w:rPr>
        <w:t xml:space="preserve">Таблица </w:t>
      </w:r>
      <w:r w:rsidR="001263CD">
        <w:rPr>
          <w:rFonts w:cs="Times New Roman"/>
        </w:rPr>
        <w:t>6.</w:t>
      </w:r>
      <w:r w:rsidR="00A612F2">
        <w:rPr>
          <w:rFonts w:cs="Times New Roman"/>
        </w:rPr>
        <w:t>1</w:t>
      </w:r>
    </w:p>
    <w:p w:rsidR="0012207C" w:rsidRDefault="0012207C" w:rsidP="0012207C">
      <w:pPr>
        <w:jc w:val="center"/>
        <w:rPr>
          <w:rFonts w:cs="Times New Roman"/>
          <w:u w:val="single"/>
        </w:rPr>
      </w:pPr>
      <w:r w:rsidRPr="00944796">
        <w:rPr>
          <w:rFonts w:cs="Times New Roman"/>
          <w:u w:val="single"/>
        </w:rPr>
        <w:t>Оценка</w:t>
      </w:r>
      <w:r w:rsidRPr="0012207C">
        <w:rPr>
          <w:rFonts w:cs="Times New Roman"/>
          <w:u w:val="single"/>
        </w:rPr>
        <w:t xml:space="preserve"> требуемых объемов финансирования</w:t>
      </w:r>
      <w:r w:rsidR="008A0AEE">
        <w:rPr>
          <w:rFonts w:cs="Times New Roman"/>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098"/>
        <w:gridCol w:w="1872"/>
        <w:gridCol w:w="1807"/>
      </w:tblGrid>
      <w:tr w:rsidR="008E291B" w:rsidRPr="00BD55CD" w:rsidTr="000309F4">
        <w:trPr>
          <w:trHeight w:val="20"/>
          <w:tblHeader/>
        </w:trPr>
        <w:tc>
          <w:tcPr>
            <w:tcW w:w="1982" w:type="pct"/>
            <w:shd w:val="clear" w:color="auto" w:fill="auto"/>
            <w:vAlign w:val="center"/>
            <w:hideMark/>
          </w:tcPr>
          <w:p w:rsidR="008E291B" w:rsidRPr="00BD55CD" w:rsidRDefault="008E291B" w:rsidP="008E291B">
            <w:pPr>
              <w:pStyle w:val="aff1"/>
              <w:jc w:val="center"/>
              <w:rPr>
                <w:b/>
                <w:szCs w:val="20"/>
              </w:rPr>
            </w:pPr>
            <w:r w:rsidRPr="00BD55CD">
              <w:rPr>
                <w:b/>
                <w:szCs w:val="20"/>
              </w:rPr>
              <w:t>Наименование мероприятия</w:t>
            </w:r>
          </w:p>
        </w:tc>
        <w:tc>
          <w:tcPr>
            <w:tcW w:w="1096" w:type="pct"/>
            <w:shd w:val="clear" w:color="auto" w:fill="auto"/>
            <w:vAlign w:val="center"/>
            <w:hideMark/>
          </w:tcPr>
          <w:p w:rsidR="008E291B" w:rsidRPr="00BD55CD" w:rsidRDefault="008E291B" w:rsidP="008E291B">
            <w:pPr>
              <w:pStyle w:val="aff1"/>
              <w:jc w:val="center"/>
              <w:rPr>
                <w:b/>
                <w:szCs w:val="20"/>
              </w:rPr>
            </w:pPr>
            <w:r w:rsidRPr="00BD55CD">
              <w:rPr>
                <w:b/>
                <w:szCs w:val="20"/>
              </w:rPr>
              <w:t>Планируемые сроки</w:t>
            </w:r>
            <w:r w:rsidR="000309F4">
              <w:rPr>
                <w:b/>
                <w:szCs w:val="20"/>
              </w:rPr>
              <w:t xml:space="preserve"> реализации проекта</w:t>
            </w:r>
          </w:p>
        </w:tc>
        <w:tc>
          <w:tcPr>
            <w:tcW w:w="978" w:type="pct"/>
            <w:shd w:val="clear" w:color="auto" w:fill="auto"/>
            <w:vAlign w:val="center"/>
            <w:hideMark/>
          </w:tcPr>
          <w:p w:rsidR="008E291B" w:rsidRPr="00BD55CD" w:rsidRDefault="008E291B" w:rsidP="008E291B">
            <w:pPr>
              <w:spacing w:after="0" w:line="240" w:lineRule="auto"/>
              <w:ind w:firstLine="0"/>
              <w:jc w:val="center"/>
              <w:rPr>
                <w:rFonts w:eastAsia="Times New Roman" w:cs="Times New Roman"/>
                <w:b/>
                <w:color w:val="000000"/>
                <w:sz w:val="20"/>
                <w:szCs w:val="20"/>
              </w:rPr>
            </w:pPr>
            <w:r>
              <w:rPr>
                <w:rFonts w:eastAsia="Times New Roman" w:cs="Times New Roman"/>
                <w:b/>
                <w:color w:val="000000"/>
                <w:sz w:val="20"/>
                <w:szCs w:val="20"/>
              </w:rPr>
              <w:t>Ориентировочная сумма затрат</w:t>
            </w:r>
          </w:p>
        </w:tc>
        <w:tc>
          <w:tcPr>
            <w:tcW w:w="944" w:type="pct"/>
            <w:shd w:val="clear" w:color="auto" w:fill="auto"/>
            <w:vAlign w:val="center"/>
          </w:tcPr>
          <w:p w:rsidR="008E291B" w:rsidRPr="00BD55CD" w:rsidRDefault="008E291B" w:rsidP="008E291B">
            <w:pPr>
              <w:spacing w:after="0" w:line="240" w:lineRule="auto"/>
              <w:ind w:firstLine="0"/>
              <w:jc w:val="center"/>
              <w:rPr>
                <w:rFonts w:eastAsia="Times New Roman" w:cs="Times New Roman"/>
                <w:b/>
                <w:color w:val="000000"/>
                <w:sz w:val="20"/>
                <w:szCs w:val="20"/>
              </w:rPr>
            </w:pPr>
            <w:r>
              <w:rPr>
                <w:rFonts w:eastAsia="Times New Roman" w:cs="Times New Roman"/>
                <w:b/>
                <w:color w:val="000000"/>
                <w:sz w:val="20"/>
                <w:szCs w:val="20"/>
              </w:rPr>
              <w:t>Источники финансирования</w:t>
            </w:r>
          </w:p>
        </w:tc>
      </w:tr>
      <w:tr w:rsidR="008E291B" w:rsidRPr="008E291B" w:rsidTr="000309F4">
        <w:trPr>
          <w:trHeight w:val="20"/>
        </w:trPr>
        <w:tc>
          <w:tcPr>
            <w:tcW w:w="1982" w:type="pct"/>
            <w:shd w:val="clear" w:color="auto" w:fill="auto"/>
            <w:vAlign w:val="center"/>
          </w:tcPr>
          <w:p w:rsidR="008E291B" w:rsidRPr="008E291B" w:rsidRDefault="008E291B" w:rsidP="008E291B">
            <w:pPr>
              <w:pStyle w:val="aff1"/>
              <w:jc w:val="center"/>
              <w:rPr>
                <w:szCs w:val="20"/>
              </w:rPr>
            </w:pPr>
            <w:r w:rsidRPr="008E291B">
              <w:rPr>
                <w:szCs w:val="20"/>
              </w:rPr>
              <w:t>1</w:t>
            </w:r>
          </w:p>
        </w:tc>
        <w:tc>
          <w:tcPr>
            <w:tcW w:w="1096" w:type="pct"/>
            <w:shd w:val="clear" w:color="auto" w:fill="auto"/>
            <w:vAlign w:val="center"/>
          </w:tcPr>
          <w:p w:rsidR="008E291B" w:rsidRPr="008E291B" w:rsidRDefault="008E291B" w:rsidP="008E291B">
            <w:pPr>
              <w:pStyle w:val="aff1"/>
              <w:jc w:val="center"/>
              <w:rPr>
                <w:szCs w:val="20"/>
              </w:rPr>
            </w:pPr>
            <w:r w:rsidRPr="008E291B">
              <w:rPr>
                <w:szCs w:val="20"/>
              </w:rPr>
              <w:t>2</w:t>
            </w:r>
          </w:p>
        </w:tc>
        <w:tc>
          <w:tcPr>
            <w:tcW w:w="978" w:type="pct"/>
            <w:shd w:val="clear" w:color="auto" w:fill="auto"/>
            <w:vAlign w:val="center"/>
          </w:tcPr>
          <w:p w:rsidR="008E291B" w:rsidRPr="008E291B" w:rsidRDefault="008E291B" w:rsidP="008E291B">
            <w:pPr>
              <w:spacing w:after="0" w:line="240" w:lineRule="auto"/>
              <w:ind w:firstLine="0"/>
              <w:jc w:val="center"/>
              <w:rPr>
                <w:rFonts w:eastAsia="Times New Roman" w:cs="Times New Roman"/>
                <w:color w:val="000000"/>
                <w:sz w:val="20"/>
                <w:szCs w:val="20"/>
              </w:rPr>
            </w:pPr>
            <w:r w:rsidRPr="008E291B">
              <w:rPr>
                <w:rFonts w:eastAsia="Times New Roman" w:cs="Times New Roman"/>
                <w:color w:val="000000"/>
                <w:sz w:val="20"/>
                <w:szCs w:val="20"/>
              </w:rPr>
              <w:t>3</w:t>
            </w:r>
          </w:p>
        </w:tc>
        <w:tc>
          <w:tcPr>
            <w:tcW w:w="944" w:type="pct"/>
            <w:shd w:val="clear" w:color="auto" w:fill="auto"/>
            <w:vAlign w:val="center"/>
          </w:tcPr>
          <w:p w:rsidR="008E291B" w:rsidRPr="008E291B" w:rsidRDefault="008E291B" w:rsidP="008E291B">
            <w:pPr>
              <w:spacing w:after="0" w:line="240" w:lineRule="auto"/>
              <w:ind w:firstLine="0"/>
              <w:jc w:val="center"/>
              <w:rPr>
                <w:rFonts w:eastAsia="Times New Roman" w:cs="Times New Roman"/>
                <w:color w:val="000000"/>
                <w:sz w:val="20"/>
                <w:szCs w:val="20"/>
              </w:rPr>
            </w:pPr>
            <w:r w:rsidRPr="008E291B">
              <w:rPr>
                <w:rFonts w:eastAsia="Times New Roman" w:cs="Times New Roman"/>
                <w:color w:val="000000"/>
                <w:sz w:val="20"/>
                <w:szCs w:val="20"/>
              </w:rPr>
              <w:t>4</w:t>
            </w:r>
          </w:p>
        </w:tc>
      </w:tr>
      <w:tr w:rsidR="006C4E2E" w:rsidRPr="00BD55CD" w:rsidTr="000309F4">
        <w:trPr>
          <w:trHeight w:val="20"/>
        </w:trPr>
        <w:tc>
          <w:tcPr>
            <w:tcW w:w="1982" w:type="pct"/>
            <w:shd w:val="clear" w:color="auto" w:fill="auto"/>
            <w:vAlign w:val="center"/>
          </w:tcPr>
          <w:p w:rsidR="006C4E2E" w:rsidRPr="008709B0" w:rsidRDefault="006C4E2E" w:rsidP="006C4E2E">
            <w:pPr>
              <w:spacing w:after="0" w:line="240" w:lineRule="auto"/>
              <w:ind w:firstLine="0"/>
              <w:rPr>
                <w:sz w:val="20"/>
                <w:szCs w:val="20"/>
              </w:rPr>
            </w:pPr>
            <w:r w:rsidRPr="00CD52E0">
              <w:rPr>
                <w:sz w:val="20"/>
              </w:rPr>
              <w:t>С целью улучшения качества обслуживания пассажиров, по станции Карабаново необходимо оптимизировать график движения пригородных поездов на Александров в часы-пик, а также произвести реконструкцию железнодорожного вокзала</w:t>
            </w:r>
          </w:p>
        </w:tc>
        <w:tc>
          <w:tcPr>
            <w:tcW w:w="1096" w:type="pct"/>
            <w:shd w:val="clear" w:color="auto" w:fill="auto"/>
            <w:vAlign w:val="center"/>
          </w:tcPr>
          <w:p w:rsidR="006C4E2E" w:rsidRPr="00BD55CD" w:rsidRDefault="006C4E2E" w:rsidP="005C21B3">
            <w:pPr>
              <w:pStyle w:val="aff1"/>
              <w:jc w:val="center"/>
              <w:rPr>
                <w:szCs w:val="20"/>
              </w:rPr>
            </w:pPr>
            <w:r w:rsidRPr="00BD55CD">
              <w:rPr>
                <w:szCs w:val="20"/>
              </w:rPr>
              <w:t>20</w:t>
            </w:r>
            <w:r w:rsidR="005C21B3">
              <w:rPr>
                <w:szCs w:val="20"/>
              </w:rPr>
              <w:t>25-2035</w:t>
            </w:r>
            <w:r>
              <w:rPr>
                <w:szCs w:val="20"/>
              </w:rPr>
              <w:t xml:space="preserve"> </w:t>
            </w:r>
            <w:r w:rsidR="005C21B3">
              <w:rPr>
                <w:szCs w:val="20"/>
              </w:rPr>
              <w:t>г</w:t>
            </w:r>
            <w:r>
              <w:rPr>
                <w:szCs w:val="20"/>
              </w:rPr>
              <w:t>г.</w:t>
            </w:r>
          </w:p>
        </w:tc>
        <w:tc>
          <w:tcPr>
            <w:tcW w:w="978" w:type="pct"/>
            <w:shd w:val="clear" w:color="auto" w:fill="auto"/>
            <w:vAlign w:val="center"/>
          </w:tcPr>
          <w:p w:rsidR="006C4E2E" w:rsidRDefault="00C06B15" w:rsidP="006C4E2E">
            <w:pPr>
              <w:pStyle w:val="aff1"/>
              <w:jc w:val="center"/>
              <w:rPr>
                <w:szCs w:val="20"/>
              </w:rPr>
            </w:pPr>
            <w:r>
              <w:rPr>
                <w:szCs w:val="20"/>
              </w:rPr>
              <w:t>15000,0</w:t>
            </w:r>
          </w:p>
        </w:tc>
        <w:tc>
          <w:tcPr>
            <w:tcW w:w="944" w:type="pct"/>
            <w:shd w:val="clear" w:color="auto" w:fill="auto"/>
            <w:vAlign w:val="center"/>
          </w:tcPr>
          <w:p w:rsidR="006C4E2E" w:rsidRDefault="006C4E2E" w:rsidP="006C4E2E">
            <w:pPr>
              <w:pStyle w:val="aff1"/>
              <w:jc w:val="center"/>
              <w:rPr>
                <w:szCs w:val="20"/>
              </w:rPr>
            </w:pPr>
            <w:r>
              <w:rPr>
                <w:szCs w:val="20"/>
              </w:rPr>
              <w:t>Областной бюджет</w:t>
            </w:r>
          </w:p>
        </w:tc>
      </w:tr>
      <w:tr w:rsidR="006C4E2E" w:rsidRPr="00BD55CD" w:rsidTr="000309F4">
        <w:trPr>
          <w:trHeight w:val="20"/>
        </w:trPr>
        <w:tc>
          <w:tcPr>
            <w:tcW w:w="1982" w:type="pct"/>
            <w:shd w:val="clear" w:color="auto" w:fill="auto"/>
            <w:vAlign w:val="center"/>
          </w:tcPr>
          <w:p w:rsidR="006C4E2E" w:rsidRPr="0056746E" w:rsidRDefault="006C4E2E" w:rsidP="006C4E2E">
            <w:pPr>
              <w:spacing w:after="0" w:line="240" w:lineRule="auto"/>
              <w:ind w:firstLine="0"/>
              <w:rPr>
                <w:sz w:val="20"/>
                <w:szCs w:val="20"/>
              </w:rPr>
            </w:pPr>
            <w:r w:rsidRPr="00CD52E0">
              <w:rPr>
                <w:sz w:val="20"/>
              </w:rPr>
              <w:t xml:space="preserve">Реконструкция а/д Дубки – Киржач – Карабаново – Александров </w:t>
            </w:r>
            <w:r w:rsidRPr="00CD52E0">
              <w:rPr>
                <w:iCs/>
                <w:sz w:val="20"/>
              </w:rPr>
              <w:t>до соответствия присвоенным техническим параметрам</w:t>
            </w:r>
          </w:p>
        </w:tc>
        <w:tc>
          <w:tcPr>
            <w:tcW w:w="1096" w:type="pct"/>
            <w:shd w:val="clear" w:color="auto" w:fill="auto"/>
            <w:vAlign w:val="center"/>
          </w:tcPr>
          <w:p w:rsidR="006C4E2E" w:rsidRPr="00BD55CD" w:rsidRDefault="006C4E2E" w:rsidP="001F1AFF">
            <w:pPr>
              <w:pStyle w:val="aff1"/>
              <w:jc w:val="center"/>
              <w:rPr>
                <w:szCs w:val="20"/>
              </w:rPr>
            </w:pPr>
            <w:r w:rsidRPr="00BD55CD">
              <w:rPr>
                <w:szCs w:val="20"/>
              </w:rPr>
              <w:t>201</w:t>
            </w:r>
            <w:r>
              <w:rPr>
                <w:szCs w:val="20"/>
              </w:rPr>
              <w:t>8</w:t>
            </w:r>
            <w:r w:rsidR="006809FA">
              <w:rPr>
                <w:szCs w:val="20"/>
              </w:rPr>
              <w:t>-202</w:t>
            </w:r>
            <w:r w:rsidR="001F1AFF">
              <w:rPr>
                <w:szCs w:val="20"/>
              </w:rPr>
              <w:t>0</w:t>
            </w:r>
            <w:r>
              <w:rPr>
                <w:szCs w:val="20"/>
              </w:rPr>
              <w:t xml:space="preserve"> г.</w:t>
            </w:r>
          </w:p>
        </w:tc>
        <w:tc>
          <w:tcPr>
            <w:tcW w:w="978" w:type="pct"/>
            <w:shd w:val="clear" w:color="auto" w:fill="auto"/>
            <w:vAlign w:val="center"/>
          </w:tcPr>
          <w:p w:rsidR="006C4E2E" w:rsidRDefault="00C06B15" w:rsidP="006C4E2E">
            <w:pPr>
              <w:pStyle w:val="aff1"/>
              <w:jc w:val="center"/>
              <w:rPr>
                <w:szCs w:val="20"/>
              </w:rPr>
            </w:pPr>
            <w:r>
              <w:rPr>
                <w:szCs w:val="20"/>
              </w:rPr>
              <w:t>20000,0</w:t>
            </w:r>
          </w:p>
        </w:tc>
        <w:tc>
          <w:tcPr>
            <w:tcW w:w="944" w:type="pct"/>
            <w:shd w:val="clear" w:color="auto" w:fill="auto"/>
            <w:vAlign w:val="center"/>
          </w:tcPr>
          <w:p w:rsidR="006C4E2E" w:rsidRDefault="00C06B15" w:rsidP="006C4E2E">
            <w:pPr>
              <w:pStyle w:val="aff1"/>
              <w:jc w:val="center"/>
              <w:rPr>
                <w:szCs w:val="20"/>
              </w:rPr>
            </w:pPr>
            <w:r>
              <w:rPr>
                <w:szCs w:val="20"/>
              </w:rPr>
              <w:t xml:space="preserve">Областной </w:t>
            </w:r>
            <w:r w:rsidR="006809FA">
              <w:rPr>
                <w:szCs w:val="20"/>
              </w:rPr>
              <w:t>бюджет</w:t>
            </w:r>
          </w:p>
        </w:tc>
      </w:tr>
      <w:tr w:rsidR="006C4E2E" w:rsidRPr="00BD55CD" w:rsidTr="000309F4">
        <w:trPr>
          <w:trHeight w:val="20"/>
        </w:trPr>
        <w:tc>
          <w:tcPr>
            <w:tcW w:w="1982" w:type="pct"/>
            <w:shd w:val="clear" w:color="auto" w:fill="auto"/>
            <w:vAlign w:val="center"/>
          </w:tcPr>
          <w:p w:rsidR="006C4E2E" w:rsidRPr="00CD52E0" w:rsidRDefault="006C4E2E" w:rsidP="006C4E2E">
            <w:pPr>
              <w:spacing w:after="0" w:line="240" w:lineRule="auto"/>
              <w:ind w:firstLine="0"/>
              <w:rPr>
                <w:sz w:val="20"/>
              </w:rPr>
            </w:pPr>
            <w:r w:rsidRPr="009D30FB">
              <w:rPr>
                <w:sz w:val="20"/>
              </w:rPr>
              <w:t>Реконструкция основных магистральных улиц и дорог (ул. Октябрьская, ул. Александровская, ул. Иванова, ул. Карпова, ул. Красногорская, ул. Чулкова, ул. Вокзальная, ул. Мира)</w:t>
            </w:r>
          </w:p>
        </w:tc>
        <w:tc>
          <w:tcPr>
            <w:tcW w:w="1096" w:type="pct"/>
            <w:shd w:val="clear" w:color="auto" w:fill="auto"/>
            <w:vAlign w:val="center"/>
          </w:tcPr>
          <w:p w:rsidR="006C4E2E" w:rsidRPr="00BD55CD" w:rsidRDefault="006C4E2E" w:rsidP="001F1AFF">
            <w:pPr>
              <w:pStyle w:val="aff1"/>
              <w:jc w:val="center"/>
              <w:rPr>
                <w:szCs w:val="20"/>
              </w:rPr>
            </w:pPr>
            <w:r w:rsidRPr="00BD55CD">
              <w:rPr>
                <w:szCs w:val="20"/>
              </w:rPr>
              <w:t>201</w:t>
            </w:r>
            <w:r>
              <w:rPr>
                <w:szCs w:val="20"/>
              </w:rPr>
              <w:t>8</w:t>
            </w:r>
            <w:r w:rsidR="006809FA">
              <w:rPr>
                <w:szCs w:val="20"/>
              </w:rPr>
              <w:t>-202</w:t>
            </w:r>
            <w:r w:rsidR="001F1AFF">
              <w:rPr>
                <w:szCs w:val="20"/>
              </w:rPr>
              <w:t>0</w:t>
            </w:r>
            <w:r>
              <w:rPr>
                <w:szCs w:val="20"/>
              </w:rPr>
              <w:t xml:space="preserve"> </w:t>
            </w:r>
            <w:r w:rsidR="006809FA">
              <w:rPr>
                <w:szCs w:val="20"/>
              </w:rPr>
              <w:t>г</w:t>
            </w:r>
            <w:r>
              <w:rPr>
                <w:szCs w:val="20"/>
              </w:rPr>
              <w:t>г.</w:t>
            </w:r>
          </w:p>
        </w:tc>
        <w:tc>
          <w:tcPr>
            <w:tcW w:w="978" w:type="pct"/>
            <w:shd w:val="clear" w:color="auto" w:fill="auto"/>
            <w:vAlign w:val="center"/>
          </w:tcPr>
          <w:p w:rsidR="006C4E2E" w:rsidRDefault="006809FA" w:rsidP="006C4E2E">
            <w:pPr>
              <w:pStyle w:val="aff1"/>
              <w:jc w:val="center"/>
              <w:rPr>
                <w:szCs w:val="20"/>
              </w:rPr>
            </w:pPr>
            <w:r>
              <w:rPr>
                <w:szCs w:val="20"/>
              </w:rPr>
              <w:t>20000,0</w:t>
            </w:r>
          </w:p>
        </w:tc>
        <w:tc>
          <w:tcPr>
            <w:tcW w:w="944" w:type="pct"/>
            <w:shd w:val="clear" w:color="auto" w:fill="auto"/>
            <w:vAlign w:val="center"/>
          </w:tcPr>
          <w:p w:rsidR="006C4E2E" w:rsidRDefault="006C4E2E" w:rsidP="006C4E2E">
            <w:pPr>
              <w:pStyle w:val="aff1"/>
              <w:jc w:val="center"/>
              <w:rPr>
                <w:szCs w:val="20"/>
              </w:rPr>
            </w:pPr>
            <w:r>
              <w:rPr>
                <w:szCs w:val="20"/>
              </w:rPr>
              <w:t>Местный бюджет</w:t>
            </w:r>
            <w:r w:rsidR="006809FA">
              <w:rPr>
                <w:szCs w:val="20"/>
              </w:rPr>
              <w:t>, областной бюджет</w:t>
            </w:r>
          </w:p>
        </w:tc>
      </w:tr>
      <w:tr w:rsidR="00C06B15" w:rsidRPr="00BD55CD" w:rsidTr="000309F4">
        <w:trPr>
          <w:trHeight w:val="20"/>
        </w:trPr>
        <w:tc>
          <w:tcPr>
            <w:tcW w:w="1982" w:type="pct"/>
            <w:shd w:val="clear" w:color="auto" w:fill="auto"/>
            <w:vAlign w:val="center"/>
          </w:tcPr>
          <w:p w:rsidR="00C06B15" w:rsidRPr="009D30FB" w:rsidRDefault="00C06B15" w:rsidP="00C06B15">
            <w:pPr>
              <w:spacing w:after="0" w:line="240" w:lineRule="auto"/>
              <w:ind w:firstLine="0"/>
              <w:rPr>
                <w:sz w:val="20"/>
              </w:rPr>
            </w:pPr>
            <w:r w:rsidRPr="009D30FB">
              <w:rPr>
                <w:sz w:val="20"/>
              </w:rPr>
              <w:t>Ликвидация грунтовых разрывов на ул. Горького, ул. Почтовая, ул. П. Осипенко, ул. Советская</w:t>
            </w:r>
          </w:p>
        </w:tc>
        <w:tc>
          <w:tcPr>
            <w:tcW w:w="1096" w:type="pct"/>
            <w:shd w:val="clear" w:color="auto" w:fill="auto"/>
            <w:vAlign w:val="center"/>
          </w:tcPr>
          <w:p w:rsidR="00C06B15" w:rsidRPr="00BD55CD" w:rsidRDefault="00C06B15" w:rsidP="001F1AFF">
            <w:pPr>
              <w:pStyle w:val="aff1"/>
              <w:jc w:val="center"/>
              <w:rPr>
                <w:szCs w:val="20"/>
              </w:rPr>
            </w:pPr>
            <w:r w:rsidRPr="00BD55CD">
              <w:rPr>
                <w:szCs w:val="20"/>
              </w:rPr>
              <w:t>201</w:t>
            </w:r>
            <w:r>
              <w:rPr>
                <w:szCs w:val="20"/>
              </w:rPr>
              <w:t>8-202</w:t>
            </w:r>
            <w:r w:rsidR="001F1AFF">
              <w:rPr>
                <w:szCs w:val="20"/>
              </w:rPr>
              <w:t>0</w:t>
            </w:r>
            <w:r>
              <w:rPr>
                <w:szCs w:val="20"/>
              </w:rPr>
              <w:t xml:space="preserve"> гг.</w:t>
            </w:r>
          </w:p>
        </w:tc>
        <w:tc>
          <w:tcPr>
            <w:tcW w:w="978" w:type="pct"/>
            <w:shd w:val="clear" w:color="auto" w:fill="auto"/>
            <w:vAlign w:val="center"/>
          </w:tcPr>
          <w:p w:rsidR="00C06B15" w:rsidRDefault="00C06B15" w:rsidP="00C06B15">
            <w:pPr>
              <w:pStyle w:val="aff1"/>
              <w:jc w:val="center"/>
              <w:rPr>
                <w:szCs w:val="20"/>
              </w:rPr>
            </w:pPr>
            <w:r>
              <w:rPr>
                <w:szCs w:val="20"/>
              </w:rPr>
              <w:t>5000,0</w:t>
            </w:r>
          </w:p>
        </w:tc>
        <w:tc>
          <w:tcPr>
            <w:tcW w:w="944" w:type="pct"/>
            <w:shd w:val="clear" w:color="auto" w:fill="auto"/>
            <w:vAlign w:val="center"/>
          </w:tcPr>
          <w:p w:rsidR="00C06B15" w:rsidRDefault="00C06B15" w:rsidP="00C06B15">
            <w:pPr>
              <w:pStyle w:val="aff1"/>
              <w:jc w:val="center"/>
              <w:rPr>
                <w:szCs w:val="20"/>
              </w:rPr>
            </w:pPr>
            <w:r>
              <w:rPr>
                <w:szCs w:val="20"/>
              </w:rPr>
              <w:t>Местный бюджет, областной бюджет</w:t>
            </w:r>
          </w:p>
        </w:tc>
      </w:tr>
      <w:tr w:rsidR="00944796" w:rsidRPr="00BD55CD" w:rsidTr="000309F4">
        <w:trPr>
          <w:trHeight w:val="20"/>
        </w:trPr>
        <w:tc>
          <w:tcPr>
            <w:tcW w:w="1982" w:type="pct"/>
            <w:shd w:val="clear" w:color="auto" w:fill="auto"/>
            <w:vAlign w:val="center"/>
          </w:tcPr>
          <w:p w:rsidR="00944796" w:rsidRPr="009D30FB" w:rsidRDefault="00944796" w:rsidP="00944796">
            <w:pPr>
              <w:spacing w:after="0" w:line="240" w:lineRule="auto"/>
              <w:ind w:firstLine="0"/>
              <w:rPr>
                <w:sz w:val="20"/>
              </w:rPr>
            </w:pPr>
            <w:r w:rsidRPr="009D30FB">
              <w:rPr>
                <w:sz w:val="20"/>
              </w:rPr>
              <w:t>Строительство западной окружной магистральной дороги (участок от ул. Советская до Махринской трассы)</w:t>
            </w:r>
          </w:p>
        </w:tc>
        <w:tc>
          <w:tcPr>
            <w:tcW w:w="1096" w:type="pct"/>
            <w:shd w:val="clear" w:color="auto" w:fill="auto"/>
            <w:vAlign w:val="center"/>
          </w:tcPr>
          <w:p w:rsidR="00944796" w:rsidRPr="00BD55CD" w:rsidRDefault="00944796" w:rsidP="001F1AFF">
            <w:pPr>
              <w:pStyle w:val="aff1"/>
              <w:jc w:val="center"/>
              <w:rPr>
                <w:szCs w:val="20"/>
              </w:rPr>
            </w:pPr>
            <w:r w:rsidRPr="00BD55CD">
              <w:rPr>
                <w:szCs w:val="20"/>
              </w:rPr>
              <w:t>201</w:t>
            </w:r>
            <w:r>
              <w:rPr>
                <w:szCs w:val="20"/>
              </w:rPr>
              <w:t>8-202</w:t>
            </w:r>
            <w:r w:rsidR="001F1AFF">
              <w:rPr>
                <w:szCs w:val="20"/>
              </w:rPr>
              <w:t>0</w:t>
            </w:r>
            <w:r>
              <w:rPr>
                <w:szCs w:val="20"/>
              </w:rPr>
              <w:t xml:space="preserve"> гг.</w:t>
            </w:r>
          </w:p>
        </w:tc>
        <w:tc>
          <w:tcPr>
            <w:tcW w:w="978" w:type="pct"/>
            <w:shd w:val="clear" w:color="auto" w:fill="auto"/>
            <w:vAlign w:val="center"/>
          </w:tcPr>
          <w:p w:rsidR="00944796" w:rsidRDefault="00944796" w:rsidP="00944796">
            <w:pPr>
              <w:pStyle w:val="aff1"/>
              <w:jc w:val="center"/>
              <w:rPr>
                <w:szCs w:val="20"/>
              </w:rPr>
            </w:pPr>
            <w:r>
              <w:rPr>
                <w:szCs w:val="20"/>
              </w:rPr>
              <w:t>10000,0</w:t>
            </w:r>
          </w:p>
        </w:tc>
        <w:tc>
          <w:tcPr>
            <w:tcW w:w="944" w:type="pct"/>
            <w:shd w:val="clear" w:color="auto" w:fill="auto"/>
            <w:vAlign w:val="center"/>
          </w:tcPr>
          <w:p w:rsidR="00944796" w:rsidRDefault="00944796" w:rsidP="00944796">
            <w:pPr>
              <w:pStyle w:val="aff1"/>
              <w:jc w:val="center"/>
              <w:rPr>
                <w:szCs w:val="20"/>
              </w:rPr>
            </w:pPr>
            <w:r>
              <w:rPr>
                <w:szCs w:val="20"/>
              </w:rPr>
              <w:t>Местный бюджет, областной бюджет</w:t>
            </w:r>
          </w:p>
        </w:tc>
      </w:tr>
      <w:tr w:rsidR="00944796" w:rsidRPr="00BD55CD" w:rsidTr="000309F4">
        <w:trPr>
          <w:trHeight w:val="20"/>
        </w:trPr>
        <w:tc>
          <w:tcPr>
            <w:tcW w:w="1982" w:type="pct"/>
            <w:shd w:val="clear" w:color="auto" w:fill="auto"/>
            <w:vAlign w:val="center"/>
          </w:tcPr>
          <w:p w:rsidR="00944796" w:rsidRPr="009D30FB" w:rsidRDefault="00944796" w:rsidP="00944796">
            <w:pPr>
              <w:spacing w:after="0" w:line="240" w:lineRule="auto"/>
              <w:ind w:firstLine="0"/>
              <w:rPr>
                <w:sz w:val="20"/>
              </w:rPr>
            </w:pPr>
            <w:r w:rsidRPr="009D30FB">
              <w:rPr>
                <w:sz w:val="20"/>
              </w:rPr>
              <w:t>Организация стыковки планируемых продолжений ул. П. Осипенко и ул. Почтовая во вновь осваиваемых районах на севере города</w:t>
            </w:r>
          </w:p>
        </w:tc>
        <w:tc>
          <w:tcPr>
            <w:tcW w:w="1096" w:type="pct"/>
            <w:shd w:val="clear" w:color="auto" w:fill="auto"/>
            <w:vAlign w:val="center"/>
          </w:tcPr>
          <w:p w:rsidR="00944796" w:rsidRPr="00BD55CD" w:rsidRDefault="00944796" w:rsidP="001F1AFF">
            <w:pPr>
              <w:pStyle w:val="aff1"/>
              <w:jc w:val="center"/>
              <w:rPr>
                <w:szCs w:val="20"/>
              </w:rPr>
            </w:pPr>
            <w:r w:rsidRPr="00BD55CD">
              <w:rPr>
                <w:szCs w:val="20"/>
              </w:rPr>
              <w:t>201</w:t>
            </w:r>
            <w:r>
              <w:rPr>
                <w:szCs w:val="20"/>
              </w:rPr>
              <w:t>8-202</w:t>
            </w:r>
            <w:r w:rsidR="001F1AFF">
              <w:rPr>
                <w:szCs w:val="20"/>
              </w:rPr>
              <w:t>0</w:t>
            </w:r>
            <w:r>
              <w:rPr>
                <w:szCs w:val="20"/>
              </w:rPr>
              <w:t xml:space="preserve"> гг.</w:t>
            </w:r>
          </w:p>
        </w:tc>
        <w:tc>
          <w:tcPr>
            <w:tcW w:w="978" w:type="pct"/>
            <w:shd w:val="clear" w:color="auto" w:fill="auto"/>
            <w:vAlign w:val="center"/>
          </w:tcPr>
          <w:p w:rsidR="00944796" w:rsidRDefault="00944796" w:rsidP="00944796">
            <w:pPr>
              <w:pStyle w:val="aff1"/>
              <w:jc w:val="center"/>
              <w:rPr>
                <w:szCs w:val="20"/>
              </w:rPr>
            </w:pPr>
            <w:r>
              <w:rPr>
                <w:szCs w:val="20"/>
              </w:rPr>
              <w:t>4000,0</w:t>
            </w:r>
          </w:p>
        </w:tc>
        <w:tc>
          <w:tcPr>
            <w:tcW w:w="944" w:type="pct"/>
            <w:shd w:val="clear" w:color="auto" w:fill="auto"/>
            <w:vAlign w:val="center"/>
          </w:tcPr>
          <w:p w:rsidR="00944796" w:rsidRDefault="00944796" w:rsidP="00944796">
            <w:pPr>
              <w:pStyle w:val="aff1"/>
              <w:jc w:val="center"/>
              <w:rPr>
                <w:szCs w:val="20"/>
              </w:rPr>
            </w:pPr>
            <w:r>
              <w:rPr>
                <w:szCs w:val="20"/>
              </w:rPr>
              <w:t>Местный бюджет, областной бюджет</w:t>
            </w:r>
          </w:p>
        </w:tc>
      </w:tr>
      <w:tr w:rsidR="00944796" w:rsidRPr="00BD55CD" w:rsidTr="000309F4">
        <w:trPr>
          <w:trHeight w:val="20"/>
        </w:trPr>
        <w:tc>
          <w:tcPr>
            <w:tcW w:w="1982" w:type="pct"/>
            <w:shd w:val="clear" w:color="auto" w:fill="auto"/>
            <w:vAlign w:val="center"/>
          </w:tcPr>
          <w:p w:rsidR="00944796" w:rsidRPr="009D30FB" w:rsidRDefault="00944796" w:rsidP="00944796">
            <w:pPr>
              <w:spacing w:after="0" w:line="240" w:lineRule="auto"/>
              <w:ind w:firstLine="0"/>
              <w:rPr>
                <w:sz w:val="20"/>
              </w:rPr>
            </w:pPr>
            <w:r w:rsidRPr="009D30FB">
              <w:rPr>
                <w:sz w:val="20"/>
              </w:rPr>
              <w:t>Оптимизация автобусного движения в городе (ввод автобусов большой вместимости)</w:t>
            </w:r>
          </w:p>
        </w:tc>
        <w:tc>
          <w:tcPr>
            <w:tcW w:w="1096" w:type="pct"/>
            <w:shd w:val="clear" w:color="auto" w:fill="auto"/>
            <w:vAlign w:val="center"/>
          </w:tcPr>
          <w:p w:rsidR="00944796" w:rsidRPr="00BD55CD" w:rsidRDefault="00944796" w:rsidP="001F1AFF">
            <w:pPr>
              <w:pStyle w:val="aff1"/>
              <w:jc w:val="center"/>
              <w:rPr>
                <w:szCs w:val="20"/>
              </w:rPr>
            </w:pPr>
            <w:r w:rsidRPr="00BD55CD">
              <w:rPr>
                <w:szCs w:val="20"/>
              </w:rPr>
              <w:t>201</w:t>
            </w:r>
            <w:r>
              <w:rPr>
                <w:szCs w:val="20"/>
              </w:rPr>
              <w:t>8-202</w:t>
            </w:r>
            <w:r w:rsidR="001F1AFF">
              <w:rPr>
                <w:szCs w:val="20"/>
              </w:rPr>
              <w:t>0</w:t>
            </w:r>
            <w:r>
              <w:rPr>
                <w:szCs w:val="20"/>
              </w:rPr>
              <w:t xml:space="preserve"> гг.</w:t>
            </w:r>
          </w:p>
        </w:tc>
        <w:tc>
          <w:tcPr>
            <w:tcW w:w="978" w:type="pct"/>
            <w:shd w:val="clear" w:color="auto" w:fill="auto"/>
            <w:vAlign w:val="center"/>
          </w:tcPr>
          <w:p w:rsidR="00944796" w:rsidRDefault="00944796" w:rsidP="00944796">
            <w:pPr>
              <w:pStyle w:val="aff1"/>
              <w:jc w:val="center"/>
              <w:rPr>
                <w:szCs w:val="20"/>
              </w:rPr>
            </w:pPr>
            <w:r>
              <w:rPr>
                <w:szCs w:val="20"/>
              </w:rPr>
              <w:t>5000,0</w:t>
            </w:r>
          </w:p>
        </w:tc>
        <w:tc>
          <w:tcPr>
            <w:tcW w:w="944" w:type="pct"/>
            <w:shd w:val="clear" w:color="auto" w:fill="auto"/>
            <w:vAlign w:val="center"/>
          </w:tcPr>
          <w:p w:rsidR="00944796" w:rsidRDefault="00944796" w:rsidP="00944796">
            <w:pPr>
              <w:pStyle w:val="aff1"/>
              <w:jc w:val="center"/>
              <w:rPr>
                <w:szCs w:val="20"/>
              </w:rPr>
            </w:pPr>
            <w:r>
              <w:rPr>
                <w:szCs w:val="20"/>
              </w:rPr>
              <w:t>Областной бюджет</w:t>
            </w:r>
          </w:p>
        </w:tc>
      </w:tr>
      <w:tr w:rsidR="00944796" w:rsidRPr="00BD55CD" w:rsidTr="000309F4">
        <w:trPr>
          <w:trHeight w:val="20"/>
        </w:trPr>
        <w:tc>
          <w:tcPr>
            <w:tcW w:w="1982" w:type="pct"/>
            <w:shd w:val="clear" w:color="auto" w:fill="auto"/>
            <w:vAlign w:val="center"/>
          </w:tcPr>
          <w:p w:rsidR="00944796" w:rsidRPr="009D30FB" w:rsidRDefault="00944796" w:rsidP="00944796">
            <w:pPr>
              <w:spacing w:after="0" w:line="240" w:lineRule="auto"/>
              <w:ind w:firstLine="0"/>
              <w:rPr>
                <w:iCs/>
                <w:sz w:val="20"/>
              </w:rPr>
            </w:pPr>
            <w:r w:rsidRPr="009D30FB">
              <w:rPr>
                <w:sz w:val="20"/>
              </w:rPr>
              <w:t>Создание системы пешеходных направлений со строительством нового пешеходного перехода через ж/д пути</w:t>
            </w:r>
          </w:p>
        </w:tc>
        <w:tc>
          <w:tcPr>
            <w:tcW w:w="1096" w:type="pct"/>
            <w:shd w:val="clear" w:color="auto" w:fill="auto"/>
            <w:vAlign w:val="center"/>
          </w:tcPr>
          <w:p w:rsidR="00944796" w:rsidRPr="00BD55CD" w:rsidRDefault="00944796" w:rsidP="001F1AFF">
            <w:pPr>
              <w:pStyle w:val="aff1"/>
              <w:jc w:val="center"/>
              <w:rPr>
                <w:szCs w:val="20"/>
              </w:rPr>
            </w:pPr>
            <w:r w:rsidRPr="00BD55CD">
              <w:rPr>
                <w:szCs w:val="20"/>
              </w:rPr>
              <w:t>201</w:t>
            </w:r>
            <w:r>
              <w:rPr>
                <w:szCs w:val="20"/>
              </w:rPr>
              <w:t>8-202</w:t>
            </w:r>
            <w:r w:rsidR="001F1AFF">
              <w:rPr>
                <w:szCs w:val="20"/>
              </w:rPr>
              <w:t>0</w:t>
            </w:r>
            <w:r>
              <w:rPr>
                <w:szCs w:val="20"/>
              </w:rPr>
              <w:t xml:space="preserve"> гг.</w:t>
            </w:r>
          </w:p>
        </w:tc>
        <w:tc>
          <w:tcPr>
            <w:tcW w:w="978" w:type="pct"/>
            <w:shd w:val="clear" w:color="auto" w:fill="auto"/>
            <w:vAlign w:val="center"/>
          </w:tcPr>
          <w:p w:rsidR="00944796" w:rsidRDefault="00944796" w:rsidP="00944796">
            <w:pPr>
              <w:pStyle w:val="aff1"/>
              <w:jc w:val="center"/>
              <w:rPr>
                <w:szCs w:val="20"/>
              </w:rPr>
            </w:pPr>
            <w:r>
              <w:rPr>
                <w:szCs w:val="20"/>
              </w:rPr>
              <w:t>8000,0</w:t>
            </w:r>
          </w:p>
        </w:tc>
        <w:tc>
          <w:tcPr>
            <w:tcW w:w="944" w:type="pct"/>
            <w:shd w:val="clear" w:color="auto" w:fill="auto"/>
            <w:vAlign w:val="center"/>
          </w:tcPr>
          <w:p w:rsidR="00944796" w:rsidRDefault="00944796" w:rsidP="00944796">
            <w:pPr>
              <w:pStyle w:val="aff1"/>
              <w:jc w:val="center"/>
              <w:rPr>
                <w:szCs w:val="20"/>
              </w:rPr>
            </w:pPr>
            <w:r>
              <w:rPr>
                <w:szCs w:val="20"/>
              </w:rPr>
              <w:t>Местный бюджет, областной бюджет</w:t>
            </w:r>
          </w:p>
        </w:tc>
      </w:tr>
      <w:tr w:rsidR="00944796" w:rsidRPr="00BD55CD" w:rsidTr="000309F4">
        <w:trPr>
          <w:trHeight w:val="20"/>
        </w:trPr>
        <w:tc>
          <w:tcPr>
            <w:tcW w:w="1982" w:type="pct"/>
            <w:shd w:val="clear" w:color="auto" w:fill="auto"/>
            <w:vAlign w:val="center"/>
          </w:tcPr>
          <w:p w:rsidR="00944796" w:rsidRPr="009D30FB" w:rsidRDefault="00944796" w:rsidP="00944796">
            <w:pPr>
              <w:spacing w:after="0" w:line="240" w:lineRule="auto"/>
              <w:ind w:firstLine="0"/>
              <w:rPr>
                <w:sz w:val="20"/>
              </w:rPr>
            </w:pPr>
            <w:r w:rsidRPr="009D30FB">
              <w:rPr>
                <w:sz w:val="20"/>
              </w:rPr>
              <w:t>Строительство улиц и дорог местного значения в районах нового малоэтажного строительства</w:t>
            </w:r>
          </w:p>
        </w:tc>
        <w:tc>
          <w:tcPr>
            <w:tcW w:w="1096" w:type="pct"/>
            <w:shd w:val="clear" w:color="auto" w:fill="auto"/>
            <w:vAlign w:val="center"/>
          </w:tcPr>
          <w:p w:rsidR="00944796" w:rsidRPr="00BD55CD" w:rsidRDefault="00944796" w:rsidP="00944796">
            <w:pPr>
              <w:pStyle w:val="aff1"/>
              <w:jc w:val="center"/>
              <w:rPr>
                <w:szCs w:val="20"/>
              </w:rPr>
            </w:pPr>
            <w:r w:rsidRPr="00BD55CD">
              <w:rPr>
                <w:szCs w:val="20"/>
              </w:rPr>
              <w:t>201</w:t>
            </w:r>
            <w:r>
              <w:rPr>
                <w:szCs w:val="20"/>
              </w:rPr>
              <w:t>8-2025 гг.</w:t>
            </w:r>
          </w:p>
        </w:tc>
        <w:tc>
          <w:tcPr>
            <w:tcW w:w="978" w:type="pct"/>
            <w:shd w:val="clear" w:color="auto" w:fill="auto"/>
            <w:vAlign w:val="center"/>
          </w:tcPr>
          <w:p w:rsidR="00944796" w:rsidRDefault="00944796" w:rsidP="00944796">
            <w:pPr>
              <w:pStyle w:val="aff1"/>
              <w:jc w:val="center"/>
              <w:rPr>
                <w:szCs w:val="20"/>
              </w:rPr>
            </w:pPr>
            <w:r>
              <w:rPr>
                <w:szCs w:val="20"/>
              </w:rPr>
              <w:t>20000,0</w:t>
            </w:r>
          </w:p>
        </w:tc>
        <w:tc>
          <w:tcPr>
            <w:tcW w:w="944" w:type="pct"/>
            <w:shd w:val="clear" w:color="auto" w:fill="auto"/>
            <w:vAlign w:val="center"/>
          </w:tcPr>
          <w:p w:rsidR="00944796" w:rsidRDefault="00944796" w:rsidP="00944796">
            <w:pPr>
              <w:pStyle w:val="aff1"/>
              <w:jc w:val="center"/>
              <w:rPr>
                <w:szCs w:val="20"/>
              </w:rPr>
            </w:pPr>
            <w:r>
              <w:rPr>
                <w:szCs w:val="20"/>
              </w:rPr>
              <w:t>Местный бюджет, областной бюджет</w:t>
            </w:r>
          </w:p>
        </w:tc>
      </w:tr>
      <w:tr w:rsidR="00C06B15" w:rsidRPr="00BD55CD" w:rsidTr="000309F4">
        <w:trPr>
          <w:trHeight w:val="20"/>
        </w:trPr>
        <w:tc>
          <w:tcPr>
            <w:tcW w:w="1982" w:type="pct"/>
            <w:shd w:val="clear" w:color="auto" w:fill="auto"/>
            <w:vAlign w:val="center"/>
          </w:tcPr>
          <w:p w:rsidR="00C06B15" w:rsidRPr="009D30FB" w:rsidRDefault="00C06B15" w:rsidP="00C06B15">
            <w:pPr>
              <w:spacing w:after="0" w:line="240" w:lineRule="auto"/>
              <w:ind w:firstLine="0"/>
              <w:rPr>
                <w:sz w:val="20"/>
              </w:rPr>
            </w:pPr>
            <w:r w:rsidRPr="009D30FB">
              <w:rPr>
                <w:sz w:val="20"/>
              </w:rPr>
              <w:t>Строительство станции технического обслуживания на ул. Александровская</w:t>
            </w:r>
          </w:p>
        </w:tc>
        <w:tc>
          <w:tcPr>
            <w:tcW w:w="1096" w:type="pct"/>
            <w:shd w:val="clear" w:color="auto" w:fill="auto"/>
            <w:vAlign w:val="center"/>
          </w:tcPr>
          <w:p w:rsidR="00C06B15" w:rsidRPr="00BD55CD" w:rsidRDefault="00C06B15" w:rsidP="001F1AFF">
            <w:pPr>
              <w:pStyle w:val="aff1"/>
              <w:jc w:val="center"/>
              <w:rPr>
                <w:szCs w:val="20"/>
              </w:rPr>
            </w:pPr>
            <w:r w:rsidRPr="00BD55CD">
              <w:rPr>
                <w:szCs w:val="20"/>
              </w:rPr>
              <w:t>201</w:t>
            </w:r>
            <w:r>
              <w:rPr>
                <w:szCs w:val="20"/>
              </w:rPr>
              <w:t>8-202</w:t>
            </w:r>
            <w:r w:rsidR="001F1AFF">
              <w:rPr>
                <w:szCs w:val="20"/>
              </w:rPr>
              <w:t>0</w:t>
            </w:r>
            <w:r>
              <w:rPr>
                <w:szCs w:val="20"/>
              </w:rPr>
              <w:t xml:space="preserve"> гг.</w:t>
            </w:r>
          </w:p>
        </w:tc>
        <w:tc>
          <w:tcPr>
            <w:tcW w:w="978" w:type="pct"/>
            <w:shd w:val="clear" w:color="auto" w:fill="auto"/>
            <w:vAlign w:val="center"/>
          </w:tcPr>
          <w:p w:rsidR="00C06B15" w:rsidRDefault="00944796" w:rsidP="00C06B15">
            <w:pPr>
              <w:pStyle w:val="aff1"/>
              <w:jc w:val="center"/>
              <w:rPr>
                <w:szCs w:val="20"/>
              </w:rPr>
            </w:pPr>
            <w:r>
              <w:rPr>
                <w:szCs w:val="20"/>
              </w:rPr>
              <w:t>6000,0</w:t>
            </w:r>
          </w:p>
        </w:tc>
        <w:tc>
          <w:tcPr>
            <w:tcW w:w="944" w:type="pct"/>
            <w:shd w:val="clear" w:color="auto" w:fill="auto"/>
            <w:vAlign w:val="center"/>
          </w:tcPr>
          <w:p w:rsidR="00C06B15" w:rsidRDefault="00944796" w:rsidP="00C06B15">
            <w:pPr>
              <w:pStyle w:val="aff1"/>
              <w:jc w:val="center"/>
              <w:rPr>
                <w:szCs w:val="20"/>
              </w:rPr>
            </w:pPr>
            <w:r>
              <w:rPr>
                <w:szCs w:val="20"/>
              </w:rPr>
              <w:t>Внебюджетные источники</w:t>
            </w:r>
          </w:p>
        </w:tc>
      </w:tr>
      <w:tr w:rsidR="00944796" w:rsidRPr="00BD55CD" w:rsidTr="000309F4">
        <w:trPr>
          <w:trHeight w:val="20"/>
        </w:trPr>
        <w:tc>
          <w:tcPr>
            <w:tcW w:w="1982" w:type="pct"/>
            <w:shd w:val="clear" w:color="auto" w:fill="auto"/>
            <w:vAlign w:val="center"/>
          </w:tcPr>
          <w:p w:rsidR="00944796" w:rsidRPr="0056746E" w:rsidRDefault="00944796" w:rsidP="00944796">
            <w:pPr>
              <w:spacing w:after="0" w:line="240" w:lineRule="auto"/>
              <w:ind w:firstLine="0"/>
              <w:rPr>
                <w:sz w:val="20"/>
                <w:szCs w:val="20"/>
              </w:rPr>
            </w:pPr>
            <w:r w:rsidRPr="00CD52E0">
              <w:rPr>
                <w:iCs/>
                <w:sz w:val="20"/>
              </w:rPr>
              <w:t>Поэтапная реконструкция дорожного</w:t>
            </w:r>
            <w:r>
              <w:rPr>
                <w:iCs/>
                <w:sz w:val="20"/>
              </w:rPr>
              <w:t xml:space="preserve"> полотна а/д Карабаново – Махра</w:t>
            </w:r>
          </w:p>
        </w:tc>
        <w:tc>
          <w:tcPr>
            <w:tcW w:w="1096" w:type="pct"/>
            <w:shd w:val="clear" w:color="auto" w:fill="auto"/>
            <w:vAlign w:val="center"/>
          </w:tcPr>
          <w:p w:rsidR="00944796" w:rsidRPr="00BD55CD" w:rsidRDefault="00944796" w:rsidP="001F1AFF">
            <w:pPr>
              <w:pStyle w:val="aff1"/>
              <w:jc w:val="center"/>
              <w:rPr>
                <w:szCs w:val="20"/>
              </w:rPr>
            </w:pPr>
            <w:r>
              <w:rPr>
                <w:szCs w:val="20"/>
              </w:rPr>
              <w:t>202</w:t>
            </w:r>
            <w:r w:rsidR="001F1AFF">
              <w:rPr>
                <w:szCs w:val="20"/>
              </w:rPr>
              <w:t>0</w:t>
            </w:r>
            <w:r>
              <w:rPr>
                <w:szCs w:val="20"/>
              </w:rPr>
              <w:t>-2035 гг.</w:t>
            </w:r>
          </w:p>
        </w:tc>
        <w:tc>
          <w:tcPr>
            <w:tcW w:w="978" w:type="pct"/>
            <w:shd w:val="clear" w:color="auto" w:fill="auto"/>
            <w:vAlign w:val="center"/>
          </w:tcPr>
          <w:p w:rsidR="00944796" w:rsidRDefault="00944796" w:rsidP="00944796">
            <w:pPr>
              <w:pStyle w:val="aff1"/>
              <w:jc w:val="center"/>
              <w:rPr>
                <w:szCs w:val="20"/>
              </w:rPr>
            </w:pPr>
            <w:r>
              <w:rPr>
                <w:szCs w:val="20"/>
              </w:rPr>
              <w:t>12000,0</w:t>
            </w:r>
          </w:p>
        </w:tc>
        <w:tc>
          <w:tcPr>
            <w:tcW w:w="944" w:type="pct"/>
            <w:shd w:val="clear" w:color="auto" w:fill="auto"/>
            <w:vAlign w:val="center"/>
          </w:tcPr>
          <w:p w:rsidR="00944796" w:rsidRDefault="00944796" w:rsidP="00944796">
            <w:pPr>
              <w:pStyle w:val="aff1"/>
              <w:jc w:val="center"/>
              <w:rPr>
                <w:szCs w:val="20"/>
              </w:rPr>
            </w:pPr>
            <w:r>
              <w:rPr>
                <w:szCs w:val="20"/>
              </w:rPr>
              <w:t>Местный бюджет, областной бюджет</w:t>
            </w:r>
          </w:p>
        </w:tc>
      </w:tr>
      <w:tr w:rsidR="00944796" w:rsidRPr="00BD55CD" w:rsidTr="000309F4">
        <w:trPr>
          <w:trHeight w:val="20"/>
        </w:trPr>
        <w:tc>
          <w:tcPr>
            <w:tcW w:w="1982" w:type="pct"/>
            <w:shd w:val="clear" w:color="auto" w:fill="auto"/>
            <w:vAlign w:val="center"/>
          </w:tcPr>
          <w:p w:rsidR="00944796" w:rsidRPr="00CD52E0" w:rsidRDefault="00944796" w:rsidP="00944796">
            <w:pPr>
              <w:spacing w:after="0" w:line="240" w:lineRule="auto"/>
              <w:ind w:firstLine="0"/>
              <w:rPr>
                <w:iCs/>
                <w:sz w:val="20"/>
              </w:rPr>
            </w:pPr>
            <w:r w:rsidRPr="00CD52E0">
              <w:rPr>
                <w:iCs/>
                <w:sz w:val="20"/>
              </w:rPr>
              <w:t>Поэтапная реконструкция дорожного</w:t>
            </w:r>
            <w:r>
              <w:rPr>
                <w:iCs/>
                <w:sz w:val="20"/>
              </w:rPr>
              <w:t xml:space="preserve"> полотна а/д</w:t>
            </w:r>
            <w:r w:rsidRPr="00CD52E0">
              <w:rPr>
                <w:iCs/>
                <w:sz w:val="20"/>
              </w:rPr>
              <w:t xml:space="preserve"> Карабаново – Степково</w:t>
            </w:r>
          </w:p>
        </w:tc>
        <w:tc>
          <w:tcPr>
            <w:tcW w:w="1096" w:type="pct"/>
            <w:shd w:val="clear" w:color="auto" w:fill="auto"/>
            <w:vAlign w:val="center"/>
          </w:tcPr>
          <w:p w:rsidR="00944796" w:rsidRPr="00BD55CD" w:rsidRDefault="00944796" w:rsidP="001F1AFF">
            <w:pPr>
              <w:pStyle w:val="aff1"/>
              <w:jc w:val="center"/>
              <w:rPr>
                <w:szCs w:val="20"/>
              </w:rPr>
            </w:pPr>
            <w:r>
              <w:rPr>
                <w:szCs w:val="20"/>
              </w:rPr>
              <w:t>202</w:t>
            </w:r>
            <w:r w:rsidR="001F1AFF">
              <w:rPr>
                <w:szCs w:val="20"/>
              </w:rPr>
              <w:t>0</w:t>
            </w:r>
            <w:r>
              <w:rPr>
                <w:szCs w:val="20"/>
              </w:rPr>
              <w:t>-2035 гг.</w:t>
            </w:r>
          </w:p>
        </w:tc>
        <w:tc>
          <w:tcPr>
            <w:tcW w:w="978" w:type="pct"/>
            <w:shd w:val="clear" w:color="auto" w:fill="auto"/>
            <w:vAlign w:val="center"/>
          </w:tcPr>
          <w:p w:rsidR="00944796" w:rsidRDefault="00944796" w:rsidP="00944796">
            <w:pPr>
              <w:pStyle w:val="aff1"/>
              <w:jc w:val="center"/>
              <w:rPr>
                <w:szCs w:val="20"/>
              </w:rPr>
            </w:pPr>
            <w:r>
              <w:rPr>
                <w:szCs w:val="20"/>
              </w:rPr>
              <w:t>10000,0</w:t>
            </w:r>
          </w:p>
        </w:tc>
        <w:tc>
          <w:tcPr>
            <w:tcW w:w="944" w:type="pct"/>
            <w:shd w:val="clear" w:color="auto" w:fill="auto"/>
            <w:vAlign w:val="center"/>
          </w:tcPr>
          <w:p w:rsidR="00944796" w:rsidRDefault="00944796" w:rsidP="00944796">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sz w:val="20"/>
                <w:szCs w:val="20"/>
              </w:rPr>
            </w:pPr>
            <w:r w:rsidRPr="009D30FB">
              <w:rPr>
                <w:sz w:val="20"/>
              </w:rPr>
              <w:t>Ликвидация грунтовых разрывов на ул. Южная и её продление до западной окружной магистрали</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8000,0</w:t>
            </w:r>
          </w:p>
        </w:tc>
        <w:tc>
          <w:tcPr>
            <w:tcW w:w="944" w:type="pct"/>
            <w:shd w:val="clear" w:color="auto" w:fill="auto"/>
            <w:vAlign w:val="center"/>
          </w:tcPr>
          <w:p w:rsidR="001F1AFF" w:rsidRDefault="001F1AFF" w:rsidP="001F1AFF">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iCs/>
                <w:sz w:val="20"/>
              </w:rPr>
            </w:pPr>
            <w:r w:rsidRPr="009D30FB">
              <w:rPr>
                <w:sz w:val="20"/>
              </w:rPr>
              <w:t>Реконструкция путепроводов на ул. Чулкова</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10000,0</w:t>
            </w:r>
          </w:p>
        </w:tc>
        <w:tc>
          <w:tcPr>
            <w:tcW w:w="944" w:type="pct"/>
            <w:shd w:val="clear" w:color="auto" w:fill="auto"/>
            <w:vAlign w:val="center"/>
          </w:tcPr>
          <w:p w:rsidR="001F1AFF" w:rsidRDefault="001F1AFF" w:rsidP="001F1AFF">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sz w:val="20"/>
              </w:rPr>
            </w:pPr>
            <w:r w:rsidRPr="009D30FB">
              <w:rPr>
                <w:sz w:val="20"/>
              </w:rPr>
              <w:lastRenderedPageBreak/>
              <w:t>Строительство западной окружной магистральной дороги (участок от ул. Советская до ул. П. Осипенко)</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15000,0</w:t>
            </w:r>
          </w:p>
        </w:tc>
        <w:tc>
          <w:tcPr>
            <w:tcW w:w="944" w:type="pct"/>
            <w:shd w:val="clear" w:color="auto" w:fill="auto"/>
            <w:vAlign w:val="center"/>
          </w:tcPr>
          <w:p w:rsidR="001F1AFF" w:rsidRDefault="001F1AFF" w:rsidP="001F1AFF">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iCs/>
                <w:sz w:val="20"/>
              </w:rPr>
            </w:pPr>
            <w:r w:rsidRPr="009D30FB">
              <w:rPr>
                <w:sz w:val="20"/>
              </w:rPr>
              <w:t>Строительство охраняемого железнодорожного переезда в створе ул. П. Осипенко</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15000,0</w:t>
            </w:r>
          </w:p>
        </w:tc>
        <w:tc>
          <w:tcPr>
            <w:tcW w:w="944" w:type="pct"/>
            <w:shd w:val="clear" w:color="auto" w:fill="auto"/>
            <w:vAlign w:val="center"/>
          </w:tcPr>
          <w:p w:rsidR="001F1AFF" w:rsidRDefault="001F1AFF" w:rsidP="001F1AFF">
            <w:pPr>
              <w:pStyle w:val="aff1"/>
              <w:jc w:val="center"/>
              <w:rPr>
                <w:szCs w:val="20"/>
              </w:rPr>
            </w:pPr>
            <w:r>
              <w:rPr>
                <w:szCs w:val="20"/>
              </w:rPr>
              <w:t>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sz w:val="20"/>
              </w:rPr>
            </w:pPr>
            <w:r w:rsidRPr="009D30FB">
              <w:rPr>
                <w:sz w:val="20"/>
              </w:rPr>
              <w:t>Оптимизация автобусного движения в городе (ввод различных маршрутов движения, увеличение количества подвижного состава на 30%)</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4000,0</w:t>
            </w:r>
          </w:p>
        </w:tc>
        <w:tc>
          <w:tcPr>
            <w:tcW w:w="944" w:type="pct"/>
            <w:shd w:val="clear" w:color="auto" w:fill="auto"/>
            <w:vAlign w:val="center"/>
          </w:tcPr>
          <w:p w:rsidR="001F1AFF" w:rsidRDefault="001F1AFF" w:rsidP="001F1AFF">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sz w:val="20"/>
              </w:rPr>
            </w:pPr>
            <w:r w:rsidRPr="009D30FB">
              <w:rPr>
                <w:sz w:val="20"/>
              </w:rPr>
              <w:t>Строительство автостанции на пресечении ул. Мира и ул. Южной</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25000,0</w:t>
            </w:r>
          </w:p>
        </w:tc>
        <w:tc>
          <w:tcPr>
            <w:tcW w:w="944" w:type="pct"/>
            <w:shd w:val="clear" w:color="auto" w:fill="auto"/>
            <w:vAlign w:val="center"/>
          </w:tcPr>
          <w:p w:rsidR="001F1AFF" w:rsidRDefault="001F1AFF" w:rsidP="001F1AFF">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sz w:val="20"/>
              </w:rPr>
            </w:pPr>
            <w:r w:rsidRPr="009D30FB">
              <w:rPr>
                <w:sz w:val="20"/>
              </w:rPr>
              <w:t>Строительство улиц и дорог местного значения в районах нового малоэтажного строительства</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20000,0</w:t>
            </w:r>
          </w:p>
        </w:tc>
        <w:tc>
          <w:tcPr>
            <w:tcW w:w="944" w:type="pct"/>
            <w:shd w:val="clear" w:color="auto" w:fill="auto"/>
            <w:vAlign w:val="center"/>
          </w:tcPr>
          <w:p w:rsidR="001F1AFF" w:rsidRDefault="001F1AFF" w:rsidP="001F1AFF">
            <w:pPr>
              <w:pStyle w:val="aff1"/>
              <w:jc w:val="center"/>
              <w:rPr>
                <w:szCs w:val="20"/>
              </w:rPr>
            </w:pPr>
            <w:r>
              <w:rPr>
                <w:szCs w:val="20"/>
              </w:rPr>
              <w:t>Местный бюджет, областной бюджет</w:t>
            </w:r>
          </w:p>
        </w:tc>
      </w:tr>
      <w:tr w:rsidR="001F1AFF" w:rsidRPr="00BD55CD" w:rsidTr="000309F4">
        <w:trPr>
          <w:trHeight w:val="20"/>
        </w:trPr>
        <w:tc>
          <w:tcPr>
            <w:tcW w:w="1982" w:type="pct"/>
            <w:shd w:val="clear" w:color="auto" w:fill="auto"/>
            <w:vAlign w:val="center"/>
          </w:tcPr>
          <w:p w:rsidR="001F1AFF" w:rsidRPr="009D30FB" w:rsidRDefault="001F1AFF" w:rsidP="001F1AFF">
            <w:pPr>
              <w:spacing w:after="0" w:line="240" w:lineRule="auto"/>
              <w:ind w:firstLine="0"/>
              <w:rPr>
                <w:sz w:val="20"/>
              </w:rPr>
            </w:pPr>
            <w:r w:rsidRPr="009D30FB">
              <w:rPr>
                <w:sz w:val="20"/>
              </w:rPr>
              <w:t>Строительство станции технического обслуживания на ул. Советская</w:t>
            </w:r>
          </w:p>
        </w:tc>
        <w:tc>
          <w:tcPr>
            <w:tcW w:w="1096" w:type="pct"/>
            <w:shd w:val="clear" w:color="auto" w:fill="auto"/>
            <w:vAlign w:val="center"/>
          </w:tcPr>
          <w:p w:rsidR="001F1AFF" w:rsidRPr="00BD55CD" w:rsidRDefault="001F1AFF" w:rsidP="001F1AFF">
            <w:pPr>
              <w:pStyle w:val="aff1"/>
              <w:jc w:val="center"/>
              <w:rPr>
                <w:szCs w:val="20"/>
              </w:rPr>
            </w:pPr>
            <w:r>
              <w:rPr>
                <w:szCs w:val="20"/>
              </w:rPr>
              <w:t>2020-2035 гг.</w:t>
            </w:r>
          </w:p>
        </w:tc>
        <w:tc>
          <w:tcPr>
            <w:tcW w:w="978" w:type="pct"/>
            <w:shd w:val="clear" w:color="auto" w:fill="auto"/>
            <w:vAlign w:val="center"/>
          </w:tcPr>
          <w:p w:rsidR="001F1AFF" w:rsidRDefault="001F1AFF" w:rsidP="001F1AFF">
            <w:pPr>
              <w:pStyle w:val="aff1"/>
              <w:jc w:val="center"/>
              <w:rPr>
                <w:szCs w:val="20"/>
              </w:rPr>
            </w:pPr>
            <w:r>
              <w:rPr>
                <w:szCs w:val="20"/>
              </w:rPr>
              <w:t>6000,0</w:t>
            </w:r>
          </w:p>
        </w:tc>
        <w:tc>
          <w:tcPr>
            <w:tcW w:w="944" w:type="pct"/>
            <w:shd w:val="clear" w:color="auto" w:fill="auto"/>
            <w:vAlign w:val="center"/>
          </w:tcPr>
          <w:p w:rsidR="001F1AFF" w:rsidRDefault="001F1AFF" w:rsidP="001F1AFF">
            <w:pPr>
              <w:pStyle w:val="aff1"/>
              <w:jc w:val="center"/>
              <w:rPr>
                <w:szCs w:val="20"/>
              </w:rPr>
            </w:pPr>
            <w:r>
              <w:rPr>
                <w:szCs w:val="20"/>
              </w:rPr>
              <w:t>Внебюджетные источники</w:t>
            </w:r>
          </w:p>
        </w:tc>
      </w:tr>
      <w:tr w:rsidR="006C4E2E" w:rsidRPr="00BD55CD" w:rsidTr="000309F4">
        <w:trPr>
          <w:trHeight w:val="20"/>
        </w:trPr>
        <w:tc>
          <w:tcPr>
            <w:tcW w:w="1982" w:type="pct"/>
            <w:shd w:val="clear" w:color="auto" w:fill="auto"/>
            <w:vAlign w:val="center"/>
          </w:tcPr>
          <w:p w:rsidR="006C4E2E" w:rsidRPr="008709B0" w:rsidRDefault="006C4E2E" w:rsidP="006C4E2E">
            <w:pPr>
              <w:spacing w:after="0" w:line="240" w:lineRule="auto"/>
              <w:ind w:firstLine="0"/>
              <w:rPr>
                <w:sz w:val="20"/>
                <w:szCs w:val="20"/>
              </w:rPr>
            </w:pPr>
            <w:r>
              <w:rPr>
                <w:sz w:val="20"/>
                <w:szCs w:val="20"/>
              </w:rPr>
              <w:t xml:space="preserve">Установка новых дорожных знаков – 728 шт. </w:t>
            </w:r>
          </w:p>
        </w:tc>
        <w:tc>
          <w:tcPr>
            <w:tcW w:w="1096" w:type="pct"/>
            <w:shd w:val="clear" w:color="auto" w:fill="auto"/>
            <w:vAlign w:val="center"/>
          </w:tcPr>
          <w:p w:rsidR="006C4E2E" w:rsidRPr="00BD55CD" w:rsidRDefault="006C4E2E" w:rsidP="006C4E2E">
            <w:pPr>
              <w:pStyle w:val="aff1"/>
              <w:jc w:val="center"/>
              <w:rPr>
                <w:szCs w:val="20"/>
              </w:rPr>
            </w:pPr>
            <w:r>
              <w:rPr>
                <w:szCs w:val="20"/>
              </w:rPr>
              <w:t>2018-2025 гг.</w:t>
            </w:r>
          </w:p>
        </w:tc>
        <w:tc>
          <w:tcPr>
            <w:tcW w:w="978" w:type="pct"/>
            <w:shd w:val="clear" w:color="auto" w:fill="auto"/>
            <w:vAlign w:val="center"/>
          </w:tcPr>
          <w:p w:rsidR="006C4E2E" w:rsidRDefault="006C4E2E" w:rsidP="006C4E2E">
            <w:pPr>
              <w:pStyle w:val="aff1"/>
              <w:jc w:val="center"/>
              <w:rPr>
                <w:szCs w:val="20"/>
              </w:rPr>
            </w:pPr>
            <w:r>
              <w:rPr>
                <w:szCs w:val="20"/>
              </w:rPr>
              <w:t>2185,0</w:t>
            </w:r>
          </w:p>
        </w:tc>
        <w:tc>
          <w:tcPr>
            <w:tcW w:w="944" w:type="pct"/>
            <w:shd w:val="clear" w:color="auto" w:fill="auto"/>
            <w:vAlign w:val="center"/>
          </w:tcPr>
          <w:p w:rsidR="006C4E2E" w:rsidRDefault="006C4E2E" w:rsidP="006C4E2E">
            <w:pPr>
              <w:pStyle w:val="aff1"/>
              <w:jc w:val="center"/>
              <w:rPr>
                <w:szCs w:val="20"/>
              </w:rPr>
            </w:pPr>
            <w:r>
              <w:rPr>
                <w:szCs w:val="20"/>
              </w:rPr>
              <w:t>Местный бюджет</w:t>
            </w:r>
          </w:p>
        </w:tc>
      </w:tr>
      <w:tr w:rsidR="000309F4" w:rsidRPr="000309F4" w:rsidTr="000309F4">
        <w:trPr>
          <w:trHeight w:val="20"/>
        </w:trPr>
        <w:tc>
          <w:tcPr>
            <w:tcW w:w="3078" w:type="pct"/>
            <w:gridSpan w:val="2"/>
            <w:shd w:val="clear" w:color="auto" w:fill="auto"/>
            <w:vAlign w:val="center"/>
          </w:tcPr>
          <w:p w:rsidR="000309F4" w:rsidRPr="000309F4" w:rsidRDefault="000309F4" w:rsidP="000309F4">
            <w:pPr>
              <w:pStyle w:val="aff1"/>
              <w:jc w:val="both"/>
              <w:rPr>
                <w:b/>
                <w:szCs w:val="20"/>
              </w:rPr>
            </w:pPr>
            <w:r w:rsidRPr="000309F4">
              <w:rPr>
                <w:b/>
                <w:szCs w:val="20"/>
              </w:rPr>
              <w:t>ИТОГО:</w:t>
            </w:r>
          </w:p>
        </w:tc>
        <w:tc>
          <w:tcPr>
            <w:tcW w:w="978" w:type="pct"/>
            <w:shd w:val="clear" w:color="auto" w:fill="auto"/>
            <w:vAlign w:val="center"/>
          </w:tcPr>
          <w:p w:rsidR="000309F4" w:rsidRPr="000309F4" w:rsidRDefault="002405C1" w:rsidP="006C4E2E">
            <w:pPr>
              <w:pStyle w:val="aff1"/>
              <w:jc w:val="center"/>
              <w:rPr>
                <w:b/>
                <w:szCs w:val="20"/>
              </w:rPr>
            </w:pPr>
            <w:r>
              <w:rPr>
                <w:b/>
                <w:szCs w:val="20"/>
              </w:rPr>
              <w:t>240185</w:t>
            </w:r>
            <w:r w:rsidR="000309F4">
              <w:rPr>
                <w:b/>
                <w:szCs w:val="20"/>
              </w:rPr>
              <w:t>,0</w:t>
            </w:r>
          </w:p>
        </w:tc>
        <w:tc>
          <w:tcPr>
            <w:tcW w:w="944" w:type="pct"/>
            <w:shd w:val="clear" w:color="auto" w:fill="auto"/>
            <w:vAlign w:val="center"/>
          </w:tcPr>
          <w:p w:rsidR="000309F4" w:rsidRPr="000309F4" w:rsidRDefault="000309F4" w:rsidP="006C4E2E">
            <w:pPr>
              <w:pStyle w:val="aff1"/>
              <w:jc w:val="center"/>
              <w:rPr>
                <w:b/>
                <w:szCs w:val="20"/>
              </w:rPr>
            </w:pPr>
          </w:p>
        </w:tc>
      </w:tr>
    </w:tbl>
    <w:p w:rsidR="00650FAC" w:rsidRPr="0057158C" w:rsidRDefault="00650FAC" w:rsidP="00650FAC">
      <w:pPr>
        <w:spacing w:before="120" w:after="0"/>
      </w:pPr>
      <w:r w:rsidRPr="0057158C">
        <w:t>Объёмы средств имеют прогнозный характер и корректируется с учётом внесения изменений в бюджет текущего года или принятия решения о бюджете на очередной год</w:t>
      </w:r>
      <w:r>
        <w:t xml:space="preserve">. </w:t>
      </w:r>
    </w:p>
    <w:p w:rsidR="00650FAC" w:rsidRPr="0080523F" w:rsidRDefault="00650FAC" w:rsidP="00650FAC">
      <w:pPr>
        <w:spacing w:after="0"/>
        <w:rPr>
          <w:rFonts w:cs="Times New Roman"/>
        </w:rPr>
      </w:pPr>
      <w:r>
        <w:t xml:space="preserve">Для решения проблем ОДД и достижения всех запланированных мероприятий будут привлекаться бюджеты всех уровней. </w:t>
      </w:r>
    </w:p>
    <w:p w:rsidR="00EF69CD" w:rsidRDefault="00C641D6" w:rsidP="00625CF4">
      <w:pPr>
        <w:spacing w:before="120" w:after="0"/>
        <w:rPr>
          <w:rFonts w:cs="Times New Roman"/>
        </w:rPr>
      </w:pPr>
      <w:r w:rsidRPr="0080523F">
        <w:rPr>
          <w:rFonts w:cs="Times New Roman"/>
        </w:rPr>
        <w:t xml:space="preserve">Комплекс предлагаемых мер предусматривает развитие УДС </w:t>
      </w:r>
      <w:r w:rsidR="006C4E2E">
        <w:rPr>
          <w:rFonts w:cs="Times New Roman"/>
        </w:rPr>
        <w:t>города</w:t>
      </w:r>
      <w:r w:rsidRPr="0080523F">
        <w:rPr>
          <w:rFonts w:cs="Times New Roman"/>
        </w:rPr>
        <w:t xml:space="preserve"> в совокупности с реализацией запланированных мероприятий целевых программ. В результате будет создан обновленный транспортный каркас </w:t>
      </w:r>
      <w:r w:rsidR="00723F81">
        <w:t>муниципального образования город Карабаново Александровского района Владимирской области</w:t>
      </w:r>
      <w:r w:rsidRPr="0080523F">
        <w:rPr>
          <w:rFonts w:cs="Times New Roman"/>
        </w:rPr>
        <w:t>, способный полностью обеспечить необходимость населения в перемещениях</w:t>
      </w:r>
      <w:r w:rsidR="00AB104C" w:rsidRPr="0080523F">
        <w:rPr>
          <w:rFonts w:cs="Times New Roman"/>
        </w:rPr>
        <w:t>.</w:t>
      </w:r>
      <w:r w:rsidR="005D52A2">
        <w:rPr>
          <w:rFonts w:cs="Times New Roman"/>
        </w:rPr>
        <w:t xml:space="preserve"> </w:t>
      </w:r>
    </w:p>
    <w:p w:rsidR="00A41FAB" w:rsidRDefault="00A41FAB">
      <w:pPr>
        <w:spacing w:after="200"/>
        <w:ind w:firstLine="0"/>
        <w:jc w:val="left"/>
        <w:rPr>
          <w:rFonts w:eastAsiaTheme="majorEastAsia" w:cs="Times New Roman"/>
          <w:b/>
          <w:bCs/>
          <w:szCs w:val="28"/>
        </w:rPr>
      </w:pPr>
      <w:r>
        <w:rPr>
          <w:rFonts w:cs="Times New Roman"/>
        </w:rPr>
        <w:br w:type="page"/>
      </w:r>
    </w:p>
    <w:p w:rsidR="00AC178B" w:rsidRPr="00537AD0" w:rsidRDefault="00537AD0" w:rsidP="00537AD0">
      <w:pPr>
        <w:pStyle w:val="1"/>
      </w:pPr>
      <w:bookmarkStart w:id="77" w:name="_Toc523146427"/>
      <w:r w:rsidRPr="00537AD0">
        <w:lastRenderedPageBreak/>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bookmarkEnd w:id="77"/>
    </w:p>
    <w:p w:rsidR="00F35F6D" w:rsidRPr="00F35F6D" w:rsidRDefault="00F35F6D" w:rsidP="00F35F6D">
      <w:pPr>
        <w:rPr>
          <w:rFonts w:cs="Times New Roman"/>
        </w:rPr>
      </w:pPr>
      <w:r w:rsidRPr="00F35F6D">
        <w:rPr>
          <w:rFonts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22018F">
        <w:rPr>
          <w:rFonts w:cs="Times New Roman"/>
        </w:rPr>
        <w:t xml:space="preserve"> </w:t>
      </w:r>
    </w:p>
    <w:p w:rsidR="00F35F6D" w:rsidRPr="00F35F6D" w:rsidRDefault="00F35F6D" w:rsidP="00F35F6D">
      <w:pPr>
        <w:rPr>
          <w:rFonts w:cs="Times New Roman"/>
        </w:rPr>
      </w:pPr>
      <w:r w:rsidRPr="00F35F6D">
        <w:rPr>
          <w:rFonts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r w:rsidR="0022018F">
        <w:rPr>
          <w:rFonts w:cs="Times New Roman"/>
        </w:rPr>
        <w:t xml:space="preserve"> </w:t>
      </w:r>
    </w:p>
    <w:p w:rsidR="00F35F6D" w:rsidRPr="00F35F6D" w:rsidRDefault="00F35F6D" w:rsidP="00F35F6D">
      <w:pPr>
        <w:rPr>
          <w:rFonts w:cs="Times New Roman"/>
        </w:rPr>
      </w:pPr>
      <w:r w:rsidRPr="00F35F6D">
        <w:rPr>
          <w:rFonts w:cs="Times New Roman"/>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инфраструктуры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r w:rsidR="0022018F">
        <w:rPr>
          <w:rFonts w:cs="Times New Roman"/>
        </w:rPr>
        <w:t xml:space="preserve"> </w:t>
      </w:r>
    </w:p>
    <w:p w:rsidR="00F35F6D" w:rsidRDefault="000B606B" w:rsidP="00F35F6D">
      <w:pPr>
        <w:rPr>
          <w:rFonts w:cs="Times New Roman"/>
        </w:rPr>
      </w:pPr>
      <w:r>
        <w:rPr>
          <w:rFonts w:cs="Times New Roman"/>
        </w:rPr>
        <w:t>Согласно ст. 21 Федерального закона от 10.12.1995 №196-ФЗ «О безопасности дорожного движения» мероприятия по организации дорожного движения в границах населенных пунктов осуществляются в целях повышения безопасн</w:t>
      </w:r>
      <w:r w:rsidR="00347EA3">
        <w:rPr>
          <w:rFonts w:cs="Times New Roman"/>
        </w:rPr>
        <w:t>ости дорожного движения и пропускной способности дорог органами местного самоуправления, юридическими и физическими лицами, являющимися собственниками или иными владельцами автомобильных дорог.</w:t>
      </w:r>
      <w:r w:rsidR="0022018F">
        <w:rPr>
          <w:rFonts w:cs="Times New Roman"/>
        </w:rPr>
        <w:t xml:space="preserve"> </w:t>
      </w:r>
    </w:p>
    <w:p w:rsidR="00347EA3" w:rsidRDefault="00347EA3" w:rsidP="00F35F6D">
      <w:pPr>
        <w:rPr>
          <w:rFonts w:cs="Times New Roman"/>
        </w:rPr>
      </w:pPr>
      <w:r>
        <w:rPr>
          <w:rFonts w:cs="Times New Roman"/>
        </w:rPr>
        <w:t>В соответствии с положениями ст. 15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w:t>
      </w:r>
      <w:r w:rsidR="00321033">
        <w:rPr>
          <w:rFonts w:cs="Times New Roman"/>
        </w:rPr>
        <w:t>х дорог местного значения обеспечивается уполномоченными органами местного самоуправления.</w:t>
      </w:r>
      <w:r w:rsidR="0022018F">
        <w:rPr>
          <w:rFonts w:cs="Times New Roman"/>
        </w:rPr>
        <w:t xml:space="preserve"> </w:t>
      </w:r>
    </w:p>
    <w:p w:rsidR="00321033" w:rsidRDefault="00321033" w:rsidP="00F35F6D">
      <w:pPr>
        <w:rPr>
          <w:rFonts w:cs="Times New Roman"/>
        </w:rPr>
      </w:pPr>
      <w:r>
        <w:rPr>
          <w:rFonts w:cs="Times New Roman"/>
        </w:rPr>
        <w:t>Из статьи 22</w:t>
      </w:r>
      <w:r w:rsidR="00723F81">
        <w:rPr>
          <w:rFonts w:cs="Times New Roman"/>
        </w:rPr>
        <w:t xml:space="preserve"> </w:t>
      </w:r>
      <w:r>
        <w:rPr>
          <w:rFonts w:cs="Times New Roman"/>
        </w:rPr>
        <w:t>196-ФЗ следует, что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r w:rsidR="0022018F">
        <w:rPr>
          <w:rFonts w:cs="Times New Roman"/>
        </w:rPr>
        <w:t xml:space="preserve"> </w:t>
      </w:r>
    </w:p>
    <w:p w:rsidR="00D3447F" w:rsidRPr="0080523F" w:rsidRDefault="00D3447F" w:rsidP="0022018F">
      <w:pPr>
        <w:spacing w:after="60"/>
        <w:rPr>
          <w:rFonts w:cs="Times New Roman"/>
        </w:rPr>
      </w:pPr>
      <w:r w:rsidRPr="0080523F">
        <w:rPr>
          <w:rFonts w:cs="Times New Roman"/>
        </w:rPr>
        <w:t xml:space="preserve">Для завершения формирования нормативно-правовой базы необходимо обеспечить принятие следующих </w:t>
      </w:r>
      <w:r>
        <w:rPr>
          <w:rFonts w:cs="Times New Roman"/>
        </w:rPr>
        <w:t>программ</w:t>
      </w:r>
      <w:r w:rsidRPr="0080523F">
        <w:rPr>
          <w:rFonts w:cs="Times New Roman"/>
        </w:rPr>
        <w:t xml:space="preserve"> на территории </w:t>
      </w:r>
      <w:r w:rsidR="00723F81">
        <w:t>муниципального образования город Карабаново Александровского района Владимирской области</w:t>
      </w:r>
      <w:r w:rsidRPr="0080523F">
        <w:rPr>
          <w:rFonts w:cs="Times New Roman"/>
        </w:rPr>
        <w:t>:</w:t>
      </w:r>
      <w:r w:rsidR="0022018F">
        <w:rPr>
          <w:rFonts w:cs="Times New Roman"/>
        </w:rPr>
        <w:t xml:space="preserve"> </w:t>
      </w:r>
    </w:p>
    <w:p w:rsidR="00321033" w:rsidRPr="00F35F6D" w:rsidRDefault="00D3447F" w:rsidP="00D3447F">
      <w:pPr>
        <w:rPr>
          <w:rFonts w:cs="Times New Roman"/>
        </w:rPr>
      </w:pPr>
      <w:r w:rsidRPr="00D3447F">
        <w:rPr>
          <w:rFonts w:cs="Times New Roman"/>
        </w:rPr>
        <w:lastRenderedPageBreak/>
        <w:t xml:space="preserve">1) </w:t>
      </w:r>
      <w:r>
        <w:rPr>
          <w:rFonts w:cs="Times New Roman"/>
        </w:rPr>
        <w:t>программа по формированию законопослушного поведения участников дорожного движения.</w:t>
      </w:r>
      <w:r w:rsidR="0022018F">
        <w:rPr>
          <w:rFonts w:cs="Times New Roman"/>
        </w:rPr>
        <w:t xml:space="preserve"> </w:t>
      </w:r>
    </w:p>
    <w:p w:rsidR="00F35F6D" w:rsidRPr="00F35F6D" w:rsidRDefault="00F35F6D" w:rsidP="00F35F6D">
      <w:pPr>
        <w:rPr>
          <w:rFonts w:cs="Times New Roman"/>
        </w:rPr>
      </w:pPr>
      <w:r w:rsidRPr="00F35F6D">
        <w:rPr>
          <w:rFonts w:cs="Times New Roman"/>
        </w:rPr>
        <w:t xml:space="preserve">Данные в Программе предложения по </w:t>
      </w:r>
      <w:r w:rsidR="00D3447F">
        <w:rPr>
          <w:rFonts w:cs="Times New Roman"/>
        </w:rPr>
        <w:t>организации</w:t>
      </w:r>
      <w:r w:rsidRPr="00F35F6D">
        <w:rPr>
          <w:rFonts w:cs="Times New Roman"/>
        </w:rPr>
        <w:t xml:space="preserve"> </w:t>
      </w:r>
      <w:r w:rsidR="00D3447F">
        <w:rPr>
          <w:rFonts w:cs="Times New Roman"/>
        </w:rPr>
        <w:t>дорожного движения</w:t>
      </w:r>
      <w:r w:rsidRPr="00F35F6D">
        <w:rPr>
          <w:rFonts w:cs="Times New Roman"/>
        </w:rPr>
        <w:t xml:space="preserve">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w:t>
      </w:r>
      <w:r w:rsidR="00D3447F">
        <w:rPr>
          <w:rFonts w:cs="Times New Roman"/>
        </w:rPr>
        <w:t>ативных предложений по организации дорожного движения</w:t>
      </w:r>
      <w:r w:rsidRPr="00F35F6D">
        <w:rPr>
          <w:rFonts w:cs="Times New Roman"/>
        </w:rPr>
        <w:t>.</w:t>
      </w:r>
      <w:r w:rsidR="0022018F">
        <w:rPr>
          <w:rFonts w:cs="Times New Roman"/>
        </w:rPr>
        <w:t xml:space="preserve"> </w:t>
      </w:r>
    </w:p>
    <w:p w:rsidR="00943F07" w:rsidRDefault="00F35F6D" w:rsidP="00CF104E">
      <w:pPr>
        <w:spacing w:after="0"/>
        <w:rPr>
          <w:rFonts w:cs="Times New Roman"/>
          <w:szCs w:val="24"/>
        </w:rPr>
      </w:pPr>
      <w:r w:rsidRPr="00F35F6D">
        <w:rPr>
          <w:rFonts w:cs="Times New Roman"/>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w:t>
      </w:r>
      <w:r w:rsidR="0076124E">
        <w:rPr>
          <w:rFonts w:cs="Times New Roman"/>
        </w:rPr>
        <w:t>дорожного движения</w:t>
      </w:r>
      <w:r w:rsidRPr="00F35F6D">
        <w:rPr>
          <w:rFonts w:cs="Times New Roman"/>
        </w:rPr>
        <w:t xml:space="preserve"> в целях развития современной и эффективной </w:t>
      </w:r>
      <w:r w:rsidR="0076124E">
        <w:rPr>
          <w:rFonts w:cs="Times New Roman"/>
        </w:rPr>
        <w:t xml:space="preserve">организации дорожного движения </w:t>
      </w:r>
      <w:r w:rsidR="00723F81">
        <w:t>муниципального образования город Карабаново Александровского района Владимирской области</w:t>
      </w:r>
      <w:r w:rsidRPr="00F35F6D">
        <w:rPr>
          <w:rFonts w:cs="Times New Roman"/>
        </w:rPr>
        <w:t>, повышения уровня безопасности движения, доступности и качества оказываемых услуг трансп</w:t>
      </w:r>
      <w:r w:rsidR="00CF104E">
        <w:rPr>
          <w:rFonts w:cs="Times New Roman"/>
        </w:rPr>
        <w:t xml:space="preserve">ортного комплекса для населения. </w:t>
      </w:r>
    </w:p>
    <w:sectPr w:rsidR="00943F07" w:rsidSect="00CF104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37" w:rsidRDefault="00195237" w:rsidP="00835373">
      <w:pPr>
        <w:spacing w:after="0" w:line="240" w:lineRule="auto"/>
      </w:pPr>
      <w:r>
        <w:separator/>
      </w:r>
    </w:p>
  </w:endnote>
  <w:endnote w:type="continuationSeparator" w:id="0">
    <w:p w:rsidR="00195237" w:rsidRDefault="00195237" w:rsidP="0083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70200"/>
      <w:docPartObj>
        <w:docPartGallery w:val="Page Numbers (Bottom of Page)"/>
        <w:docPartUnique/>
      </w:docPartObj>
    </w:sdtPr>
    <w:sdtEndPr/>
    <w:sdtContent>
      <w:p w:rsidR="00B85F5F" w:rsidRDefault="00B85F5F" w:rsidP="00E134A0">
        <w:pPr>
          <w:pStyle w:val="aff"/>
          <w:jc w:val="right"/>
        </w:pPr>
        <w:r>
          <w:fldChar w:fldCharType="begin"/>
        </w:r>
        <w:r>
          <w:instrText xml:space="preserve"> PAGE   \* MERGEFORMAT </w:instrText>
        </w:r>
        <w:r>
          <w:fldChar w:fldCharType="separate"/>
        </w:r>
        <w:r w:rsidR="00103111">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37" w:rsidRDefault="00195237" w:rsidP="00835373">
      <w:pPr>
        <w:spacing w:after="0" w:line="240" w:lineRule="auto"/>
      </w:pPr>
      <w:r>
        <w:separator/>
      </w:r>
    </w:p>
  </w:footnote>
  <w:footnote w:type="continuationSeparator" w:id="0">
    <w:p w:rsidR="00195237" w:rsidRDefault="00195237" w:rsidP="00835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CE5199"/>
    <w:multiLevelType w:val="hybridMultilevel"/>
    <w:tmpl w:val="23084B32"/>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7B3274"/>
    <w:multiLevelType w:val="hybridMultilevel"/>
    <w:tmpl w:val="230E1A28"/>
    <w:lvl w:ilvl="0" w:tplc="E68E71A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CE1CB7"/>
    <w:multiLevelType w:val="hybridMultilevel"/>
    <w:tmpl w:val="7B3AE90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1239BF"/>
    <w:multiLevelType w:val="hybridMultilevel"/>
    <w:tmpl w:val="0B76155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900F93"/>
    <w:multiLevelType w:val="hybridMultilevel"/>
    <w:tmpl w:val="7E94984C"/>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419E2"/>
    <w:multiLevelType w:val="hybridMultilevel"/>
    <w:tmpl w:val="64822B88"/>
    <w:lvl w:ilvl="0" w:tplc="F05C7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636B9"/>
    <w:multiLevelType w:val="hybridMultilevel"/>
    <w:tmpl w:val="354E73C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BD2324"/>
    <w:multiLevelType w:val="hybridMultilevel"/>
    <w:tmpl w:val="9E34C57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9D0737"/>
    <w:multiLevelType w:val="hybridMultilevel"/>
    <w:tmpl w:val="D1CAAB72"/>
    <w:lvl w:ilvl="0" w:tplc="F05C7D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2F519E"/>
    <w:multiLevelType w:val="hybridMultilevel"/>
    <w:tmpl w:val="DC8CA3F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E90E19"/>
    <w:multiLevelType w:val="hybridMultilevel"/>
    <w:tmpl w:val="22D82C1C"/>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6F13173"/>
    <w:multiLevelType w:val="hybridMultilevel"/>
    <w:tmpl w:val="A5C636FC"/>
    <w:lvl w:ilvl="0" w:tplc="F05C7D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4A682C"/>
    <w:multiLevelType w:val="hybridMultilevel"/>
    <w:tmpl w:val="5CFA7BCE"/>
    <w:lvl w:ilvl="0" w:tplc="F05C7D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767CB8"/>
    <w:multiLevelType w:val="hybridMultilevel"/>
    <w:tmpl w:val="F0E082F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205E7F"/>
    <w:multiLevelType w:val="hybridMultilevel"/>
    <w:tmpl w:val="DB6C542A"/>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DA3D9D"/>
    <w:multiLevelType w:val="hybridMultilevel"/>
    <w:tmpl w:val="FE00D41A"/>
    <w:lvl w:ilvl="0" w:tplc="F05C7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F7BE8"/>
    <w:multiLevelType w:val="hybridMultilevel"/>
    <w:tmpl w:val="92426D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C340EF1"/>
    <w:multiLevelType w:val="hybridMultilevel"/>
    <w:tmpl w:val="CFA697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1F2654"/>
    <w:multiLevelType w:val="hybridMultilevel"/>
    <w:tmpl w:val="38AA31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2F6142"/>
    <w:multiLevelType w:val="hybridMultilevel"/>
    <w:tmpl w:val="C8B4176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44212CA"/>
    <w:multiLevelType w:val="multilevel"/>
    <w:tmpl w:val="49907DD8"/>
    <w:lvl w:ilvl="0">
      <w:start w:val="1"/>
      <w:numFmt w:val="decimal"/>
      <w:pStyle w:val="1"/>
      <w:lvlText w:val="%1."/>
      <w:lvlJc w:val="left"/>
      <w:pPr>
        <w:ind w:left="644" w:hanging="360"/>
      </w:pPr>
      <w:rPr>
        <w:rFonts w:hint="default"/>
      </w:rPr>
    </w:lvl>
    <w:lvl w:ilvl="1">
      <w:start w:val="1"/>
      <w:numFmt w:val="decimal"/>
      <w:pStyle w:val="2"/>
      <w:lvlText w:val="%1.%2."/>
      <w:lvlJc w:val="left"/>
      <w:pPr>
        <w:ind w:left="4544" w:hanging="432"/>
      </w:pPr>
      <w:rPr>
        <w:rFonts w:hint="default"/>
        <w:b/>
        <w:i w:val="0"/>
      </w:rPr>
    </w:lvl>
    <w:lvl w:ilvl="2">
      <w:start w:val="1"/>
      <w:numFmt w:val="decimal"/>
      <w:lvlText w:val="%1.%2.%3."/>
      <w:lvlJc w:val="left"/>
      <w:pPr>
        <w:ind w:left="13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983D69"/>
    <w:multiLevelType w:val="hybridMultilevel"/>
    <w:tmpl w:val="4C724A9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5D02721"/>
    <w:multiLevelType w:val="hybridMultilevel"/>
    <w:tmpl w:val="A384B1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3C4DBB"/>
    <w:multiLevelType w:val="hybridMultilevel"/>
    <w:tmpl w:val="A0101FB0"/>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162FE3"/>
    <w:multiLevelType w:val="hybridMultilevel"/>
    <w:tmpl w:val="CDC8ED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C233DBB"/>
    <w:multiLevelType w:val="hybridMultilevel"/>
    <w:tmpl w:val="DDDAA49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A172FA"/>
    <w:multiLevelType w:val="hybridMultilevel"/>
    <w:tmpl w:val="86C6E5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375247A"/>
    <w:multiLevelType w:val="hybridMultilevel"/>
    <w:tmpl w:val="342ABF10"/>
    <w:lvl w:ilvl="0" w:tplc="F05C7D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41C24F4"/>
    <w:multiLevelType w:val="hybridMultilevel"/>
    <w:tmpl w:val="E15C1AD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5656DC5"/>
    <w:multiLevelType w:val="hybridMultilevel"/>
    <w:tmpl w:val="184C7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8A532D"/>
    <w:multiLevelType w:val="hybridMultilevel"/>
    <w:tmpl w:val="69A8B9B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8166B6"/>
    <w:multiLevelType w:val="hybridMultilevel"/>
    <w:tmpl w:val="46AEE00C"/>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A5C7025"/>
    <w:multiLevelType w:val="hybridMultilevel"/>
    <w:tmpl w:val="2A8A5F6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CD55F28"/>
    <w:multiLevelType w:val="hybridMultilevel"/>
    <w:tmpl w:val="93CEE5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F912B0E"/>
    <w:multiLevelType w:val="hybridMultilevel"/>
    <w:tmpl w:val="FF0E4DC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227579A"/>
    <w:multiLevelType w:val="hybridMultilevel"/>
    <w:tmpl w:val="FDBA83EA"/>
    <w:lvl w:ilvl="0" w:tplc="F05C7D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3301B42"/>
    <w:multiLevelType w:val="hybridMultilevel"/>
    <w:tmpl w:val="C9BCC5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5D46F0E"/>
    <w:multiLevelType w:val="hybridMultilevel"/>
    <w:tmpl w:val="08EC96B4"/>
    <w:lvl w:ilvl="0" w:tplc="04190001">
      <w:start w:val="5"/>
      <w:numFmt w:val="bullet"/>
      <w:pStyle w:val="a"/>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A80312D"/>
    <w:multiLevelType w:val="hybridMultilevel"/>
    <w:tmpl w:val="8D4AC5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C3706B6"/>
    <w:multiLevelType w:val="hybridMultilevel"/>
    <w:tmpl w:val="26D4DFA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C543B17"/>
    <w:multiLevelType w:val="hybridMultilevel"/>
    <w:tmpl w:val="3D206E1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E2D1FC0"/>
    <w:multiLevelType w:val="hybridMultilevel"/>
    <w:tmpl w:val="5D42176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2007830"/>
    <w:multiLevelType w:val="hybridMultilevel"/>
    <w:tmpl w:val="4BCC2318"/>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A1F736A"/>
    <w:multiLevelType w:val="hybridMultilevel"/>
    <w:tmpl w:val="F982A89E"/>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D937FC5"/>
    <w:multiLevelType w:val="hybridMultilevel"/>
    <w:tmpl w:val="03785CB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02875A8"/>
    <w:multiLevelType w:val="hybridMultilevel"/>
    <w:tmpl w:val="EA1838C8"/>
    <w:lvl w:ilvl="0" w:tplc="0419001B">
      <w:start w:val="1"/>
      <w:numFmt w:val="bullet"/>
      <w:lvlText w:val=""/>
      <w:lvlJc w:val="left"/>
      <w:pPr>
        <w:ind w:left="1069" w:hanging="360"/>
      </w:pPr>
      <w:rPr>
        <w:rFonts w:ascii="Wingdings" w:hAnsi="Wingdings" w:cs="Wingdings" w:hint="default"/>
      </w:rPr>
    </w:lvl>
    <w:lvl w:ilvl="1" w:tplc="0419001B">
      <w:start w:val="1"/>
      <w:numFmt w:val="bullet"/>
      <w:lvlText w:val=""/>
      <w:lvlJc w:val="left"/>
      <w:pPr>
        <w:ind w:left="1789" w:hanging="360"/>
      </w:pPr>
      <w:rPr>
        <w:rFonts w:ascii="Wingdings" w:hAnsi="Wingdings" w:cs="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8D6ECD"/>
    <w:multiLevelType w:val="hybridMultilevel"/>
    <w:tmpl w:val="CB12F1C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4175F81"/>
    <w:multiLevelType w:val="hybridMultilevel"/>
    <w:tmpl w:val="5D7856D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500520C"/>
    <w:multiLevelType w:val="hybridMultilevel"/>
    <w:tmpl w:val="BBD091B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7C34B1A"/>
    <w:multiLevelType w:val="hybridMultilevel"/>
    <w:tmpl w:val="CA2A5A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90C22ED"/>
    <w:multiLevelType w:val="hybridMultilevel"/>
    <w:tmpl w:val="3E220D3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9F20BD8"/>
    <w:multiLevelType w:val="hybridMultilevel"/>
    <w:tmpl w:val="03D8F4A0"/>
    <w:lvl w:ilvl="0" w:tplc="0419001B">
      <w:start w:val="1"/>
      <w:numFmt w:val="bullet"/>
      <w:lvlText w:val=""/>
      <w:lvlJc w:val="left"/>
      <w:pPr>
        <w:ind w:left="1069" w:hanging="360"/>
      </w:pPr>
      <w:rPr>
        <w:rFonts w:ascii="Wingdings" w:hAnsi="Wingdings" w:cs="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nsid w:val="7BCB6F6D"/>
    <w:multiLevelType w:val="hybridMultilevel"/>
    <w:tmpl w:val="E7D21C62"/>
    <w:lvl w:ilvl="0" w:tplc="F05C7D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C547E53"/>
    <w:multiLevelType w:val="hybridMultilevel"/>
    <w:tmpl w:val="6644DAAE"/>
    <w:lvl w:ilvl="0" w:tplc="E8DA83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7D29590B"/>
    <w:multiLevelType w:val="hybridMultilevel"/>
    <w:tmpl w:val="A580B1C8"/>
    <w:lvl w:ilvl="0" w:tplc="F05C7D0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F052C16"/>
    <w:multiLevelType w:val="hybridMultilevel"/>
    <w:tmpl w:val="18EA0A76"/>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FBA676A"/>
    <w:multiLevelType w:val="hybridMultilevel"/>
    <w:tmpl w:val="2B0A9CB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5"/>
  </w:num>
  <w:num w:numId="3">
    <w:abstractNumId w:val="10"/>
  </w:num>
  <w:num w:numId="4">
    <w:abstractNumId w:val="65"/>
  </w:num>
  <w:num w:numId="5">
    <w:abstractNumId w:val="44"/>
  </w:num>
  <w:num w:numId="6">
    <w:abstractNumId w:val="57"/>
  </w:num>
  <w:num w:numId="7">
    <w:abstractNumId w:val="41"/>
  </w:num>
  <w:num w:numId="8">
    <w:abstractNumId w:val="60"/>
  </w:num>
  <w:num w:numId="9">
    <w:abstractNumId w:val="62"/>
  </w:num>
  <w:num w:numId="10">
    <w:abstractNumId w:val="37"/>
  </w:num>
  <w:num w:numId="11">
    <w:abstractNumId w:val="39"/>
  </w:num>
  <w:num w:numId="12">
    <w:abstractNumId w:val="9"/>
  </w:num>
  <w:num w:numId="13">
    <w:abstractNumId w:val="4"/>
  </w:num>
  <w:num w:numId="14">
    <w:abstractNumId w:val="58"/>
  </w:num>
  <w:num w:numId="15">
    <w:abstractNumId w:val="5"/>
  </w:num>
  <w:num w:numId="16">
    <w:abstractNumId w:val="13"/>
  </w:num>
  <w:num w:numId="17">
    <w:abstractNumId w:val="54"/>
  </w:num>
  <w:num w:numId="18">
    <w:abstractNumId w:val="51"/>
  </w:num>
  <w:num w:numId="19">
    <w:abstractNumId w:val="3"/>
  </w:num>
  <w:num w:numId="20">
    <w:abstractNumId w:val="53"/>
  </w:num>
  <w:num w:numId="21">
    <w:abstractNumId w:val="1"/>
  </w:num>
  <w:num w:numId="22">
    <w:abstractNumId w:val="50"/>
  </w:num>
  <w:num w:numId="23">
    <w:abstractNumId w:val="11"/>
  </w:num>
  <w:num w:numId="24">
    <w:abstractNumId w:val="48"/>
  </w:num>
  <w:num w:numId="25">
    <w:abstractNumId w:val="17"/>
  </w:num>
  <w:num w:numId="26">
    <w:abstractNumId w:val="47"/>
  </w:num>
  <w:num w:numId="27">
    <w:abstractNumId w:val="18"/>
  </w:num>
  <w:num w:numId="28">
    <w:abstractNumId w:val="67"/>
  </w:num>
  <w:num w:numId="29">
    <w:abstractNumId w:val="43"/>
  </w:num>
  <w:num w:numId="30">
    <w:abstractNumId w:val="40"/>
  </w:num>
  <w:num w:numId="31">
    <w:abstractNumId w:val="31"/>
  </w:num>
  <w:num w:numId="32">
    <w:abstractNumId w:val="21"/>
  </w:num>
  <w:num w:numId="33">
    <w:abstractNumId w:val="32"/>
  </w:num>
  <w:num w:numId="34">
    <w:abstractNumId w:val="20"/>
  </w:num>
  <w:num w:numId="35">
    <w:abstractNumId w:val="45"/>
  </w:num>
  <w:num w:numId="36">
    <w:abstractNumId w:val="23"/>
  </w:num>
  <w:num w:numId="37">
    <w:abstractNumId w:val="27"/>
  </w:num>
  <w:num w:numId="38">
    <w:abstractNumId w:val="34"/>
  </w:num>
  <w:num w:numId="39">
    <w:abstractNumId w:val="49"/>
  </w:num>
  <w:num w:numId="40">
    <w:abstractNumId w:val="22"/>
  </w:num>
  <w:num w:numId="41">
    <w:abstractNumId w:val="46"/>
  </w:num>
  <w:num w:numId="42">
    <w:abstractNumId w:val="55"/>
  </w:num>
  <w:num w:numId="43">
    <w:abstractNumId w:val="52"/>
  </w:num>
  <w:num w:numId="44">
    <w:abstractNumId w:val="7"/>
  </w:num>
  <w:num w:numId="45">
    <w:abstractNumId w:val="0"/>
  </w:num>
  <w:num w:numId="46">
    <w:abstractNumId w:val="61"/>
  </w:num>
  <w:num w:numId="47">
    <w:abstractNumId w:val="29"/>
  </w:num>
  <w:num w:numId="48">
    <w:abstractNumId w:val="30"/>
  </w:num>
  <w:num w:numId="4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2"/>
  </w:num>
  <w:num w:numId="52">
    <w:abstractNumId w:val="38"/>
  </w:num>
  <w:num w:numId="53">
    <w:abstractNumId w:val="42"/>
  </w:num>
  <w:num w:numId="54">
    <w:abstractNumId w:val="66"/>
  </w:num>
  <w:num w:numId="55">
    <w:abstractNumId w:val="19"/>
  </w:num>
  <w:num w:numId="56">
    <w:abstractNumId w:val="12"/>
  </w:num>
  <w:num w:numId="57">
    <w:abstractNumId w:val="33"/>
  </w:num>
  <w:num w:numId="58">
    <w:abstractNumId w:val="15"/>
  </w:num>
  <w:num w:numId="59">
    <w:abstractNumId w:val="16"/>
  </w:num>
  <w:num w:numId="60">
    <w:abstractNumId w:val="64"/>
  </w:num>
  <w:num w:numId="61">
    <w:abstractNumId w:val="8"/>
  </w:num>
  <w:num w:numId="62">
    <w:abstractNumId w:val="36"/>
  </w:num>
  <w:num w:numId="63">
    <w:abstractNumId w:val="63"/>
  </w:num>
  <w:num w:numId="64">
    <w:abstractNumId w:val="56"/>
  </w:num>
  <w:num w:numId="65">
    <w:abstractNumId w:val="26"/>
  </w:num>
  <w:num w:numId="66">
    <w:abstractNumId w:val="6"/>
  </w:num>
  <w:num w:numId="67">
    <w:abstractNumId w:val="68"/>
  </w:num>
  <w:num w:numId="68">
    <w:abstractNumId w:val="14"/>
  </w:num>
  <w:num w:numId="69">
    <w:abstractNumId w:val="24"/>
  </w:num>
  <w:num w:numId="70">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9FD"/>
    <w:rsid w:val="000005F5"/>
    <w:rsid w:val="00000BA8"/>
    <w:rsid w:val="00000E73"/>
    <w:rsid w:val="000013E3"/>
    <w:rsid w:val="000013FE"/>
    <w:rsid w:val="00001F77"/>
    <w:rsid w:val="000020CD"/>
    <w:rsid w:val="0000242A"/>
    <w:rsid w:val="0000266B"/>
    <w:rsid w:val="0000289F"/>
    <w:rsid w:val="00002C06"/>
    <w:rsid w:val="00002D64"/>
    <w:rsid w:val="0000317E"/>
    <w:rsid w:val="000034E2"/>
    <w:rsid w:val="000034E6"/>
    <w:rsid w:val="000036D8"/>
    <w:rsid w:val="00003AE6"/>
    <w:rsid w:val="00003AF1"/>
    <w:rsid w:val="00004215"/>
    <w:rsid w:val="00004609"/>
    <w:rsid w:val="00004641"/>
    <w:rsid w:val="00004800"/>
    <w:rsid w:val="0000481A"/>
    <w:rsid w:val="00004B2E"/>
    <w:rsid w:val="00004BC7"/>
    <w:rsid w:val="00005062"/>
    <w:rsid w:val="000056C8"/>
    <w:rsid w:val="00005A97"/>
    <w:rsid w:val="0000688B"/>
    <w:rsid w:val="0000732B"/>
    <w:rsid w:val="0000765A"/>
    <w:rsid w:val="000115D8"/>
    <w:rsid w:val="000115F8"/>
    <w:rsid w:val="0001167D"/>
    <w:rsid w:val="00011733"/>
    <w:rsid w:val="00011D28"/>
    <w:rsid w:val="00011E6A"/>
    <w:rsid w:val="00011F14"/>
    <w:rsid w:val="0001225E"/>
    <w:rsid w:val="0001234F"/>
    <w:rsid w:val="00012630"/>
    <w:rsid w:val="000126A0"/>
    <w:rsid w:val="000127EF"/>
    <w:rsid w:val="00012A6C"/>
    <w:rsid w:val="00012BDB"/>
    <w:rsid w:val="00012D44"/>
    <w:rsid w:val="00013056"/>
    <w:rsid w:val="000130CA"/>
    <w:rsid w:val="000131DA"/>
    <w:rsid w:val="00013257"/>
    <w:rsid w:val="000134E0"/>
    <w:rsid w:val="00013773"/>
    <w:rsid w:val="00013956"/>
    <w:rsid w:val="0001432D"/>
    <w:rsid w:val="00014759"/>
    <w:rsid w:val="00014AED"/>
    <w:rsid w:val="00014B68"/>
    <w:rsid w:val="00014B6F"/>
    <w:rsid w:val="00014E72"/>
    <w:rsid w:val="000155AB"/>
    <w:rsid w:val="0001598A"/>
    <w:rsid w:val="000162CD"/>
    <w:rsid w:val="0001637B"/>
    <w:rsid w:val="00016531"/>
    <w:rsid w:val="00016D04"/>
    <w:rsid w:val="00016D92"/>
    <w:rsid w:val="00016E3A"/>
    <w:rsid w:val="000174D5"/>
    <w:rsid w:val="00017A77"/>
    <w:rsid w:val="00017B45"/>
    <w:rsid w:val="00017C66"/>
    <w:rsid w:val="000201BC"/>
    <w:rsid w:val="0002047E"/>
    <w:rsid w:val="00020AD2"/>
    <w:rsid w:val="000220D3"/>
    <w:rsid w:val="000223F5"/>
    <w:rsid w:val="000224F1"/>
    <w:rsid w:val="0002285C"/>
    <w:rsid w:val="00022C25"/>
    <w:rsid w:val="00023B82"/>
    <w:rsid w:val="00024931"/>
    <w:rsid w:val="000250AC"/>
    <w:rsid w:val="000250F3"/>
    <w:rsid w:val="00025341"/>
    <w:rsid w:val="00025AB9"/>
    <w:rsid w:val="00025EC7"/>
    <w:rsid w:val="00026458"/>
    <w:rsid w:val="000268CD"/>
    <w:rsid w:val="0002692B"/>
    <w:rsid w:val="000269E8"/>
    <w:rsid w:val="00026A1A"/>
    <w:rsid w:val="00026E6B"/>
    <w:rsid w:val="0002721B"/>
    <w:rsid w:val="000274D2"/>
    <w:rsid w:val="0002769D"/>
    <w:rsid w:val="00027A02"/>
    <w:rsid w:val="00027BCC"/>
    <w:rsid w:val="00027D02"/>
    <w:rsid w:val="00027D31"/>
    <w:rsid w:val="0003002D"/>
    <w:rsid w:val="0003024B"/>
    <w:rsid w:val="0003055D"/>
    <w:rsid w:val="00030629"/>
    <w:rsid w:val="000309F4"/>
    <w:rsid w:val="00030CAB"/>
    <w:rsid w:val="00030D94"/>
    <w:rsid w:val="00031008"/>
    <w:rsid w:val="000315EA"/>
    <w:rsid w:val="0003184F"/>
    <w:rsid w:val="00031C92"/>
    <w:rsid w:val="00031E7B"/>
    <w:rsid w:val="00031E9D"/>
    <w:rsid w:val="00032504"/>
    <w:rsid w:val="0003264E"/>
    <w:rsid w:val="00032B34"/>
    <w:rsid w:val="00032C0C"/>
    <w:rsid w:val="00032C6A"/>
    <w:rsid w:val="0003347F"/>
    <w:rsid w:val="000334D3"/>
    <w:rsid w:val="00034217"/>
    <w:rsid w:val="000345A9"/>
    <w:rsid w:val="0003499E"/>
    <w:rsid w:val="00034AEE"/>
    <w:rsid w:val="00034D10"/>
    <w:rsid w:val="00035291"/>
    <w:rsid w:val="0003549A"/>
    <w:rsid w:val="0003552E"/>
    <w:rsid w:val="00035584"/>
    <w:rsid w:val="00035F64"/>
    <w:rsid w:val="000361F8"/>
    <w:rsid w:val="00036599"/>
    <w:rsid w:val="00036999"/>
    <w:rsid w:val="00036DCF"/>
    <w:rsid w:val="00037062"/>
    <w:rsid w:val="0003757E"/>
    <w:rsid w:val="00037952"/>
    <w:rsid w:val="00037C5D"/>
    <w:rsid w:val="00037F2D"/>
    <w:rsid w:val="00040003"/>
    <w:rsid w:val="000407F4"/>
    <w:rsid w:val="00040AD5"/>
    <w:rsid w:val="00040E4B"/>
    <w:rsid w:val="000412DC"/>
    <w:rsid w:val="00041A84"/>
    <w:rsid w:val="00042043"/>
    <w:rsid w:val="00042139"/>
    <w:rsid w:val="00042670"/>
    <w:rsid w:val="00042B3B"/>
    <w:rsid w:val="00042E96"/>
    <w:rsid w:val="00042F98"/>
    <w:rsid w:val="00042FA8"/>
    <w:rsid w:val="00042FD4"/>
    <w:rsid w:val="0004309B"/>
    <w:rsid w:val="00043261"/>
    <w:rsid w:val="00043395"/>
    <w:rsid w:val="00044166"/>
    <w:rsid w:val="000448FE"/>
    <w:rsid w:val="00044FA0"/>
    <w:rsid w:val="0004511D"/>
    <w:rsid w:val="00045223"/>
    <w:rsid w:val="00045627"/>
    <w:rsid w:val="00045AFC"/>
    <w:rsid w:val="00045C0B"/>
    <w:rsid w:val="0004633D"/>
    <w:rsid w:val="00046761"/>
    <w:rsid w:val="0004690C"/>
    <w:rsid w:val="00046C9F"/>
    <w:rsid w:val="00046F62"/>
    <w:rsid w:val="0004703A"/>
    <w:rsid w:val="000478B5"/>
    <w:rsid w:val="00047D4B"/>
    <w:rsid w:val="00047F4D"/>
    <w:rsid w:val="00047FEF"/>
    <w:rsid w:val="00050BB2"/>
    <w:rsid w:val="00050C4E"/>
    <w:rsid w:val="00050C5F"/>
    <w:rsid w:val="00050D3D"/>
    <w:rsid w:val="00051052"/>
    <w:rsid w:val="000511E1"/>
    <w:rsid w:val="00051462"/>
    <w:rsid w:val="00051534"/>
    <w:rsid w:val="000516B3"/>
    <w:rsid w:val="00051865"/>
    <w:rsid w:val="000518CC"/>
    <w:rsid w:val="0005197B"/>
    <w:rsid w:val="00052148"/>
    <w:rsid w:val="00052398"/>
    <w:rsid w:val="000527CA"/>
    <w:rsid w:val="00052932"/>
    <w:rsid w:val="00052A28"/>
    <w:rsid w:val="00053181"/>
    <w:rsid w:val="00053272"/>
    <w:rsid w:val="00053565"/>
    <w:rsid w:val="000535E7"/>
    <w:rsid w:val="0005396C"/>
    <w:rsid w:val="00053A83"/>
    <w:rsid w:val="00053AB9"/>
    <w:rsid w:val="000547B5"/>
    <w:rsid w:val="00054A78"/>
    <w:rsid w:val="00054B2B"/>
    <w:rsid w:val="000553ED"/>
    <w:rsid w:val="000554B9"/>
    <w:rsid w:val="000558C9"/>
    <w:rsid w:val="000560CE"/>
    <w:rsid w:val="00056826"/>
    <w:rsid w:val="0005697A"/>
    <w:rsid w:val="00056AA0"/>
    <w:rsid w:val="00056D6B"/>
    <w:rsid w:val="00056DAC"/>
    <w:rsid w:val="00057600"/>
    <w:rsid w:val="00057B75"/>
    <w:rsid w:val="00057C7C"/>
    <w:rsid w:val="00057D88"/>
    <w:rsid w:val="0006075E"/>
    <w:rsid w:val="00061123"/>
    <w:rsid w:val="0006119C"/>
    <w:rsid w:val="000611CC"/>
    <w:rsid w:val="000614F9"/>
    <w:rsid w:val="000622AD"/>
    <w:rsid w:val="00062796"/>
    <w:rsid w:val="00062E3B"/>
    <w:rsid w:val="0006303A"/>
    <w:rsid w:val="00063435"/>
    <w:rsid w:val="0006349F"/>
    <w:rsid w:val="000638F1"/>
    <w:rsid w:val="00063AA6"/>
    <w:rsid w:val="00063AB9"/>
    <w:rsid w:val="00063D76"/>
    <w:rsid w:val="00063DF3"/>
    <w:rsid w:val="0006414B"/>
    <w:rsid w:val="0006430F"/>
    <w:rsid w:val="000650F3"/>
    <w:rsid w:val="0006514B"/>
    <w:rsid w:val="000651DB"/>
    <w:rsid w:val="000655C1"/>
    <w:rsid w:val="00065770"/>
    <w:rsid w:val="00065F74"/>
    <w:rsid w:val="00066229"/>
    <w:rsid w:val="00066244"/>
    <w:rsid w:val="000664F1"/>
    <w:rsid w:val="00066A96"/>
    <w:rsid w:val="00066F9D"/>
    <w:rsid w:val="00067B25"/>
    <w:rsid w:val="00067C17"/>
    <w:rsid w:val="00067C41"/>
    <w:rsid w:val="00070241"/>
    <w:rsid w:val="00070257"/>
    <w:rsid w:val="0007032C"/>
    <w:rsid w:val="0007040C"/>
    <w:rsid w:val="00070B97"/>
    <w:rsid w:val="00071047"/>
    <w:rsid w:val="00071A51"/>
    <w:rsid w:val="00071D02"/>
    <w:rsid w:val="00071D4B"/>
    <w:rsid w:val="000722CA"/>
    <w:rsid w:val="0007242A"/>
    <w:rsid w:val="000724EF"/>
    <w:rsid w:val="0007269D"/>
    <w:rsid w:val="000729A1"/>
    <w:rsid w:val="00072C55"/>
    <w:rsid w:val="000730FE"/>
    <w:rsid w:val="00073852"/>
    <w:rsid w:val="00073B12"/>
    <w:rsid w:val="00074261"/>
    <w:rsid w:val="00074511"/>
    <w:rsid w:val="000746EC"/>
    <w:rsid w:val="000749EE"/>
    <w:rsid w:val="00074B79"/>
    <w:rsid w:val="00075117"/>
    <w:rsid w:val="00075165"/>
    <w:rsid w:val="000754CE"/>
    <w:rsid w:val="00075734"/>
    <w:rsid w:val="00075D4C"/>
    <w:rsid w:val="00075DE5"/>
    <w:rsid w:val="0007609A"/>
    <w:rsid w:val="000760CF"/>
    <w:rsid w:val="000761EA"/>
    <w:rsid w:val="000761EB"/>
    <w:rsid w:val="000765A0"/>
    <w:rsid w:val="00076643"/>
    <w:rsid w:val="000769F1"/>
    <w:rsid w:val="0008033D"/>
    <w:rsid w:val="00080777"/>
    <w:rsid w:val="00080896"/>
    <w:rsid w:val="00081096"/>
    <w:rsid w:val="0008123F"/>
    <w:rsid w:val="00081384"/>
    <w:rsid w:val="000814F9"/>
    <w:rsid w:val="00081666"/>
    <w:rsid w:val="00081E4A"/>
    <w:rsid w:val="0008282E"/>
    <w:rsid w:val="0008327D"/>
    <w:rsid w:val="00084383"/>
    <w:rsid w:val="000844AA"/>
    <w:rsid w:val="00084527"/>
    <w:rsid w:val="000845D6"/>
    <w:rsid w:val="0008469D"/>
    <w:rsid w:val="000848A6"/>
    <w:rsid w:val="00085489"/>
    <w:rsid w:val="00085AD0"/>
    <w:rsid w:val="00086281"/>
    <w:rsid w:val="00086B4B"/>
    <w:rsid w:val="00086D6A"/>
    <w:rsid w:val="000878CF"/>
    <w:rsid w:val="000879C3"/>
    <w:rsid w:val="00087E49"/>
    <w:rsid w:val="00090323"/>
    <w:rsid w:val="00090B40"/>
    <w:rsid w:val="000913A2"/>
    <w:rsid w:val="0009187F"/>
    <w:rsid w:val="00091924"/>
    <w:rsid w:val="00091C17"/>
    <w:rsid w:val="00091E89"/>
    <w:rsid w:val="0009201E"/>
    <w:rsid w:val="0009222F"/>
    <w:rsid w:val="000923B1"/>
    <w:rsid w:val="00092D1D"/>
    <w:rsid w:val="000932D2"/>
    <w:rsid w:val="00093FC8"/>
    <w:rsid w:val="000941D3"/>
    <w:rsid w:val="00094AA4"/>
    <w:rsid w:val="00094CDB"/>
    <w:rsid w:val="00094FF6"/>
    <w:rsid w:val="000951B8"/>
    <w:rsid w:val="0009532E"/>
    <w:rsid w:val="0009575E"/>
    <w:rsid w:val="000959E1"/>
    <w:rsid w:val="00095D1A"/>
    <w:rsid w:val="000963F6"/>
    <w:rsid w:val="0009640C"/>
    <w:rsid w:val="000964BC"/>
    <w:rsid w:val="0009661D"/>
    <w:rsid w:val="0009705D"/>
    <w:rsid w:val="0009758A"/>
    <w:rsid w:val="00097A6E"/>
    <w:rsid w:val="00097BAF"/>
    <w:rsid w:val="00097CCD"/>
    <w:rsid w:val="00097D6A"/>
    <w:rsid w:val="00097D70"/>
    <w:rsid w:val="00097FD0"/>
    <w:rsid w:val="000A0A9A"/>
    <w:rsid w:val="000A0E01"/>
    <w:rsid w:val="000A21BD"/>
    <w:rsid w:val="000A24A5"/>
    <w:rsid w:val="000A2A73"/>
    <w:rsid w:val="000A2BE0"/>
    <w:rsid w:val="000A3AEA"/>
    <w:rsid w:val="000A3D03"/>
    <w:rsid w:val="000A3DF5"/>
    <w:rsid w:val="000A4C79"/>
    <w:rsid w:val="000A4EFB"/>
    <w:rsid w:val="000A5D49"/>
    <w:rsid w:val="000A647F"/>
    <w:rsid w:val="000A64BD"/>
    <w:rsid w:val="000A6640"/>
    <w:rsid w:val="000A6C2D"/>
    <w:rsid w:val="000A6CC6"/>
    <w:rsid w:val="000A6F80"/>
    <w:rsid w:val="000A7DCA"/>
    <w:rsid w:val="000B04F6"/>
    <w:rsid w:val="000B0686"/>
    <w:rsid w:val="000B0835"/>
    <w:rsid w:val="000B0DC4"/>
    <w:rsid w:val="000B0E99"/>
    <w:rsid w:val="000B0FAF"/>
    <w:rsid w:val="000B0FC0"/>
    <w:rsid w:val="000B143B"/>
    <w:rsid w:val="000B14FC"/>
    <w:rsid w:val="000B1992"/>
    <w:rsid w:val="000B1BBC"/>
    <w:rsid w:val="000B1BC1"/>
    <w:rsid w:val="000B2460"/>
    <w:rsid w:val="000B2A64"/>
    <w:rsid w:val="000B2D62"/>
    <w:rsid w:val="000B31D5"/>
    <w:rsid w:val="000B39A6"/>
    <w:rsid w:val="000B458B"/>
    <w:rsid w:val="000B47E7"/>
    <w:rsid w:val="000B4A26"/>
    <w:rsid w:val="000B4AB5"/>
    <w:rsid w:val="000B4DB2"/>
    <w:rsid w:val="000B5028"/>
    <w:rsid w:val="000B5042"/>
    <w:rsid w:val="000B541B"/>
    <w:rsid w:val="000B55E2"/>
    <w:rsid w:val="000B560B"/>
    <w:rsid w:val="000B59BC"/>
    <w:rsid w:val="000B5A61"/>
    <w:rsid w:val="000B5B1F"/>
    <w:rsid w:val="000B5D8D"/>
    <w:rsid w:val="000B606B"/>
    <w:rsid w:val="000B61A7"/>
    <w:rsid w:val="000B6FC2"/>
    <w:rsid w:val="000B778B"/>
    <w:rsid w:val="000B77F4"/>
    <w:rsid w:val="000C013E"/>
    <w:rsid w:val="000C01AF"/>
    <w:rsid w:val="000C0400"/>
    <w:rsid w:val="000C0457"/>
    <w:rsid w:val="000C077E"/>
    <w:rsid w:val="000C07FF"/>
    <w:rsid w:val="000C08AA"/>
    <w:rsid w:val="000C0926"/>
    <w:rsid w:val="000C0F14"/>
    <w:rsid w:val="000C0FF3"/>
    <w:rsid w:val="000C189F"/>
    <w:rsid w:val="000C18B9"/>
    <w:rsid w:val="000C1931"/>
    <w:rsid w:val="000C1B9E"/>
    <w:rsid w:val="000C1F22"/>
    <w:rsid w:val="000C204B"/>
    <w:rsid w:val="000C2107"/>
    <w:rsid w:val="000C22E2"/>
    <w:rsid w:val="000C27F7"/>
    <w:rsid w:val="000C2CCB"/>
    <w:rsid w:val="000C3371"/>
    <w:rsid w:val="000C35BD"/>
    <w:rsid w:val="000C3734"/>
    <w:rsid w:val="000C3A29"/>
    <w:rsid w:val="000C4608"/>
    <w:rsid w:val="000C48D4"/>
    <w:rsid w:val="000C51E3"/>
    <w:rsid w:val="000C5B46"/>
    <w:rsid w:val="000C5C90"/>
    <w:rsid w:val="000C5EAC"/>
    <w:rsid w:val="000C627B"/>
    <w:rsid w:val="000C6669"/>
    <w:rsid w:val="000C6ABC"/>
    <w:rsid w:val="000C6AFF"/>
    <w:rsid w:val="000C710F"/>
    <w:rsid w:val="000C75A0"/>
    <w:rsid w:val="000D00DC"/>
    <w:rsid w:val="000D0654"/>
    <w:rsid w:val="000D0CF1"/>
    <w:rsid w:val="000D0CFB"/>
    <w:rsid w:val="000D142B"/>
    <w:rsid w:val="000D1920"/>
    <w:rsid w:val="000D1F79"/>
    <w:rsid w:val="000D231C"/>
    <w:rsid w:val="000D2711"/>
    <w:rsid w:val="000D27D9"/>
    <w:rsid w:val="000D2933"/>
    <w:rsid w:val="000D2A4F"/>
    <w:rsid w:val="000D2ACB"/>
    <w:rsid w:val="000D38A6"/>
    <w:rsid w:val="000D4167"/>
    <w:rsid w:val="000D45E2"/>
    <w:rsid w:val="000D58A4"/>
    <w:rsid w:val="000D5B71"/>
    <w:rsid w:val="000D5E38"/>
    <w:rsid w:val="000D5E8A"/>
    <w:rsid w:val="000D63DE"/>
    <w:rsid w:val="000D6B40"/>
    <w:rsid w:val="000D6E18"/>
    <w:rsid w:val="000D70CB"/>
    <w:rsid w:val="000D7250"/>
    <w:rsid w:val="000D77FA"/>
    <w:rsid w:val="000D7C76"/>
    <w:rsid w:val="000D7ED6"/>
    <w:rsid w:val="000D7EF5"/>
    <w:rsid w:val="000E01D0"/>
    <w:rsid w:val="000E06D1"/>
    <w:rsid w:val="000E0DAE"/>
    <w:rsid w:val="000E102A"/>
    <w:rsid w:val="000E10C9"/>
    <w:rsid w:val="000E118D"/>
    <w:rsid w:val="000E129A"/>
    <w:rsid w:val="000E15C3"/>
    <w:rsid w:val="000E1771"/>
    <w:rsid w:val="000E1EBB"/>
    <w:rsid w:val="000E211B"/>
    <w:rsid w:val="000E254C"/>
    <w:rsid w:val="000E2BF6"/>
    <w:rsid w:val="000E2EEA"/>
    <w:rsid w:val="000E3012"/>
    <w:rsid w:val="000E3122"/>
    <w:rsid w:val="000E351E"/>
    <w:rsid w:val="000E358F"/>
    <w:rsid w:val="000E3599"/>
    <w:rsid w:val="000E3852"/>
    <w:rsid w:val="000E43C3"/>
    <w:rsid w:val="000E4586"/>
    <w:rsid w:val="000E4EFD"/>
    <w:rsid w:val="000E54FF"/>
    <w:rsid w:val="000E593C"/>
    <w:rsid w:val="000E6004"/>
    <w:rsid w:val="000E63D3"/>
    <w:rsid w:val="000E6E0A"/>
    <w:rsid w:val="000E76A8"/>
    <w:rsid w:val="000E7A25"/>
    <w:rsid w:val="000E7BA2"/>
    <w:rsid w:val="000E7D74"/>
    <w:rsid w:val="000F0436"/>
    <w:rsid w:val="000F06B5"/>
    <w:rsid w:val="000F0D37"/>
    <w:rsid w:val="000F11F8"/>
    <w:rsid w:val="000F1D79"/>
    <w:rsid w:val="000F2448"/>
    <w:rsid w:val="000F24AC"/>
    <w:rsid w:val="000F2803"/>
    <w:rsid w:val="000F29EC"/>
    <w:rsid w:val="000F2DFD"/>
    <w:rsid w:val="000F39B3"/>
    <w:rsid w:val="000F3CC5"/>
    <w:rsid w:val="000F41B7"/>
    <w:rsid w:val="000F42F6"/>
    <w:rsid w:val="000F45D4"/>
    <w:rsid w:val="000F4759"/>
    <w:rsid w:val="000F4C56"/>
    <w:rsid w:val="000F4DFE"/>
    <w:rsid w:val="000F4F5E"/>
    <w:rsid w:val="000F5346"/>
    <w:rsid w:val="000F59E1"/>
    <w:rsid w:val="000F5A51"/>
    <w:rsid w:val="000F5A97"/>
    <w:rsid w:val="000F5B5A"/>
    <w:rsid w:val="000F6208"/>
    <w:rsid w:val="000F647C"/>
    <w:rsid w:val="000F6872"/>
    <w:rsid w:val="000F6CC4"/>
    <w:rsid w:val="000F6CCF"/>
    <w:rsid w:val="000F6F90"/>
    <w:rsid w:val="000F7A3E"/>
    <w:rsid w:val="000F7E83"/>
    <w:rsid w:val="001004CD"/>
    <w:rsid w:val="00100DB6"/>
    <w:rsid w:val="00100E47"/>
    <w:rsid w:val="001018CA"/>
    <w:rsid w:val="00101ADE"/>
    <w:rsid w:val="00101B98"/>
    <w:rsid w:val="00101E3A"/>
    <w:rsid w:val="0010226D"/>
    <w:rsid w:val="00102357"/>
    <w:rsid w:val="0010239D"/>
    <w:rsid w:val="001024CE"/>
    <w:rsid w:val="001028BA"/>
    <w:rsid w:val="00102C28"/>
    <w:rsid w:val="00103111"/>
    <w:rsid w:val="00103254"/>
    <w:rsid w:val="001034FC"/>
    <w:rsid w:val="00103DAB"/>
    <w:rsid w:val="001044A2"/>
    <w:rsid w:val="001049CA"/>
    <w:rsid w:val="00104B1B"/>
    <w:rsid w:val="001058FA"/>
    <w:rsid w:val="00105D86"/>
    <w:rsid w:val="00106183"/>
    <w:rsid w:val="00106C49"/>
    <w:rsid w:val="00107072"/>
    <w:rsid w:val="001073E2"/>
    <w:rsid w:val="0010773E"/>
    <w:rsid w:val="00107878"/>
    <w:rsid w:val="00107937"/>
    <w:rsid w:val="0010796B"/>
    <w:rsid w:val="00107A04"/>
    <w:rsid w:val="00107E48"/>
    <w:rsid w:val="00107F39"/>
    <w:rsid w:val="001102D8"/>
    <w:rsid w:val="001105B4"/>
    <w:rsid w:val="00110676"/>
    <w:rsid w:val="001107BE"/>
    <w:rsid w:val="00110EBE"/>
    <w:rsid w:val="00111022"/>
    <w:rsid w:val="0011131B"/>
    <w:rsid w:val="00111408"/>
    <w:rsid w:val="00111791"/>
    <w:rsid w:val="001119B1"/>
    <w:rsid w:val="00111E8A"/>
    <w:rsid w:val="001121CC"/>
    <w:rsid w:val="0011230B"/>
    <w:rsid w:val="0011230F"/>
    <w:rsid w:val="001124E8"/>
    <w:rsid w:val="00112AE6"/>
    <w:rsid w:val="00112CFA"/>
    <w:rsid w:val="00113A81"/>
    <w:rsid w:val="00114092"/>
    <w:rsid w:val="001142C6"/>
    <w:rsid w:val="001147AE"/>
    <w:rsid w:val="00114DCA"/>
    <w:rsid w:val="001151FE"/>
    <w:rsid w:val="0011521D"/>
    <w:rsid w:val="0011542F"/>
    <w:rsid w:val="001157F2"/>
    <w:rsid w:val="00115B43"/>
    <w:rsid w:val="00115EC3"/>
    <w:rsid w:val="00115FCA"/>
    <w:rsid w:val="00116189"/>
    <w:rsid w:val="00116332"/>
    <w:rsid w:val="00116484"/>
    <w:rsid w:val="001169A1"/>
    <w:rsid w:val="00116E23"/>
    <w:rsid w:val="0011703A"/>
    <w:rsid w:val="00117CA6"/>
    <w:rsid w:val="00117EF9"/>
    <w:rsid w:val="00117F6D"/>
    <w:rsid w:val="0012088A"/>
    <w:rsid w:val="00120DCC"/>
    <w:rsid w:val="00120FD5"/>
    <w:rsid w:val="001212B9"/>
    <w:rsid w:val="00121497"/>
    <w:rsid w:val="001217CD"/>
    <w:rsid w:val="001219E2"/>
    <w:rsid w:val="00121D32"/>
    <w:rsid w:val="0012207C"/>
    <w:rsid w:val="001221B5"/>
    <w:rsid w:val="001222B1"/>
    <w:rsid w:val="00122373"/>
    <w:rsid w:val="0012237C"/>
    <w:rsid w:val="001229EC"/>
    <w:rsid w:val="00123260"/>
    <w:rsid w:val="0012350C"/>
    <w:rsid w:val="00123772"/>
    <w:rsid w:val="00123A91"/>
    <w:rsid w:val="00124729"/>
    <w:rsid w:val="00124D3C"/>
    <w:rsid w:val="00125386"/>
    <w:rsid w:val="0012552A"/>
    <w:rsid w:val="00125607"/>
    <w:rsid w:val="00125655"/>
    <w:rsid w:val="0012571C"/>
    <w:rsid w:val="00125A32"/>
    <w:rsid w:val="00126339"/>
    <w:rsid w:val="001263CD"/>
    <w:rsid w:val="00126A96"/>
    <w:rsid w:val="00126CA3"/>
    <w:rsid w:val="00126DAD"/>
    <w:rsid w:val="00126E13"/>
    <w:rsid w:val="00126FD5"/>
    <w:rsid w:val="001305F2"/>
    <w:rsid w:val="00130CBC"/>
    <w:rsid w:val="00130CCB"/>
    <w:rsid w:val="00130DD2"/>
    <w:rsid w:val="00131335"/>
    <w:rsid w:val="0013170A"/>
    <w:rsid w:val="0013189A"/>
    <w:rsid w:val="001323D1"/>
    <w:rsid w:val="00132918"/>
    <w:rsid w:val="00133136"/>
    <w:rsid w:val="00133183"/>
    <w:rsid w:val="00133323"/>
    <w:rsid w:val="00133732"/>
    <w:rsid w:val="00134004"/>
    <w:rsid w:val="001341EE"/>
    <w:rsid w:val="00134A64"/>
    <w:rsid w:val="001353F9"/>
    <w:rsid w:val="001356B2"/>
    <w:rsid w:val="0013584C"/>
    <w:rsid w:val="0013586D"/>
    <w:rsid w:val="00135B53"/>
    <w:rsid w:val="00135FB3"/>
    <w:rsid w:val="00136809"/>
    <w:rsid w:val="00136C3F"/>
    <w:rsid w:val="00136D01"/>
    <w:rsid w:val="001370BB"/>
    <w:rsid w:val="0013733D"/>
    <w:rsid w:val="00137367"/>
    <w:rsid w:val="001373AE"/>
    <w:rsid w:val="0013751F"/>
    <w:rsid w:val="001375E3"/>
    <w:rsid w:val="00137ABC"/>
    <w:rsid w:val="00137EEF"/>
    <w:rsid w:val="001400A1"/>
    <w:rsid w:val="001406D0"/>
    <w:rsid w:val="00140738"/>
    <w:rsid w:val="00141131"/>
    <w:rsid w:val="0014140E"/>
    <w:rsid w:val="00141953"/>
    <w:rsid w:val="00141CBF"/>
    <w:rsid w:val="00141CEC"/>
    <w:rsid w:val="001431F0"/>
    <w:rsid w:val="00143CF9"/>
    <w:rsid w:val="00143FD2"/>
    <w:rsid w:val="001443BC"/>
    <w:rsid w:val="0014469D"/>
    <w:rsid w:val="00144817"/>
    <w:rsid w:val="0014495A"/>
    <w:rsid w:val="00144BA8"/>
    <w:rsid w:val="001452FC"/>
    <w:rsid w:val="00145B9C"/>
    <w:rsid w:val="00145C3F"/>
    <w:rsid w:val="00145C9B"/>
    <w:rsid w:val="00145E51"/>
    <w:rsid w:val="001461A9"/>
    <w:rsid w:val="001467EE"/>
    <w:rsid w:val="00146920"/>
    <w:rsid w:val="00146BE0"/>
    <w:rsid w:val="00147195"/>
    <w:rsid w:val="001471D4"/>
    <w:rsid w:val="001473C1"/>
    <w:rsid w:val="00147BB7"/>
    <w:rsid w:val="00150005"/>
    <w:rsid w:val="001503E5"/>
    <w:rsid w:val="001509DF"/>
    <w:rsid w:val="00150B05"/>
    <w:rsid w:val="00150C60"/>
    <w:rsid w:val="00151206"/>
    <w:rsid w:val="00151507"/>
    <w:rsid w:val="00151559"/>
    <w:rsid w:val="00151901"/>
    <w:rsid w:val="0015194F"/>
    <w:rsid w:val="00151DD8"/>
    <w:rsid w:val="00151F23"/>
    <w:rsid w:val="001521EF"/>
    <w:rsid w:val="001522F3"/>
    <w:rsid w:val="00152570"/>
    <w:rsid w:val="001527E1"/>
    <w:rsid w:val="00152939"/>
    <w:rsid w:val="00152C16"/>
    <w:rsid w:val="00152CC8"/>
    <w:rsid w:val="00153038"/>
    <w:rsid w:val="0015317A"/>
    <w:rsid w:val="00154058"/>
    <w:rsid w:val="001540C5"/>
    <w:rsid w:val="001540E8"/>
    <w:rsid w:val="00154E1A"/>
    <w:rsid w:val="0015511D"/>
    <w:rsid w:val="0015580D"/>
    <w:rsid w:val="00156179"/>
    <w:rsid w:val="00156197"/>
    <w:rsid w:val="00156529"/>
    <w:rsid w:val="00156946"/>
    <w:rsid w:val="00156AEF"/>
    <w:rsid w:val="00156F4F"/>
    <w:rsid w:val="00157033"/>
    <w:rsid w:val="0015732A"/>
    <w:rsid w:val="001578E4"/>
    <w:rsid w:val="00157AE8"/>
    <w:rsid w:val="00157CA3"/>
    <w:rsid w:val="00160018"/>
    <w:rsid w:val="001607CD"/>
    <w:rsid w:val="001607E7"/>
    <w:rsid w:val="0016080F"/>
    <w:rsid w:val="00160980"/>
    <w:rsid w:val="00161225"/>
    <w:rsid w:val="00161686"/>
    <w:rsid w:val="00161742"/>
    <w:rsid w:val="00161AE5"/>
    <w:rsid w:val="00162423"/>
    <w:rsid w:val="001625B0"/>
    <w:rsid w:val="001628E9"/>
    <w:rsid w:val="0016290E"/>
    <w:rsid w:val="00162E62"/>
    <w:rsid w:val="001633F1"/>
    <w:rsid w:val="001634A4"/>
    <w:rsid w:val="001635D1"/>
    <w:rsid w:val="001638F4"/>
    <w:rsid w:val="00163A37"/>
    <w:rsid w:val="0016418C"/>
    <w:rsid w:val="001646C7"/>
    <w:rsid w:val="00164C48"/>
    <w:rsid w:val="00164D5B"/>
    <w:rsid w:val="00164F23"/>
    <w:rsid w:val="00164FC6"/>
    <w:rsid w:val="001651B4"/>
    <w:rsid w:val="00165630"/>
    <w:rsid w:val="0016564C"/>
    <w:rsid w:val="001657B5"/>
    <w:rsid w:val="00165F6E"/>
    <w:rsid w:val="0016765E"/>
    <w:rsid w:val="001677B9"/>
    <w:rsid w:val="00167803"/>
    <w:rsid w:val="00167F0C"/>
    <w:rsid w:val="001702B0"/>
    <w:rsid w:val="0017139C"/>
    <w:rsid w:val="001719AE"/>
    <w:rsid w:val="00171B05"/>
    <w:rsid w:val="00171B89"/>
    <w:rsid w:val="00171CC8"/>
    <w:rsid w:val="00171E5C"/>
    <w:rsid w:val="00171F85"/>
    <w:rsid w:val="00172054"/>
    <w:rsid w:val="00172141"/>
    <w:rsid w:val="001721DA"/>
    <w:rsid w:val="001724E3"/>
    <w:rsid w:val="00172681"/>
    <w:rsid w:val="0017294E"/>
    <w:rsid w:val="00172C28"/>
    <w:rsid w:val="00172CFF"/>
    <w:rsid w:val="0017316E"/>
    <w:rsid w:val="00173BBB"/>
    <w:rsid w:val="00173EDD"/>
    <w:rsid w:val="00173F17"/>
    <w:rsid w:val="00173FB2"/>
    <w:rsid w:val="001740A4"/>
    <w:rsid w:val="001740D8"/>
    <w:rsid w:val="001742F7"/>
    <w:rsid w:val="001744EB"/>
    <w:rsid w:val="00174C15"/>
    <w:rsid w:val="00175049"/>
    <w:rsid w:val="001750EE"/>
    <w:rsid w:val="001754BB"/>
    <w:rsid w:val="00175959"/>
    <w:rsid w:val="00175A8F"/>
    <w:rsid w:val="00175CD0"/>
    <w:rsid w:val="00175DB4"/>
    <w:rsid w:val="00175F84"/>
    <w:rsid w:val="001768D9"/>
    <w:rsid w:val="00176E9E"/>
    <w:rsid w:val="00177871"/>
    <w:rsid w:val="001779FA"/>
    <w:rsid w:val="00177BA7"/>
    <w:rsid w:val="00177C1F"/>
    <w:rsid w:val="00180558"/>
    <w:rsid w:val="00180860"/>
    <w:rsid w:val="0018094F"/>
    <w:rsid w:val="00180A40"/>
    <w:rsid w:val="0018110E"/>
    <w:rsid w:val="0018157D"/>
    <w:rsid w:val="00181846"/>
    <w:rsid w:val="00181AC1"/>
    <w:rsid w:val="00181FEF"/>
    <w:rsid w:val="0018263F"/>
    <w:rsid w:val="0018288F"/>
    <w:rsid w:val="00182C4E"/>
    <w:rsid w:val="00182F8E"/>
    <w:rsid w:val="001834A2"/>
    <w:rsid w:val="00183688"/>
    <w:rsid w:val="001837AC"/>
    <w:rsid w:val="00183853"/>
    <w:rsid w:val="00184483"/>
    <w:rsid w:val="001845E5"/>
    <w:rsid w:val="0018487A"/>
    <w:rsid w:val="001848F2"/>
    <w:rsid w:val="001851AD"/>
    <w:rsid w:val="001853C4"/>
    <w:rsid w:val="00185A6E"/>
    <w:rsid w:val="00185B8A"/>
    <w:rsid w:val="00185F12"/>
    <w:rsid w:val="00185F30"/>
    <w:rsid w:val="0018633C"/>
    <w:rsid w:val="00186B5F"/>
    <w:rsid w:val="00186CC1"/>
    <w:rsid w:val="00186DB4"/>
    <w:rsid w:val="0018718F"/>
    <w:rsid w:val="0018722B"/>
    <w:rsid w:val="00187248"/>
    <w:rsid w:val="00187665"/>
    <w:rsid w:val="00187753"/>
    <w:rsid w:val="00187CB9"/>
    <w:rsid w:val="00187EC4"/>
    <w:rsid w:val="00187EFD"/>
    <w:rsid w:val="001908EA"/>
    <w:rsid w:val="00191524"/>
    <w:rsid w:val="00191C7D"/>
    <w:rsid w:val="00191CCB"/>
    <w:rsid w:val="00191E81"/>
    <w:rsid w:val="00192169"/>
    <w:rsid w:val="00192806"/>
    <w:rsid w:val="00192925"/>
    <w:rsid w:val="00192C75"/>
    <w:rsid w:val="00192CCE"/>
    <w:rsid w:val="0019327E"/>
    <w:rsid w:val="00193489"/>
    <w:rsid w:val="00193722"/>
    <w:rsid w:val="001942BA"/>
    <w:rsid w:val="00194485"/>
    <w:rsid w:val="0019449F"/>
    <w:rsid w:val="001945C8"/>
    <w:rsid w:val="00194671"/>
    <w:rsid w:val="0019486E"/>
    <w:rsid w:val="00195176"/>
    <w:rsid w:val="00195237"/>
    <w:rsid w:val="00195278"/>
    <w:rsid w:val="001954FF"/>
    <w:rsid w:val="001961F3"/>
    <w:rsid w:val="001963F9"/>
    <w:rsid w:val="001974B3"/>
    <w:rsid w:val="001976AA"/>
    <w:rsid w:val="00197A1C"/>
    <w:rsid w:val="00197D0A"/>
    <w:rsid w:val="00197FC9"/>
    <w:rsid w:val="001A0023"/>
    <w:rsid w:val="001A027E"/>
    <w:rsid w:val="001A08A1"/>
    <w:rsid w:val="001A0D62"/>
    <w:rsid w:val="001A0D64"/>
    <w:rsid w:val="001A1472"/>
    <w:rsid w:val="001A1923"/>
    <w:rsid w:val="001A1C4D"/>
    <w:rsid w:val="001A2065"/>
    <w:rsid w:val="001A208C"/>
    <w:rsid w:val="001A21F8"/>
    <w:rsid w:val="001A2691"/>
    <w:rsid w:val="001A2BEB"/>
    <w:rsid w:val="001A2E7E"/>
    <w:rsid w:val="001A2F03"/>
    <w:rsid w:val="001A321E"/>
    <w:rsid w:val="001A37EA"/>
    <w:rsid w:val="001A3B97"/>
    <w:rsid w:val="001A3FC6"/>
    <w:rsid w:val="001A483C"/>
    <w:rsid w:val="001A5187"/>
    <w:rsid w:val="001A51B6"/>
    <w:rsid w:val="001A5462"/>
    <w:rsid w:val="001A5737"/>
    <w:rsid w:val="001A5DDA"/>
    <w:rsid w:val="001A6089"/>
    <w:rsid w:val="001A664D"/>
    <w:rsid w:val="001A6F88"/>
    <w:rsid w:val="001A704E"/>
    <w:rsid w:val="001A728F"/>
    <w:rsid w:val="001A730F"/>
    <w:rsid w:val="001B0203"/>
    <w:rsid w:val="001B0480"/>
    <w:rsid w:val="001B08DA"/>
    <w:rsid w:val="001B10AE"/>
    <w:rsid w:val="001B15D5"/>
    <w:rsid w:val="001B1639"/>
    <w:rsid w:val="001B2019"/>
    <w:rsid w:val="001B2C19"/>
    <w:rsid w:val="001B36A7"/>
    <w:rsid w:val="001B3861"/>
    <w:rsid w:val="001B387F"/>
    <w:rsid w:val="001B3AB4"/>
    <w:rsid w:val="001B5653"/>
    <w:rsid w:val="001B5731"/>
    <w:rsid w:val="001B5B2F"/>
    <w:rsid w:val="001B5F09"/>
    <w:rsid w:val="001B616E"/>
    <w:rsid w:val="001B6200"/>
    <w:rsid w:val="001B6540"/>
    <w:rsid w:val="001B755B"/>
    <w:rsid w:val="001B77F2"/>
    <w:rsid w:val="001B7923"/>
    <w:rsid w:val="001B7B4F"/>
    <w:rsid w:val="001B7BCA"/>
    <w:rsid w:val="001B7F52"/>
    <w:rsid w:val="001C0A84"/>
    <w:rsid w:val="001C0FB2"/>
    <w:rsid w:val="001C14AA"/>
    <w:rsid w:val="001C166D"/>
    <w:rsid w:val="001C2239"/>
    <w:rsid w:val="001C25E7"/>
    <w:rsid w:val="001C28FF"/>
    <w:rsid w:val="001C2C14"/>
    <w:rsid w:val="001C2EA2"/>
    <w:rsid w:val="001C3B15"/>
    <w:rsid w:val="001C3ECD"/>
    <w:rsid w:val="001C452D"/>
    <w:rsid w:val="001C4685"/>
    <w:rsid w:val="001C4F58"/>
    <w:rsid w:val="001C4F68"/>
    <w:rsid w:val="001C52CE"/>
    <w:rsid w:val="001C5341"/>
    <w:rsid w:val="001C54B7"/>
    <w:rsid w:val="001C57F9"/>
    <w:rsid w:val="001C5E2E"/>
    <w:rsid w:val="001C624F"/>
    <w:rsid w:val="001C6341"/>
    <w:rsid w:val="001C6539"/>
    <w:rsid w:val="001C6548"/>
    <w:rsid w:val="001C6751"/>
    <w:rsid w:val="001C6A28"/>
    <w:rsid w:val="001C77F8"/>
    <w:rsid w:val="001D02F9"/>
    <w:rsid w:val="001D0BF0"/>
    <w:rsid w:val="001D12CE"/>
    <w:rsid w:val="001D1460"/>
    <w:rsid w:val="001D1695"/>
    <w:rsid w:val="001D1774"/>
    <w:rsid w:val="001D183D"/>
    <w:rsid w:val="001D19D8"/>
    <w:rsid w:val="001D1A28"/>
    <w:rsid w:val="001D1E2F"/>
    <w:rsid w:val="001D1F1C"/>
    <w:rsid w:val="001D3771"/>
    <w:rsid w:val="001D3846"/>
    <w:rsid w:val="001D3CD8"/>
    <w:rsid w:val="001D404B"/>
    <w:rsid w:val="001D474F"/>
    <w:rsid w:val="001D4AF2"/>
    <w:rsid w:val="001D559C"/>
    <w:rsid w:val="001D55D6"/>
    <w:rsid w:val="001D5713"/>
    <w:rsid w:val="001D5CB5"/>
    <w:rsid w:val="001D5D15"/>
    <w:rsid w:val="001D5E22"/>
    <w:rsid w:val="001D63AC"/>
    <w:rsid w:val="001D6628"/>
    <w:rsid w:val="001D68A6"/>
    <w:rsid w:val="001D6C67"/>
    <w:rsid w:val="001D6CBE"/>
    <w:rsid w:val="001D6DD7"/>
    <w:rsid w:val="001D6FB1"/>
    <w:rsid w:val="001D7A7F"/>
    <w:rsid w:val="001D7AE3"/>
    <w:rsid w:val="001D7B1E"/>
    <w:rsid w:val="001D7CE2"/>
    <w:rsid w:val="001D7F26"/>
    <w:rsid w:val="001E06BB"/>
    <w:rsid w:val="001E0DD0"/>
    <w:rsid w:val="001E0E2F"/>
    <w:rsid w:val="001E1440"/>
    <w:rsid w:val="001E1684"/>
    <w:rsid w:val="001E1721"/>
    <w:rsid w:val="001E18C6"/>
    <w:rsid w:val="001E1E0E"/>
    <w:rsid w:val="001E222F"/>
    <w:rsid w:val="001E23F5"/>
    <w:rsid w:val="001E2981"/>
    <w:rsid w:val="001E29B2"/>
    <w:rsid w:val="001E2FE6"/>
    <w:rsid w:val="001E3159"/>
    <w:rsid w:val="001E3C69"/>
    <w:rsid w:val="001E4784"/>
    <w:rsid w:val="001E49AA"/>
    <w:rsid w:val="001E4EBF"/>
    <w:rsid w:val="001E505F"/>
    <w:rsid w:val="001E52B0"/>
    <w:rsid w:val="001E53A0"/>
    <w:rsid w:val="001E581A"/>
    <w:rsid w:val="001E5B88"/>
    <w:rsid w:val="001E5FAF"/>
    <w:rsid w:val="001E738C"/>
    <w:rsid w:val="001E73E6"/>
    <w:rsid w:val="001F03E6"/>
    <w:rsid w:val="001F0496"/>
    <w:rsid w:val="001F1AFF"/>
    <w:rsid w:val="001F225E"/>
    <w:rsid w:val="001F23A5"/>
    <w:rsid w:val="001F23AE"/>
    <w:rsid w:val="001F24E3"/>
    <w:rsid w:val="001F2A15"/>
    <w:rsid w:val="001F3405"/>
    <w:rsid w:val="001F4C37"/>
    <w:rsid w:val="001F4E04"/>
    <w:rsid w:val="001F54F2"/>
    <w:rsid w:val="001F5882"/>
    <w:rsid w:val="001F5AA4"/>
    <w:rsid w:val="001F5E74"/>
    <w:rsid w:val="001F6278"/>
    <w:rsid w:val="001F6345"/>
    <w:rsid w:val="001F66AE"/>
    <w:rsid w:val="001F69A4"/>
    <w:rsid w:val="001F6B38"/>
    <w:rsid w:val="001F731A"/>
    <w:rsid w:val="001F750E"/>
    <w:rsid w:val="001F7F73"/>
    <w:rsid w:val="00200083"/>
    <w:rsid w:val="00200133"/>
    <w:rsid w:val="00200310"/>
    <w:rsid w:val="002003B2"/>
    <w:rsid w:val="002009A6"/>
    <w:rsid w:val="00200EB4"/>
    <w:rsid w:val="00201749"/>
    <w:rsid w:val="00202481"/>
    <w:rsid w:val="0020263D"/>
    <w:rsid w:val="00202918"/>
    <w:rsid w:val="002029AC"/>
    <w:rsid w:val="00202FA7"/>
    <w:rsid w:val="00203215"/>
    <w:rsid w:val="00203541"/>
    <w:rsid w:val="0020356B"/>
    <w:rsid w:val="002038C4"/>
    <w:rsid w:val="00204358"/>
    <w:rsid w:val="00204799"/>
    <w:rsid w:val="002047B3"/>
    <w:rsid w:val="00204820"/>
    <w:rsid w:val="002049DE"/>
    <w:rsid w:val="00205163"/>
    <w:rsid w:val="002054FC"/>
    <w:rsid w:val="00205609"/>
    <w:rsid w:val="002059D5"/>
    <w:rsid w:val="002061E3"/>
    <w:rsid w:val="00207036"/>
    <w:rsid w:val="0020718C"/>
    <w:rsid w:val="00207375"/>
    <w:rsid w:val="002075CF"/>
    <w:rsid w:val="00207D50"/>
    <w:rsid w:val="00207FBD"/>
    <w:rsid w:val="002101AE"/>
    <w:rsid w:val="002104F2"/>
    <w:rsid w:val="0021061F"/>
    <w:rsid w:val="0021086F"/>
    <w:rsid w:val="002109BB"/>
    <w:rsid w:val="00210B86"/>
    <w:rsid w:val="00210F08"/>
    <w:rsid w:val="002114A5"/>
    <w:rsid w:val="002114E3"/>
    <w:rsid w:val="002115B8"/>
    <w:rsid w:val="00211667"/>
    <w:rsid w:val="0021234C"/>
    <w:rsid w:val="002128E8"/>
    <w:rsid w:val="00212D89"/>
    <w:rsid w:val="00213162"/>
    <w:rsid w:val="002131BA"/>
    <w:rsid w:val="002134EC"/>
    <w:rsid w:val="00213A7E"/>
    <w:rsid w:val="00213B5F"/>
    <w:rsid w:val="00213C64"/>
    <w:rsid w:val="00213ED8"/>
    <w:rsid w:val="00214102"/>
    <w:rsid w:val="00214595"/>
    <w:rsid w:val="00214A59"/>
    <w:rsid w:val="00214B44"/>
    <w:rsid w:val="00214C35"/>
    <w:rsid w:val="00214DAC"/>
    <w:rsid w:val="002153C9"/>
    <w:rsid w:val="00215545"/>
    <w:rsid w:val="002155EA"/>
    <w:rsid w:val="00216857"/>
    <w:rsid w:val="00216F08"/>
    <w:rsid w:val="00217632"/>
    <w:rsid w:val="00220124"/>
    <w:rsid w:val="0022018F"/>
    <w:rsid w:val="00220297"/>
    <w:rsid w:val="002202B7"/>
    <w:rsid w:val="00220354"/>
    <w:rsid w:val="00220431"/>
    <w:rsid w:val="002209AA"/>
    <w:rsid w:val="0022177B"/>
    <w:rsid w:val="002219C9"/>
    <w:rsid w:val="00221FD9"/>
    <w:rsid w:val="00222409"/>
    <w:rsid w:val="002224C7"/>
    <w:rsid w:val="002225E2"/>
    <w:rsid w:val="00222A84"/>
    <w:rsid w:val="00223109"/>
    <w:rsid w:val="002236DA"/>
    <w:rsid w:val="00223817"/>
    <w:rsid w:val="00223D50"/>
    <w:rsid w:val="00223FC0"/>
    <w:rsid w:val="00224359"/>
    <w:rsid w:val="002248CC"/>
    <w:rsid w:val="00224922"/>
    <w:rsid w:val="0022494E"/>
    <w:rsid w:val="00225419"/>
    <w:rsid w:val="00225782"/>
    <w:rsid w:val="002257A2"/>
    <w:rsid w:val="002257EE"/>
    <w:rsid w:val="002258A1"/>
    <w:rsid w:val="002258AD"/>
    <w:rsid w:val="0022599F"/>
    <w:rsid w:val="00225B5A"/>
    <w:rsid w:val="0022602F"/>
    <w:rsid w:val="00226031"/>
    <w:rsid w:val="00226398"/>
    <w:rsid w:val="00226739"/>
    <w:rsid w:val="00226A7C"/>
    <w:rsid w:val="00226C38"/>
    <w:rsid w:val="00226C9F"/>
    <w:rsid w:val="00226D42"/>
    <w:rsid w:val="002271A8"/>
    <w:rsid w:val="002277E5"/>
    <w:rsid w:val="00227916"/>
    <w:rsid w:val="00227E3C"/>
    <w:rsid w:val="00230185"/>
    <w:rsid w:val="00230257"/>
    <w:rsid w:val="00230580"/>
    <w:rsid w:val="0023060E"/>
    <w:rsid w:val="00230B11"/>
    <w:rsid w:val="00230E36"/>
    <w:rsid w:val="00231276"/>
    <w:rsid w:val="002319ED"/>
    <w:rsid w:val="00231A9A"/>
    <w:rsid w:val="002325BC"/>
    <w:rsid w:val="0023264B"/>
    <w:rsid w:val="00232703"/>
    <w:rsid w:val="00232BD4"/>
    <w:rsid w:val="00232C02"/>
    <w:rsid w:val="00232DA7"/>
    <w:rsid w:val="00232DD5"/>
    <w:rsid w:val="00233265"/>
    <w:rsid w:val="00233AA0"/>
    <w:rsid w:val="00233CFC"/>
    <w:rsid w:val="00234891"/>
    <w:rsid w:val="002349A3"/>
    <w:rsid w:val="00234A69"/>
    <w:rsid w:val="00234B3C"/>
    <w:rsid w:val="00235BAA"/>
    <w:rsid w:val="00235D10"/>
    <w:rsid w:val="00235D17"/>
    <w:rsid w:val="00235FE1"/>
    <w:rsid w:val="00236150"/>
    <w:rsid w:val="00236A3F"/>
    <w:rsid w:val="00236C73"/>
    <w:rsid w:val="00236D12"/>
    <w:rsid w:val="00237101"/>
    <w:rsid w:val="0023711F"/>
    <w:rsid w:val="002374A2"/>
    <w:rsid w:val="0023793D"/>
    <w:rsid w:val="00237CC0"/>
    <w:rsid w:val="002405C1"/>
    <w:rsid w:val="002405DE"/>
    <w:rsid w:val="00240724"/>
    <w:rsid w:val="00240CC0"/>
    <w:rsid w:val="00241212"/>
    <w:rsid w:val="00241278"/>
    <w:rsid w:val="002415D2"/>
    <w:rsid w:val="00241D19"/>
    <w:rsid w:val="002420C8"/>
    <w:rsid w:val="002423C8"/>
    <w:rsid w:val="00242854"/>
    <w:rsid w:val="00242929"/>
    <w:rsid w:val="00242EED"/>
    <w:rsid w:val="00243295"/>
    <w:rsid w:val="0024438E"/>
    <w:rsid w:val="00244750"/>
    <w:rsid w:val="00244AE2"/>
    <w:rsid w:val="0024541E"/>
    <w:rsid w:val="002455A7"/>
    <w:rsid w:val="00245F64"/>
    <w:rsid w:val="0024636E"/>
    <w:rsid w:val="00246744"/>
    <w:rsid w:val="002468A1"/>
    <w:rsid w:val="00246B63"/>
    <w:rsid w:val="00246D16"/>
    <w:rsid w:val="00246EBC"/>
    <w:rsid w:val="00246EC9"/>
    <w:rsid w:val="002472A5"/>
    <w:rsid w:val="00247390"/>
    <w:rsid w:val="002473ED"/>
    <w:rsid w:val="0024763E"/>
    <w:rsid w:val="00247F97"/>
    <w:rsid w:val="002500DB"/>
    <w:rsid w:val="00250551"/>
    <w:rsid w:val="00250585"/>
    <w:rsid w:val="002509FD"/>
    <w:rsid w:val="00250B16"/>
    <w:rsid w:val="00250E33"/>
    <w:rsid w:val="00251092"/>
    <w:rsid w:val="00251313"/>
    <w:rsid w:val="002513B4"/>
    <w:rsid w:val="00252201"/>
    <w:rsid w:val="0025229F"/>
    <w:rsid w:val="002528BA"/>
    <w:rsid w:val="00252A40"/>
    <w:rsid w:val="00253A15"/>
    <w:rsid w:val="00253D82"/>
    <w:rsid w:val="00254C05"/>
    <w:rsid w:val="00254DA1"/>
    <w:rsid w:val="00255076"/>
    <w:rsid w:val="0025521E"/>
    <w:rsid w:val="00255498"/>
    <w:rsid w:val="00255C73"/>
    <w:rsid w:val="00255D01"/>
    <w:rsid w:val="0025625F"/>
    <w:rsid w:val="002563F9"/>
    <w:rsid w:val="002566A8"/>
    <w:rsid w:val="00256A09"/>
    <w:rsid w:val="00257C51"/>
    <w:rsid w:val="00257EF3"/>
    <w:rsid w:val="00260357"/>
    <w:rsid w:val="002608A1"/>
    <w:rsid w:val="00260935"/>
    <w:rsid w:val="00260ADA"/>
    <w:rsid w:val="00260CFC"/>
    <w:rsid w:val="00260FD8"/>
    <w:rsid w:val="00261056"/>
    <w:rsid w:val="002623BE"/>
    <w:rsid w:val="002623C8"/>
    <w:rsid w:val="002626C2"/>
    <w:rsid w:val="00262BB4"/>
    <w:rsid w:val="00262C40"/>
    <w:rsid w:val="0026316B"/>
    <w:rsid w:val="00263664"/>
    <w:rsid w:val="00263684"/>
    <w:rsid w:val="00263BB2"/>
    <w:rsid w:val="00263CD0"/>
    <w:rsid w:val="00263D62"/>
    <w:rsid w:val="00263F39"/>
    <w:rsid w:val="002643A0"/>
    <w:rsid w:val="00264831"/>
    <w:rsid w:val="00264B32"/>
    <w:rsid w:val="00264F37"/>
    <w:rsid w:val="00265254"/>
    <w:rsid w:val="002655E3"/>
    <w:rsid w:val="00265632"/>
    <w:rsid w:val="002657E0"/>
    <w:rsid w:val="002658E0"/>
    <w:rsid w:val="00265B26"/>
    <w:rsid w:val="00265BFE"/>
    <w:rsid w:val="00265E2C"/>
    <w:rsid w:val="002663A5"/>
    <w:rsid w:val="002665FD"/>
    <w:rsid w:val="00266E80"/>
    <w:rsid w:val="00267167"/>
    <w:rsid w:val="00270415"/>
    <w:rsid w:val="0027057E"/>
    <w:rsid w:val="0027133C"/>
    <w:rsid w:val="00271D53"/>
    <w:rsid w:val="00271FD6"/>
    <w:rsid w:val="00272006"/>
    <w:rsid w:val="0027253C"/>
    <w:rsid w:val="002725F7"/>
    <w:rsid w:val="0027261C"/>
    <w:rsid w:val="00272752"/>
    <w:rsid w:val="00272BC8"/>
    <w:rsid w:val="00272CBE"/>
    <w:rsid w:val="002732F5"/>
    <w:rsid w:val="00273F95"/>
    <w:rsid w:val="0027441E"/>
    <w:rsid w:val="002746C0"/>
    <w:rsid w:val="00274741"/>
    <w:rsid w:val="00274B30"/>
    <w:rsid w:val="002750A6"/>
    <w:rsid w:val="002759F9"/>
    <w:rsid w:val="00275D9D"/>
    <w:rsid w:val="00276466"/>
    <w:rsid w:val="0027653F"/>
    <w:rsid w:val="00276885"/>
    <w:rsid w:val="00276FC2"/>
    <w:rsid w:val="002774D4"/>
    <w:rsid w:val="0028043F"/>
    <w:rsid w:val="002809C0"/>
    <w:rsid w:val="00280B5D"/>
    <w:rsid w:val="00280F73"/>
    <w:rsid w:val="00281B9E"/>
    <w:rsid w:val="00281BC3"/>
    <w:rsid w:val="00281C52"/>
    <w:rsid w:val="00282445"/>
    <w:rsid w:val="002827B0"/>
    <w:rsid w:val="00282880"/>
    <w:rsid w:val="00282B9B"/>
    <w:rsid w:val="002831D7"/>
    <w:rsid w:val="002835AD"/>
    <w:rsid w:val="00283B6A"/>
    <w:rsid w:val="00283C62"/>
    <w:rsid w:val="00283F94"/>
    <w:rsid w:val="00284192"/>
    <w:rsid w:val="0028496A"/>
    <w:rsid w:val="00284A07"/>
    <w:rsid w:val="00284E6A"/>
    <w:rsid w:val="002852A2"/>
    <w:rsid w:val="00285866"/>
    <w:rsid w:val="00285BA7"/>
    <w:rsid w:val="0028608C"/>
    <w:rsid w:val="0028653E"/>
    <w:rsid w:val="00286B3B"/>
    <w:rsid w:val="00286D02"/>
    <w:rsid w:val="00286F2C"/>
    <w:rsid w:val="002874F9"/>
    <w:rsid w:val="002876FC"/>
    <w:rsid w:val="0028791F"/>
    <w:rsid w:val="00287B73"/>
    <w:rsid w:val="00287C25"/>
    <w:rsid w:val="00287E9A"/>
    <w:rsid w:val="0029068C"/>
    <w:rsid w:val="0029077D"/>
    <w:rsid w:val="002908A8"/>
    <w:rsid w:val="0029095B"/>
    <w:rsid w:val="00290962"/>
    <w:rsid w:val="002909A4"/>
    <w:rsid w:val="00290A23"/>
    <w:rsid w:val="00291138"/>
    <w:rsid w:val="00291224"/>
    <w:rsid w:val="00291444"/>
    <w:rsid w:val="0029156E"/>
    <w:rsid w:val="00291F55"/>
    <w:rsid w:val="00292160"/>
    <w:rsid w:val="0029287B"/>
    <w:rsid w:val="00292F43"/>
    <w:rsid w:val="00293C42"/>
    <w:rsid w:val="00294467"/>
    <w:rsid w:val="00294B4F"/>
    <w:rsid w:val="00294C8B"/>
    <w:rsid w:val="00294E06"/>
    <w:rsid w:val="00294E5C"/>
    <w:rsid w:val="00295220"/>
    <w:rsid w:val="002957B9"/>
    <w:rsid w:val="0029598A"/>
    <w:rsid w:val="002959A4"/>
    <w:rsid w:val="00295B91"/>
    <w:rsid w:val="00295C83"/>
    <w:rsid w:val="002960BD"/>
    <w:rsid w:val="002963AB"/>
    <w:rsid w:val="002967B3"/>
    <w:rsid w:val="002968EE"/>
    <w:rsid w:val="00296939"/>
    <w:rsid w:val="00296958"/>
    <w:rsid w:val="00296F15"/>
    <w:rsid w:val="0029706B"/>
    <w:rsid w:val="00297709"/>
    <w:rsid w:val="002977BB"/>
    <w:rsid w:val="00297CDB"/>
    <w:rsid w:val="002A08F6"/>
    <w:rsid w:val="002A0C24"/>
    <w:rsid w:val="002A0E22"/>
    <w:rsid w:val="002A12E1"/>
    <w:rsid w:val="002A14B6"/>
    <w:rsid w:val="002A1663"/>
    <w:rsid w:val="002A1D83"/>
    <w:rsid w:val="002A21EC"/>
    <w:rsid w:val="002A223A"/>
    <w:rsid w:val="002A2A2A"/>
    <w:rsid w:val="002A2FDF"/>
    <w:rsid w:val="002A30AB"/>
    <w:rsid w:val="002A3498"/>
    <w:rsid w:val="002A364D"/>
    <w:rsid w:val="002A38CC"/>
    <w:rsid w:val="002A392D"/>
    <w:rsid w:val="002A4499"/>
    <w:rsid w:val="002A4974"/>
    <w:rsid w:val="002A550D"/>
    <w:rsid w:val="002A5B2A"/>
    <w:rsid w:val="002A5B72"/>
    <w:rsid w:val="002A5D57"/>
    <w:rsid w:val="002A5EB7"/>
    <w:rsid w:val="002A5FBE"/>
    <w:rsid w:val="002A613B"/>
    <w:rsid w:val="002A61BC"/>
    <w:rsid w:val="002A691D"/>
    <w:rsid w:val="002A694E"/>
    <w:rsid w:val="002A6B47"/>
    <w:rsid w:val="002A6EC7"/>
    <w:rsid w:val="002A6F34"/>
    <w:rsid w:val="002A7B3C"/>
    <w:rsid w:val="002A7FB5"/>
    <w:rsid w:val="002B0085"/>
    <w:rsid w:val="002B0461"/>
    <w:rsid w:val="002B04BB"/>
    <w:rsid w:val="002B0506"/>
    <w:rsid w:val="002B07C2"/>
    <w:rsid w:val="002B09A2"/>
    <w:rsid w:val="002B0A76"/>
    <w:rsid w:val="002B0BEA"/>
    <w:rsid w:val="002B0C1B"/>
    <w:rsid w:val="002B118B"/>
    <w:rsid w:val="002B1BEE"/>
    <w:rsid w:val="002B1E77"/>
    <w:rsid w:val="002B1EF5"/>
    <w:rsid w:val="002B24E0"/>
    <w:rsid w:val="002B293B"/>
    <w:rsid w:val="002B32D3"/>
    <w:rsid w:val="002B38BE"/>
    <w:rsid w:val="002B38FA"/>
    <w:rsid w:val="002B3CD9"/>
    <w:rsid w:val="002B3F07"/>
    <w:rsid w:val="002B404F"/>
    <w:rsid w:val="002B4141"/>
    <w:rsid w:val="002B46E0"/>
    <w:rsid w:val="002B47CB"/>
    <w:rsid w:val="002B4DC9"/>
    <w:rsid w:val="002B4FDE"/>
    <w:rsid w:val="002B61DA"/>
    <w:rsid w:val="002B701D"/>
    <w:rsid w:val="002B708C"/>
    <w:rsid w:val="002B736D"/>
    <w:rsid w:val="002B736E"/>
    <w:rsid w:val="002B7720"/>
    <w:rsid w:val="002B7826"/>
    <w:rsid w:val="002B7921"/>
    <w:rsid w:val="002B7D1F"/>
    <w:rsid w:val="002B7ED2"/>
    <w:rsid w:val="002B7F5B"/>
    <w:rsid w:val="002C00AF"/>
    <w:rsid w:val="002C055F"/>
    <w:rsid w:val="002C0A7D"/>
    <w:rsid w:val="002C13C7"/>
    <w:rsid w:val="002C18AE"/>
    <w:rsid w:val="002C1952"/>
    <w:rsid w:val="002C1A59"/>
    <w:rsid w:val="002C1A92"/>
    <w:rsid w:val="002C200C"/>
    <w:rsid w:val="002C26DB"/>
    <w:rsid w:val="002C2ACB"/>
    <w:rsid w:val="002C36B1"/>
    <w:rsid w:val="002C3DC9"/>
    <w:rsid w:val="002C3EA0"/>
    <w:rsid w:val="002C3F15"/>
    <w:rsid w:val="002C401E"/>
    <w:rsid w:val="002C443E"/>
    <w:rsid w:val="002C44CC"/>
    <w:rsid w:val="002C4B16"/>
    <w:rsid w:val="002C4D4D"/>
    <w:rsid w:val="002C50FD"/>
    <w:rsid w:val="002C5315"/>
    <w:rsid w:val="002C643D"/>
    <w:rsid w:val="002C65CD"/>
    <w:rsid w:val="002C6673"/>
    <w:rsid w:val="002C792A"/>
    <w:rsid w:val="002C7D91"/>
    <w:rsid w:val="002D0137"/>
    <w:rsid w:val="002D0FA6"/>
    <w:rsid w:val="002D18DD"/>
    <w:rsid w:val="002D1DFD"/>
    <w:rsid w:val="002D2435"/>
    <w:rsid w:val="002D265E"/>
    <w:rsid w:val="002D2780"/>
    <w:rsid w:val="002D27A8"/>
    <w:rsid w:val="002D2871"/>
    <w:rsid w:val="002D2D10"/>
    <w:rsid w:val="002D2D28"/>
    <w:rsid w:val="002D3139"/>
    <w:rsid w:val="002D36E4"/>
    <w:rsid w:val="002D38BC"/>
    <w:rsid w:val="002D398F"/>
    <w:rsid w:val="002D3DB5"/>
    <w:rsid w:val="002D44B4"/>
    <w:rsid w:val="002D4562"/>
    <w:rsid w:val="002D4EDE"/>
    <w:rsid w:val="002D5213"/>
    <w:rsid w:val="002D5653"/>
    <w:rsid w:val="002D5A31"/>
    <w:rsid w:val="002D5B19"/>
    <w:rsid w:val="002D6014"/>
    <w:rsid w:val="002D61FA"/>
    <w:rsid w:val="002D63A9"/>
    <w:rsid w:val="002D641E"/>
    <w:rsid w:val="002D67E4"/>
    <w:rsid w:val="002D6863"/>
    <w:rsid w:val="002D6910"/>
    <w:rsid w:val="002D6AB7"/>
    <w:rsid w:val="002D6FEF"/>
    <w:rsid w:val="002D7BD7"/>
    <w:rsid w:val="002D7CDC"/>
    <w:rsid w:val="002D7D24"/>
    <w:rsid w:val="002E0156"/>
    <w:rsid w:val="002E0175"/>
    <w:rsid w:val="002E083D"/>
    <w:rsid w:val="002E0EFB"/>
    <w:rsid w:val="002E1227"/>
    <w:rsid w:val="002E1A5E"/>
    <w:rsid w:val="002E1B47"/>
    <w:rsid w:val="002E1BE2"/>
    <w:rsid w:val="002E1D94"/>
    <w:rsid w:val="002E2084"/>
    <w:rsid w:val="002E20D5"/>
    <w:rsid w:val="002E2158"/>
    <w:rsid w:val="002E2194"/>
    <w:rsid w:val="002E243C"/>
    <w:rsid w:val="002E342B"/>
    <w:rsid w:val="002E37E3"/>
    <w:rsid w:val="002E3A0F"/>
    <w:rsid w:val="002E3E46"/>
    <w:rsid w:val="002E45CF"/>
    <w:rsid w:val="002E4785"/>
    <w:rsid w:val="002E4947"/>
    <w:rsid w:val="002E4C7E"/>
    <w:rsid w:val="002E50D9"/>
    <w:rsid w:val="002E517A"/>
    <w:rsid w:val="002E53D4"/>
    <w:rsid w:val="002E5AFF"/>
    <w:rsid w:val="002E5B0C"/>
    <w:rsid w:val="002E6005"/>
    <w:rsid w:val="002E6296"/>
    <w:rsid w:val="002E6397"/>
    <w:rsid w:val="002E63DA"/>
    <w:rsid w:val="002E682E"/>
    <w:rsid w:val="002E7004"/>
    <w:rsid w:val="002E7905"/>
    <w:rsid w:val="002E7DFB"/>
    <w:rsid w:val="002F06F7"/>
    <w:rsid w:val="002F077D"/>
    <w:rsid w:val="002F08E8"/>
    <w:rsid w:val="002F131E"/>
    <w:rsid w:val="002F15FD"/>
    <w:rsid w:val="002F1B48"/>
    <w:rsid w:val="002F1E4E"/>
    <w:rsid w:val="002F25F8"/>
    <w:rsid w:val="002F2A85"/>
    <w:rsid w:val="002F2B8C"/>
    <w:rsid w:val="002F2F1E"/>
    <w:rsid w:val="002F2FA5"/>
    <w:rsid w:val="002F30CB"/>
    <w:rsid w:val="002F31C7"/>
    <w:rsid w:val="002F3819"/>
    <w:rsid w:val="002F3A97"/>
    <w:rsid w:val="002F3C08"/>
    <w:rsid w:val="002F4086"/>
    <w:rsid w:val="002F43B6"/>
    <w:rsid w:val="002F4B5B"/>
    <w:rsid w:val="002F4B73"/>
    <w:rsid w:val="002F4DB1"/>
    <w:rsid w:val="002F501C"/>
    <w:rsid w:val="002F51CB"/>
    <w:rsid w:val="002F5F8B"/>
    <w:rsid w:val="002F63A7"/>
    <w:rsid w:val="002F6474"/>
    <w:rsid w:val="002F77A6"/>
    <w:rsid w:val="002F7873"/>
    <w:rsid w:val="002F79D7"/>
    <w:rsid w:val="002F7AA2"/>
    <w:rsid w:val="002F7AFF"/>
    <w:rsid w:val="00300208"/>
    <w:rsid w:val="003003BB"/>
    <w:rsid w:val="00300A13"/>
    <w:rsid w:val="00300CBA"/>
    <w:rsid w:val="0030169C"/>
    <w:rsid w:val="00301A44"/>
    <w:rsid w:val="00301EBF"/>
    <w:rsid w:val="00302868"/>
    <w:rsid w:val="00302A94"/>
    <w:rsid w:val="00302C9A"/>
    <w:rsid w:val="00302E99"/>
    <w:rsid w:val="00303906"/>
    <w:rsid w:val="003039E5"/>
    <w:rsid w:val="00303C09"/>
    <w:rsid w:val="00303C8E"/>
    <w:rsid w:val="00303E3A"/>
    <w:rsid w:val="003044F7"/>
    <w:rsid w:val="003047C8"/>
    <w:rsid w:val="00304A95"/>
    <w:rsid w:val="0030510B"/>
    <w:rsid w:val="00305579"/>
    <w:rsid w:val="00305822"/>
    <w:rsid w:val="0030599F"/>
    <w:rsid w:val="00305EA2"/>
    <w:rsid w:val="00305F7F"/>
    <w:rsid w:val="0030605B"/>
    <w:rsid w:val="00306377"/>
    <w:rsid w:val="0030717C"/>
    <w:rsid w:val="00307498"/>
    <w:rsid w:val="00307DCB"/>
    <w:rsid w:val="00307E57"/>
    <w:rsid w:val="0031006A"/>
    <w:rsid w:val="00310B65"/>
    <w:rsid w:val="00310E59"/>
    <w:rsid w:val="00310E79"/>
    <w:rsid w:val="0031159B"/>
    <w:rsid w:val="003118E7"/>
    <w:rsid w:val="00311911"/>
    <w:rsid w:val="00311944"/>
    <w:rsid w:val="00311A6E"/>
    <w:rsid w:val="00311B7A"/>
    <w:rsid w:val="0031252A"/>
    <w:rsid w:val="00312635"/>
    <w:rsid w:val="003127B5"/>
    <w:rsid w:val="00312A43"/>
    <w:rsid w:val="00312BEF"/>
    <w:rsid w:val="00312C88"/>
    <w:rsid w:val="00312CEA"/>
    <w:rsid w:val="00312E0F"/>
    <w:rsid w:val="00312EC0"/>
    <w:rsid w:val="003132E4"/>
    <w:rsid w:val="00313CAD"/>
    <w:rsid w:val="00313CC8"/>
    <w:rsid w:val="003140E8"/>
    <w:rsid w:val="003142C2"/>
    <w:rsid w:val="00314D53"/>
    <w:rsid w:val="00314EE2"/>
    <w:rsid w:val="00314EE7"/>
    <w:rsid w:val="00314FE7"/>
    <w:rsid w:val="003162E9"/>
    <w:rsid w:val="003163CA"/>
    <w:rsid w:val="00316516"/>
    <w:rsid w:val="00316884"/>
    <w:rsid w:val="00316987"/>
    <w:rsid w:val="00316E75"/>
    <w:rsid w:val="00316F44"/>
    <w:rsid w:val="00317500"/>
    <w:rsid w:val="00317F2E"/>
    <w:rsid w:val="00320038"/>
    <w:rsid w:val="003202A3"/>
    <w:rsid w:val="00320D84"/>
    <w:rsid w:val="00321003"/>
    <w:rsid w:val="00321033"/>
    <w:rsid w:val="003213E6"/>
    <w:rsid w:val="00321534"/>
    <w:rsid w:val="003218C4"/>
    <w:rsid w:val="00321DBC"/>
    <w:rsid w:val="00321F7B"/>
    <w:rsid w:val="0032222D"/>
    <w:rsid w:val="00322B83"/>
    <w:rsid w:val="00322F6D"/>
    <w:rsid w:val="003235E0"/>
    <w:rsid w:val="003239C5"/>
    <w:rsid w:val="00323C1E"/>
    <w:rsid w:val="00323D39"/>
    <w:rsid w:val="00324381"/>
    <w:rsid w:val="0032498F"/>
    <w:rsid w:val="00324B04"/>
    <w:rsid w:val="0032546D"/>
    <w:rsid w:val="00325BD4"/>
    <w:rsid w:val="00326096"/>
    <w:rsid w:val="0032641E"/>
    <w:rsid w:val="0032641F"/>
    <w:rsid w:val="003266E9"/>
    <w:rsid w:val="00327129"/>
    <w:rsid w:val="00327311"/>
    <w:rsid w:val="003274FE"/>
    <w:rsid w:val="00327791"/>
    <w:rsid w:val="003278C0"/>
    <w:rsid w:val="00327BE3"/>
    <w:rsid w:val="00327DE3"/>
    <w:rsid w:val="0033015A"/>
    <w:rsid w:val="00330260"/>
    <w:rsid w:val="003305DA"/>
    <w:rsid w:val="00330BAE"/>
    <w:rsid w:val="00331DBB"/>
    <w:rsid w:val="0033242A"/>
    <w:rsid w:val="00332559"/>
    <w:rsid w:val="003329EE"/>
    <w:rsid w:val="00332B82"/>
    <w:rsid w:val="00332C94"/>
    <w:rsid w:val="00332E05"/>
    <w:rsid w:val="00332FCE"/>
    <w:rsid w:val="00333FE7"/>
    <w:rsid w:val="003342D4"/>
    <w:rsid w:val="0033430F"/>
    <w:rsid w:val="00334919"/>
    <w:rsid w:val="0033524E"/>
    <w:rsid w:val="00335296"/>
    <w:rsid w:val="003358E3"/>
    <w:rsid w:val="00335F19"/>
    <w:rsid w:val="00335FA7"/>
    <w:rsid w:val="003365E8"/>
    <w:rsid w:val="00336690"/>
    <w:rsid w:val="00336C84"/>
    <w:rsid w:val="00337467"/>
    <w:rsid w:val="00337E86"/>
    <w:rsid w:val="00340130"/>
    <w:rsid w:val="00340168"/>
    <w:rsid w:val="003401B5"/>
    <w:rsid w:val="0034039D"/>
    <w:rsid w:val="00340DA7"/>
    <w:rsid w:val="00340DB5"/>
    <w:rsid w:val="00340DDF"/>
    <w:rsid w:val="00340E41"/>
    <w:rsid w:val="00341C15"/>
    <w:rsid w:val="00341FC1"/>
    <w:rsid w:val="00342212"/>
    <w:rsid w:val="003422C7"/>
    <w:rsid w:val="0034261B"/>
    <w:rsid w:val="00342A75"/>
    <w:rsid w:val="00342AB2"/>
    <w:rsid w:val="00342BC6"/>
    <w:rsid w:val="00342D99"/>
    <w:rsid w:val="003432A4"/>
    <w:rsid w:val="00343429"/>
    <w:rsid w:val="00343FD5"/>
    <w:rsid w:val="003444D0"/>
    <w:rsid w:val="0034491E"/>
    <w:rsid w:val="00344942"/>
    <w:rsid w:val="00344965"/>
    <w:rsid w:val="00344A45"/>
    <w:rsid w:val="00344A9D"/>
    <w:rsid w:val="00345269"/>
    <w:rsid w:val="00345569"/>
    <w:rsid w:val="003457D5"/>
    <w:rsid w:val="0034585E"/>
    <w:rsid w:val="00345894"/>
    <w:rsid w:val="0034632A"/>
    <w:rsid w:val="003464E1"/>
    <w:rsid w:val="00346B5B"/>
    <w:rsid w:val="00346DF2"/>
    <w:rsid w:val="00346FED"/>
    <w:rsid w:val="00347431"/>
    <w:rsid w:val="003475D2"/>
    <w:rsid w:val="00347B70"/>
    <w:rsid w:val="00347EA3"/>
    <w:rsid w:val="00347FF1"/>
    <w:rsid w:val="0035037F"/>
    <w:rsid w:val="00350383"/>
    <w:rsid w:val="00350554"/>
    <w:rsid w:val="00350713"/>
    <w:rsid w:val="00350885"/>
    <w:rsid w:val="0035089B"/>
    <w:rsid w:val="00350B98"/>
    <w:rsid w:val="00351933"/>
    <w:rsid w:val="0035218E"/>
    <w:rsid w:val="00352936"/>
    <w:rsid w:val="00352B05"/>
    <w:rsid w:val="00352BC2"/>
    <w:rsid w:val="00352D34"/>
    <w:rsid w:val="00352F55"/>
    <w:rsid w:val="0035309F"/>
    <w:rsid w:val="0035324D"/>
    <w:rsid w:val="0035335E"/>
    <w:rsid w:val="00353381"/>
    <w:rsid w:val="003533FC"/>
    <w:rsid w:val="00353409"/>
    <w:rsid w:val="00353AA3"/>
    <w:rsid w:val="00353E3C"/>
    <w:rsid w:val="00353EFC"/>
    <w:rsid w:val="0035421E"/>
    <w:rsid w:val="0035446B"/>
    <w:rsid w:val="00354A2F"/>
    <w:rsid w:val="00354A96"/>
    <w:rsid w:val="003550FB"/>
    <w:rsid w:val="0035518B"/>
    <w:rsid w:val="003556B5"/>
    <w:rsid w:val="00355EB4"/>
    <w:rsid w:val="00355FE6"/>
    <w:rsid w:val="003563B6"/>
    <w:rsid w:val="003573B2"/>
    <w:rsid w:val="003574C1"/>
    <w:rsid w:val="003575A8"/>
    <w:rsid w:val="0035778B"/>
    <w:rsid w:val="00357C26"/>
    <w:rsid w:val="00360168"/>
    <w:rsid w:val="0036046C"/>
    <w:rsid w:val="00360729"/>
    <w:rsid w:val="00360B25"/>
    <w:rsid w:val="00360C42"/>
    <w:rsid w:val="00360EA7"/>
    <w:rsid w:val="003612C5"/>
    <w:rsid w:val="00361856"/>
    <w:rsid w:val="00361D24"/>
    <w:rsid w:val="0036203D"/>
    <w:rsid w:val="00362343"/>
    <w:rsid w:val="0036268A"/>
    <w:rsid w:val="00362869"/>
    <w:rsid w:val="00362B13"/>
    <w:rsid w:val="00362C7B"/>
    <w:rsid w:val="003630C0"/>
    <w:rsid w:val="0036357C"/>
    <w:rsid w:val="00363AC7"/>
    <w:rsid w:val="00363F5B"/>
    <w:rsid w:val="0036411A"/>
    <w:rsid w:val="003641B3"/>
    <w:rsid w:val="003641C9"/>
    <w:rsid w:val="0036478D"/>
    <w:rsid w:val="00364FC2"/>
    <w:rsid w:val="00365032"/>
    <w:rsid w:val="00365179"/>
    <w:rsid w:val="0036557F"/>
    <w:rsid w:val="003656FC"/>
    <w:rsid w:val="00365922"/>
    <w:rsid w:val="00365D32"/>
    <w:rsid w:val="00365E3E"/>
    <w:rsid w:val="00365EF0"/>
    <w:rsid w:val="00366125"/>
    <w:rsid w:val="00366A73"/>
    <w:rsid w:val="00366D18"/>
    <w:rsid w:val="003678AA"/>
    <w:rsid w:val="00367BA0"/>
    <w:rsid w:val="003703CC"/>
    <w:rsid w:val="00370B6A"/>
    <w:rsid w:val="00370EA1"/>
    <w:rsid w:val="00370EC4"/>
    <w:rsid w:val="00371745"/>
    <w:rsid w:val="003719EE"/>
    <w:rsid w:val="0037251A"/>
    <w:rsid w:val="00372733"/>
    <w:rsid w:val="00373281"/>
    <w:rsid w:val="00373590"/>
    <w:rsid w:val="00373898"/>
    <w:rsid w:val="00373D51"/>
    <w:rsid w:val="00373D6E"/>
    <w:rsid w:val="00374142"/>
    <w:rsid w:val="003742A9"/>
    <w:rsid w:val="003745C5"/>
    <w:rsid w:val="00374A9B"/>
    <w:rsid w:val="00375AD7"/>
    <w:rsid w:val="0037611D"/>
    <w:rsid w:val="00376528"/>
    <w:rsid w:val="003769AF"/>
    <w:rsid w:val="00376B71"/>
    <w:rsid w:val="00376D7C"/>
    <w:rsid w:val="003773A4"/>
    <w:rsid w:val="003774D2"/>
    <w:rsid w:val="00377622"/>
    <w:rsid w:val="00377800"/>
    <w:rsid w:val="003779DE"/>
    <w:rsid w:val="00380027"/>
    <w:rsid w:val="00380270"/>
    <w:rsid w:val="003807D9"/>
    <w:rsid w:val="00380AF6"/>
    <w:rsid w:val="00380C3B"/>
    <w:rsid w:val="003810D5"/>
    <w:rsid w:val="003813EA"/>
    <w:rsid w:val="00381456"/>
    <w:rsid w:val="00382BF5"/>
    <w:rsid w:val="00382F3B"/>
    <w:rsid w:val="0038331F"/>
    <w:rsid w:val="003842A9"/>
    <w:rsid w:val="00384389"/>
    <w:rsid w:val="003844CE"/>
    <w:rsid w:val="003845C6"/>
    <w:rsid w:val="003845F2"/>
    <w:rsid w:val="0038502C"/>
    <w:rsid w:val="00385084"/>
    <w:rsid w:val="0038552B"/>
    <w:rsid w:val="00385D18"/>
    <w:rsid w:val="0038685D"/>
    <w:rsid w:val="00386897"/>
    <w:rsid w:val="00386B72"/>
    <w:rsid w:val="00386F18"/>
    <w:rsid w:val="00387207"/>
    <w:rsid w:val="00387785"/>
    <w:rsid w:val="003877C2"/>
    <w:rsid w:val="00390371"/>
    <w:rsid w:val="003905AA"/>
    <w:rsid w:val="00390923"/>
    <w:rsid w:val="00390CBE"/>
    <w:rsid w:val="0039159F"/>
    <w:rsid w:val="00391BE8"/>
    <w:rsid w:val="00391F3B"/>
    <w:rsid w:val="00392028"/>
    <w:rsid w:val="0039269A"/>
    <w:rsid w:val="00392E84"/>
    <w:rsid w:val="00393578"/>
    <w:rsid w:val="003936C6"/>
    <w:rsid w:val="00393A1B"/>
    <w:rsid w:val="0039403D"/>
    <w:rsid w:val="003941DD"/>
    <w:rsid w:val="003943EA"/>
    <w:rsid w:val="003946F4"/>
    <w:rsid w:val="00394BC0"/>
    <w:rsid w:val="00395805"/>
    <w:rsid w:val="00395F13"/>
    <w:rsid w:val="00396A59"/>
    <w:rsid w:val="003971B1"/>
    <w:rsid w:val="003976D2"/>
    <w:rsid w:val="003979DA"/>
    <w:rsid w:val="00397EDD"/>
    <w:rsid w:val="003A0299"/>
    <w:rsid w:val="003A073E"/>
    <w:rsid w:val="003A075B"/>
    <w:rsid w:val="003A0B29"/>
    <w:rsid w:val="003A0BB8"/>
    <w:rsid w:val="003A0CBC"/>
    <w:rsid w:val="003A0DA4"/>
    <w:rsid w:val="003A12D1"/>
    <w:rsid w:val="003A1DED"/>
    <w:rsid w:val="003A2387"/>
    <w:rsid w:val="003A2874"/>
    <w:rsid w:val="003A2BBD"/>
    <w:rsid w:val="003A325D"/>
    <w:rsid w:val="003A37D3"/>
    <w:rsid w:val="003A3CFF"/>
    <w:rsid w:val="003A44A0"/>
    <w:rsid w:val="003A4811"/>
    <w:rsid w:val="003A489C"/>
    <w:rsid w:val="003A4B66"/>
    <w:rsid w:val="003A4D5B"/>
    <w:rsid w:val="003A509F"/>
    <w:rsid w:val="003A586A"/>
    <w:rsid w:val="003A5A39"/>
    <w:rsid w:val="003A5B0C"/>
    <w:rsid w:val="003A5C22"/>
    <w:rsid w:val="003A5C40"/>
    <w:rsid w:val="003A6170"/>
    <w:rsid w:val="003A6591"/>
    <w:rsid w:val="003A6CCC"/>
    <w:rsid w:val="003A7084"/>
    <w:rsid w:val="003A73B0"/>
    <w:rsid w:val="003A7655"/>
    <w:rsid w:val="003A7863"/>
    <w:rsid w:val="003A791C"/>
    <w:rsid w:val="003A7DFD"/>
    <w:rsid w:val="003B0387"/>
    <w:rsid w:val="003B04FF"/>
    <w:rsid w:val="003B0516"/>
    <w:rsid w:val="003B0C2D"/>
    <w:rsid w:val="003B16E5"/>
    <w:rsid w:val="003B20FE"/>
    <w:rsid w:val="003B26CF"/>
    <w:rsid w:val="003B296A"/>
    <w:rsid w:val="003B2C0D"/>
    <w:rsid w:val="003B2D73"/>
    <w:rsid w:val="003B2F46"/>
    <w:rsid w:val="003B31E4"/>
    <w:rsid w:val="003B3457"/>
    <w:rsid w:val="003B38C9"/>
    <w:rsid w:val="003B3EF6"/>
    <w:rsid w:val="003B47F5"/>
    <w:rsid w:val="003B50BE"/>
    <w:rsid w:val="003B5313"/>
    <w:rsid w:val="003B5A87"/>
    <w:rsid w:val="003B5D17"/>
    <w:rsid w:val="003B5D39"/>
    <w:rsid w:val="003B5FF5"/>
    <w:rsid w:val="003B66E3"/>
    <w:rsid w:val="003B7136"/>
    <w:rsid w:val="003B71B2"/>
    <w:rsid w:val="003B726B"/>
    <w:rsid w:val="003B72CA"/>
    <w:rsid w:val="003B7A3F"/>
    <w:rsid w:val="003B7B1B"/>
    <w:rsid w:val="003B7B21"/>
    <w:rsid w:val="003B7D03"/>
    <w:rsid w:val="003B7D3B"/>
    <w:rsid w:val="003B7F16"/>
    <w:rsid w:val="003C01BF"/>
    <w:rsid w:val="003C03DA"/>
    <w:rsid w:val="003C0DBF"/>
    <w:rsid w:val="003C0DE6"/>
    <w:rsid w:val="003C1378"/>
    <w:rsid w:val="003C13D7"/>
    <w:rsid w:val="003C1B26"/>
    <w:rsid w:val="003C1D1F"/>
    <w:rsid w:val="003C1D5A"/>
    <w:rsid w:val="003C2222"/>
    <w:rsid w:val="003C2EF7"/>
    <w:rsid w:val="003C31DA"/>
    <w:rsid w:val="003C3289"/>
    <w:rsid w:val="003C37D9"/>
    <w:rsid w:val="003C3AB8"/>
    <w:rsid w:val="003C413D"/>
    <w:rsid w:val="003C43C7"/>
    <w:rsid w:val="003C48E7"/>
    <w:rsid w:val="003C531C"/>
    <w:rsid w:val="003C5365"/>
    <w:rsid w:val="003C5BC1"/>
    <w:rsid w:val="003C6168"/>
    <w:rsid w:val="003C6361"/>
    <w:rsid w:val="003C66BE"/>
    <w:rsid w:val="003C6876"/>
    <w:rsid w:val="003C6F1E"/>
    <w:rsid w:val="003C7303"/>
    <w:rsid w:val="003C741B"/>
    <w:rsid w:val="003C7538"/>
    <w:rsid w:val="003C75E5"/>
    <w:rsid w:val="003C7822"/>
    <w:rsid w:val="003C7A28"/>
    <w:rsid w:val="003D0435"/>
    <w:rsid w:val="003D0C2C"/>
    <w:rsid w:val="003D132A"/>
    <w:rsid w:val="003D1626"/>
    <w:rsid w:val="003D1948"/>
    <w:rsid w:val="003D1CB8"/>
    <w:rsid w:val="003D1D0B"/>
    <w:rsid w:val="003D1E80"/>
    <w:rsid w:val="003D20CE"/>
    <w:rsid w:val="003D216F"/>
    <w:rsid w:val="003D2FEB"/>
    <w:rsid w:val="003D3545"/>
    <w:rsid w:val="003D39D6"/>
    <w:rsid w:val="003D3AB8"/>
    <w:rsid w:val="003D3B43"/>
    <w:rsid w:val="003D3BF9"/>
    <w:rsid w:val="003D3F1B"/>
    <w:rsid w:val="003D3FBA"/>
    <w:rsid w:val="003D42FE"/>
    <w:rsid w:val="003D48AE"/>
    <w:rsid w:val="003D4AE9"/>
    <w:rsid w:val="003D4C84"/>
    <w:rsid w:val="003D5298"/>
    <w:rsid w:val="003D5307"/>
    <w:rsid w:val="003D5632"/>
    <w:rsid w:val="003D5823"/>
    <w:rsid w:val="003D5CF1"/>
    <w:rsid w:val="003D606A"/>
    <w:rsid w:val="003D64FC"/>
    <w:rsid w:val="003D6500"/>
    <w:rsid w:val="003D6AA5"/>
    <w:rsid w:val="003D6C31"/>
    <w:rsid w:val="003D6E10"/>
    <w:rsid w:val="003D6F27"/>
    <w:rsid w:val="003D761F"/>
    <w:rsid w:val="003D7770"/>
    <w:rsid w:val="003D7BB2"/>
    <w:rsid w:val="003D7C3D"/>
    <w:rsid w:val="003D7D87"/>
    <w:rsid w:val="003E0255"/>
    <w:rsid w:val="003E0770"/>
    <w:rsid w:val="003E0968"/>
    <w:rsid w:val="003E0E69"/>
    <w:rsid w:val="003E1305"/>
    <w:rsid w:val="003E1550"/>
    <w:rsid w:val="003E17E9"/>
    <w:rsid w:val="003E1E61"/>
    <w:rsid w:val="003E21EC"/>
    <w:rsid w:val="003E25AA"/>
    <w:rsid w:val="003E2EFC"/>
    <w:rsid w:val="003E39DC"/>
    <w:rsid w:val="003E40F9"/>
    <w:rsid w:val="003E411D"/>
    <w:rsid w:val="003E4351"/>
    <w:rsid w:val="003E4536"/>
    <w:rsid w:val="003E497C"/>
    <w:rsid w:val="003E49D9"/>
    <w:rsid w:val="003E50F3"/>
    <w:rsid w:val="003E5105"/>
    <w:rsid w:val="003E5148"/>
    <w:rsid w:val="003E5B75"/>
    <w:rsid w:val="003E5BFF"/>
    <w:rsid w:val="003E5D50"/>
    <w:rsid w:val="003E5F8C"/>
    <w:rsid w:val="003E6615"/>
    <w:rsid w:val="003E673E"/>
    <w:rsid w:val="003E676C"/>
    <w:rsid w:val="003E68A5"/>
    <w:rsid w:val="003E6FF5"/>
    <w:rsid w:val="003E7186"/>
    <w:rsid w:val="003E72DE"/>
    <w:rsid w:val="003E7B55"/>
    <w:rsid w:val="003F01E4"/>
    <w:rsid w:val="003F07A1"/>
    <w:rsid w:val="003F17F8"/>
    <w:rsid w:val="003F1928"/>
    <w:rsid w:val="003F285E"/>
    <w:rsid w:val="003F2943"/>
    <w:rsid w:val="003F2C4B"/>
    <w:rsid w:val="003F300E"/>
    <w:rsid w:val="003F3918"/>
    <w:rsid w:val="003F39C5"/>
    <w:rsid w:val="003F3B1F"/>
    <w:rsid w:val="003F3ED8"/>
    <w:rsid w:val="003F3FD5"/>
    <w:rsid w:val="003F452B"/>
    <w:rsid w:val="003F4866"/>
    <w:rsid w:val="003F48A4"/>
    <w:rsid w:val="003F4A2B"/>
    <w:rsid w:val="003F5038"/>
    <w:rsid w:val="003F5442"/>
    <w:rsid w:val="003F5484"/>
    <w:rsid w:val="003F55AA"/>
    <w:rsid w:val="003F569F"/>
    <w:rsid w:val="003F5759"/>
    <w:rsid w:val="003F620E"/>
    <w:rsid w:val="003F65F1"/>
    <w:rsid w:val="003F67C9"/>
    <w:rsid w:val="003F683E"/>
    <w:rsid w:val="003F6FDD"/>
    <w:rsid w:val="003F70C3"/>
    <w:rsid w:val="003F7117"/>
    <w:rsid w:val="003F7317"/>
    <w:rsid w:val="003F7370"/>
    <w:rsid w:val="003F755D"/>
    <w:rsid w:val="003F78DA"/>
    <w:rsid w:val="00400BF9"/>
    <w:rsid w:val="00401D7B"/>
    <w:rsid w:val="004026E0"/>
    <w:rsid w:val="0040339D"/>
    <w:rsid w:val="00403735"/>
    <w:rsid w:val="004039B2"/>
    <w:rsid w:val="00403C4E"/>
    <w:rsid w:val="00403CF7"/>
    <w:rsid w:val="00403E93"/>
    <w:rsid w:val="00403FAC"/>
    <w:rsid w:val="00404157"/>
    <w:rsid w:val="004047B6"/>
    <w:rsid w:val="00404908"/>
    <w:rsid w:val="004051F1"/>
    <w:rsid w:val="00405272"/>
    <w:rsid w:val="0040538D"/>
    <w:rsid w:val="00405841"/>
    <w:rsid w:val="00405DC5"/>
    <w:rsid w:val="004061FF"/>
    <w:rsid w:val="0040698E"/>
    <w:rsid w:val="00406AEA"/>
    <w:rsid w:val="00406CB9"/>
    <w:rsid w:val="00407E8B"/>
    <w:rsid w:val="00407EBD"/>
    <w:rsid w:val="00407EEE"/>
    <w:rsid w:val="00407F32"/>
    <w:rsid w:val="00410434"/>
    <w:rsid w:val="004106A1"/>
    <w:rsid w:val="00410A3B"/>
    <w:rsid w:val="00410A8C"/>
    <w:rsid w:val="00410C80"/>
    <w:rsid w:val="00411B4D"/>
    <w:rsid w:val="00411E80"/>
    <w:rsid w:val="004123B5"/>
    <w:rsid w:val="00412449"/>
    <w:rsid w:val="00412808"/>
    <w:rsid w:val="00412FD5"/>
    <w:rsid w:val="004132ED"/>
    <w:rsid w:val="004134A3"/>
    <w:rsid w:val="004137D0"/>
    <w:rsid w:val="0041399E"/>
    <w:rsid w:val="00414354"/>
    <w:rsid w:val="00414875"/>
    <w:rsid w:val="00414D60"/>
    <w:rsid w:val="00414D68"/>
    <w:rsid w:val="0041533A"/>
    <w:rsid w:val="004153B1"/>
    <w:rsid w:val="004155CB"/>
    <w:rsid w:val="0041561E"/>
    <w:rsid w:val="00415A1E"/>
    <w:rsid w:val="00415BF5"/>
    <w:rsid w:val="00415D8A"/>
    <w:rsid w:val="00415E70"/>
    <w:rsid w:val="00415ED0"/>
    <w:rsid w:val="00415FB0"/>
    <w:rsid w:val="0041640C"/>
    <w:rsid w:val="00416C77"/>
    <w:rsid w:val="00416EBE"/>
    <w:rsid w:val="0041799F"/>
    <w:rsid w:val="00417ED4"/>
    <w:rsid w:val="00420501"/>
    <w:rsid w:val="00420A53"/>
    <w:rsid w:val="00420D7B"/>
    <w:rsid w:val="004211B2"/>
    <w:rsid w:val="00421527"/>
    <w:rsid w:val="004216F0"/>
    <w:rsid w:val="00421B6F"/>
    <w:rsid w:val="00421C74"/>
    <w:rsid w:val="00421F30"/>
    <w:rsid w:val="00421FFC"/>
    <w:rsid w:val="00422004"/>
    <w:rsid w:val="004221A7"/>
    <w:rsid w:val="00422AFA"/>
    <w:rsid w:val="00422E9A"/>
    <w:rsid w:val="004232F0"/>
    <w:rsid w:val="00423322"/>
    <w:rsid w:val="004234CF"/>
    <w:rsid w:val="00423930"/>
    <w:rsid w:val="004249E2"/>
    <w:rsid w:val="00424D1E"/>
    <w:rsid w:val="004251A5"/>
    <w:rsid w:val="00425479"/>
    <w:rsid w:val="00425A00"/>
    <w:rsid w:val="00425A02"/>
    <w:rsid w:val="00425A45"/>
    <w:rsid w:val="00425D56"/>
    <w:rsid w:val="00425FAE"/>
    <w:rsid w:val="004267DB"/>
    <w:rsid w:val="00427142"/>
    <w:rsid w:val="00427797"/>
    <w:rsid w:val="004277A1"/>
    <w:rsid w:val="00427AEF"/>
    <w:rsid w:val="00427DA6"/>
    <w:rsid w:val="004310BC"/>
    <w:rsid w:val="004318F5"/>
    <w:rsid w:val="00431DE4"/>
    <w:rsid w:val="00432236"/>
    <w:rsid w:val="004323DC"/>
    <w:rsid w:val="00432BAE"/>
    <w:rsid w:val="004330DB"/>
    <w:rsid w:val="00433167"/>
    <w:rsid w:val="00433929"/>
    <w:rsid w:val="00433973"/>
    <w:rsid w:val="00433B5D"/>
    <w:rsid w:val="00433BBE"/>
    <w:rsid w:val="00433CE4"/>
    <w:rsid w:val="00433D47"/>
    <w:rsid w:val="00434A43"/>
    <w:rsid w:val="00434CB2"/>
    <w:rsid w:val="00434D5D"/>
    <w:rsid w:val="004352C4"/>
    <w:rsid w:val="0043560D"/>
    <w:rsid w:val="00435EC1"/>
    <w:rsid w:val="00436110"/>
    <w:rsid w:val="004362ED"/>
    <w:rsid w:val="00436377"/>
    <w:rsid w:val="004368FC"/>
    <w:rsid w:val="00436C0A"/>
    <w:rsid w:val="00437183"/>
    <w:rsid w:val="00437499"/>
    <w:rsid w:val="004374CC"/>
    <w:rsid w:val="00437D20"/>
    <w:rsid w:val="00437EFC"/>
    <w:rsid w:val="00440112"/>
    <w:rsid w:val="004406A3"/>
    <w:rsid w:val="0044070D"/>
    <w:rsid w:val="00440779"/>
    <w:rsid w:val="004412D9"/>
    <w:rsid w:val="004418EE"/>
    <w:rsid w:val="00441911"/>
    <w:rsid w:val="0044243C"/>
    <w:rsid w:val="004428FA"/>
    <w:rsid w:val="00442ADB"/>
    <w:rsid w:val="00442B78"/>
    <w:rsid w:val="00442C39"/>
    <w:rsid w:val="00442C71"/>
    <w:rsid w:val="00442CA0"/>
    <w:rsid w:val="00442DE3"/>
    <w:rsid w:val="00442E6B"/>
    <w:rsid w:val="00443356"/>
    <w:rsid w:val="0044341A"/>
    <w:rsid w:val="00443747"/>
    <w:rsid w:val="00443A25"/>
    <w:rsid w:val="00443DCB"/>
    <w:rsid w:val="00443DF3"/>
    <w:rsid w:val="004444BB"/>
    <w:rsid w:val="00444F81"/>
    <w:rsid w:val="0044507B"/>
    <w:rsid w:val="0044539D"/>
    <w:rsid w:val="0044592F"/>
    <w:rsid w:val="00445939"/>
    <w:rsid w:val="004459BF"/>
    <w:rsid w:val="004459EE"/>
    <w:rsid w:val="00445D01"/>
    <w:rsid w:val="00446072"/>
    <w:rsid w:val="004460B8"/>
    <w:rsid w:val="004467F4"/>
    <w:rsid w:val="004468D0"/>
    <w:rsid w:val="00446EB2"/>
    <w:rsid w:val="00446F07"/>
    <w:rsid w:val="00446F59"/>
    <w:rsid w:val="00446FA8"/>
    <w:rsid w:val="00447EA1"/>
    <w:rsid w:val="00447F60"/>
    <w:rsid w:val="004506AB"/>
    <w:rsid w:val="0045112B"/>
    <w:rsid w:val="004518EE"/>
    <w:rsid w:val="00451D16"/>
    <w:rsid w:val="0045227C"/>
    <w:rsid w:val="00452551"/>
    <w:rsid w:val="004526CD"/>
    <w:rsid w:val="00452807"/>
    <w:rsid w:val="004529BF"/>
    <w:rsid w:val="00452D8E"/>
    <w:rsid w:val="004534B4"/>
    <w:rsid w:val="00453750"/>
    <w:rsid w:val="004538A8"/>
    <w:rsid w:val="00453A7A"/>
    <w:rsid w:val="00453D93"/>
    <w:rsid w:val="004543FA"/>
    <w:rsid w:val="00454B13"/>
    <w:rsid w:val="00454DAA"/>
    <w:rsid w:val="004552C9"/>
    <w:rsid w:val="004556FA"/>
    <w:rsid w:val="00455787"/>
    <w:rsid w:val="00455888"/>
    <w:rsid w:val="0045680D"/>
    <w:rsid w:val="00456BA1"/>
    <w:rsid w:val="004576BC"/>
    <w:rsid w:val="00457880"/>
    <w:rsid w:val="00457B8F"/>
    <w:rsid w:val="0046015B"/>
    <w:rsid w:val="0046041F"/>
    <w:rsid w:val="004606BB"/>
    <w:rsid w:val="00460F14"/>
    <w:rsid w:val="004615C3"/>
    <w:rsid w:val="004615F4"/>
    <w:rsid w:val="00461C35"/>
    <w:rsid w:val="00462C26"/>
    <w:rsid w:val="00462E72"/>
    <w:rsid w:val="0046307E"/>
    <w:rsid w:val="00463419"/>
    <w:rsid w:val="004643D2"/>
    <w:rsid w:val="004645CB"/>
    <w:rsid w:val="004648E9"/>
    <w:rsid w:val="00465292"/>
    <w:rsid w:val="0046533A"/>
    <w:rsid w:val="004653F7"/>
    <w:rsid w:val="0046598C"/>
    <w:rsid w:val="00465A43"/>
    <w:rsid w:val="00465F2C"/>
    <w:rsid w:val="0046669F"/>
    <w:rsid w:val="004666BD"/>
    <w:rsid w:val="00466D94"/>
    <w:rsid w:val="004678A8"/>
    <w:rsid w:val="00467935"/>
    <w:rsid w:val="00467C6E"/>
    <w:rsid w:val="00467F86"/>
    <w:rsid w:val="00470643"/>
    <w:rsid w:val="00470ACC"/>
    <w:rsid w:val="00470C34"/>
    <w:rsid w:val="00471158"/>
    <w:rsid w:val="00471DF8"/>
    <w:rsid w:val="00472130"/>
    <w:rsid w:val="0047234E"/>
    <w:rsid w:val="0047236E"/>
    <w:rsid w:val="0047358E"/>
    <w:rsid w:val="00473607"/>
    <w:rsid w:val="00473724"/>
    <w:rsid w:val="00473A55"/>
    <w:rsid w:val="00474219"/>
    <w:rsid w:val="00474505"/>
    <w:rsid w:val="0047478D"/>
    <w:rsid w:val="00475458"/>
    <w:rsid w:val="004756E1"/>
    <w:rsid w:val="004762E9"/>
    <w:rsid w:val="00476884"/>
    <w:rsid w:val="004769EA"/>
    <w:rsid w:val="00476A53"/>
    <w:rsid w:val="00477B05"/>
    <w:rsid w:val="00477C5B"/>
    <w:rsid w:val="00477F8A"/>
    <w:rsid w:val="0048092F"/>
    <w:rsid w:val="00480D49"/>
    <w:rsid w:val="00481023"/>
    <w:rsid w:val="00481DA2"/>
    <w:rsid w:val="00482245"/>
    <w:rsid w:val="00482339"/>
    <w:rsid w:val="0048251F"/>
    <w:rsid w:val="00482BC3"/>
    <w:rsid w:val="00482E78"/>
    <w:rsid w:val="004835B8"/>
    <w:rsid w:val="004837A6"/>
    <w:rsid w:val="00484463"/>
    <w:rsid w:val="004846E6"/>
    <w:rsid w:val="00484795"/>
    <w:rsid w:val="00484947"/>
    <w:rsid w:val="004849C5"/>
    <w:rsid w:val="00484C3B"/>
    <w:rsid w:val="00485016"/>
    <w:rsid w:val="00485394"/>
    <w:rsid w:val="00485F30"/>
    <w:rsid w:val="00486047"/>
    <w:rsid w:val="004860DF"/>
    <w:rsid w:val="0048623C"/>
    <w:rsid w:val="00486AE2"/>
    <w:rsid w:val="00486EC4"/>
    <w:rsid w:val="00486FB0"/>
    <w:rsid w:val="00487720"/>
    <w:rsid w:val="00487794"/>
    <w:rsid w:val="00487A50"/>
    <w:rsid w:val="0049004D"/>
    <w:rsid w:val="004910B1"/>
    <w:rsid w:val="00491180"/>
    <w:rsid w:val="004916C9"/>
    <w:rsid w:val="0049180E"/>
    <w:rsid w:val="00491812"/>
    <w:rsid w:val="00492136"/>
    <w:rsid w:val="0049307B"/>
    <w:rsid w:val="00493596"/>
    <w:rsid w:val="00493686"/>
    <w:rsid w:val="004938F4"/>
    <w:rsid w:val="00494408"/>
    <w:rsid w:val="0049449C"/>
    <w:rsid w:val="0049460C"/>
    <w:rsid w:val="004948DB"/>
    <w:rsid w:val="00494B10"/>
    <w:rsid w:val="00495C7B"/>
    <w:rsid w:val="00495C88"/>
    <w:rsid w:val="00495E9A"/>
    <w:rsid w:val="00496033"/>
    <w:rsid w:val="004964FA"/>
    <w:rsid w:val="00496A83"/>
    <w:rsid w:val="00496FDA"/>
    <w:rsid w:val="004970FB"/>
    <w:rsid w:val="004973A9"/>
    <w:rsid w:val="00497F0D"/>
    <w:rsid w:val="004A03A3"/>
    <w:rsid w:val="004A0E3A"/>
    <w:rsid w:val="004A1066"/>
    <w:rsid w:val="004A28F7"/>
    <w:rsid w:val="004A2D5C"/>
    <w:rsid w:val="004A30ED"/>
    <w:rsid w:val="004A31E8"/>
    <w:rsid w:val="004A4E53"/>
    <w:rsid w:val="004A5032"/>
    <w:rsid w:val="004A527D"/>
    <w:rsid w:val="004A5470"/>
    <w:rsid w:val="004A583F"/>
    <w:rsid w:val="004A5AEB"/>
    <w:rsid w:val="004A5BE3"/>
    <w:rsid w:val="004A5C0B"/>
    <w:rsid w:val="004A6060"/>
    <w:rsid w:val="004A60AE"/>
    <w:rsid w:val="004A631D"/>
    <w:rsid w:val="004A6588"/>
    <w:rsid w:val="004A6685"/>
    <w:rsid w:val="004A6775"/>
    <w:rsid w:val="004A67D2"/>
    <w:rsid w:val="004A6A1D"/>
    <w:rsid w:val="004A6C7E"/>
    <w:rsid w:val="004A756A"/>
    <w:rsid w:val="004A7739"/>
    <w:rsid w:val="004A77A9"/>
    <w:rsid w:val="004A77EF"/>
    <w:rsid w:val="004A78C6"/>
    <w:rsid w:val="004B0280"/>
    <w:rsid w:val="004B0297"/>
    <w:rsid w:val="004B051A"/>
    <w:rsid w:val="004B10BE"/>
    <w:rsid w:val="004B17EE"/>
    <w:rsid w:val="004B18DE"/>
    <w:rsid w:val="004B1F14"/>
    <w:rsid w:val="004B2313"/>
    <w:rsid w:val="004B2474"/>
    <w:rsid w:val="004B35F3"/>
    <w:rsid w:val="004B377A"/>
    <w:rsid w:val="004B3817"/>
    <w:rsid w:val="004B3C79"/>
    <w:rsid w:val="004B3ECB"/>
    <w:rsid w:val="004B43AC"/>
    <w:rsid w:val="004B4C1B"/>
    <w:rsid w:val="004B4E1C"/>
    <w:rsid w:val="004B4F86"/>
    <w:rsid w:val="004B502D"/>
    <w:rsid w:val="004B5594"/>
    <w:rsid w:val="004B562A"/>
    <w:rsid w:val="004B5995"/>
    <w:rsid w:val="004B5C0C"/>
    <w:rsid w:val="004B6915"/>
    <w:rsid w:val="004B6E9F"/>
    <w:rsid w:val="004B71EF"/>
    <w:rsid w:val="004B7220"/>
    <w:rsid w:val="004B7359"/>
    <w:rsid w:val="004B7423"/>
    <w:rsid w:val="004B74E7"/>
    <w:rsid w:val="004B7FAF"/>
    <w:rsid w:val="004C018C"/>
    <w:rsid w:val="004C01ED"/>
    <w:rsid w:val="004C0579"/>
    <w:rsid w:val="004C0AEB"/>
    <w:rsid w:val="004C0F21"/>
    <w:rsid w:val="004C14E2"/>
    <w:rsid w:val="004C1525"/>
    <w:rsid w:val="004C1A4C"/>
    <w:rsid w:val="004C1AB3"/>
    <w:rsid w:val="004C1C4D"/>
    <w:rsid w:val="004C1F4A"/>
    <w:rsid w:val="004C2388"/>
    <w:rsid w:val="004C23CE"/>
    <w:rsid w:val="004C24BF"/>
    <w:rsid w:val="004C2A6D"/>
    <w:rsid w:val="004C2D37"/>
    <w:rsid w:val="004C33B8"/>
    <w:rsid w:val="004C3B5D"/>
    <w:rsid w:val="004C3D7A"/>
    <w:rsid w:val="004C4694"/>
    <w:rsid w:val="004C4792"/>
    <w:rsid w:val="004C5206"/>
    <w:rsid w:val="004C5225"/>
    <w:rsid w:val="004C5323"/>
    <w:rsid w:val="004C5426"/>
    <w:rsid w:val="004C55D8"/>
    <w:rsid w:val="004C56B6"/>
    <w:rsid w:val="004C65DA"/>
    <w:rsid w:val="004C6639"/>
    <w:rsid w:val="004C66C3"/>
    <w:rsid w:val="004C6701"/>
    <w:rsid w:val="004C6938"/>
    <w:rsid w:val="004C6963"/>
    <w:rsid w:val="004C6AA4"/>
    <w:rsid w:val="004C6C06"/>
    <w:rsid w:val="004C6F43"/>
    <w:rsid w:val="004C6F8A"/>
    <w:rsid w:val="004C77A2"/>
    <w:rsid w:val="004C7889"/>
    <w:rsid w:val="004D00D1"/>
    <w:rsid w:val="004D08C0"/>
    <w:rsid w:val="004D1099"/>
    <w:rsid w:val="004D1AEC"/>
    <w:rsid w:val="004D1D96"/>
    <w:rsid w:val="004D1EF6"/>
    <w:rsid w:val="004D1F01"/>
    <w:rsid w:val="004D211E"/>
    <w:rsid w:val="004D245F"/>
    <w:rsid w:val="004D26CD"/>
    <w:rsid w:val="004D2B25"/>
    <w:rsid w:val="004D2B79"/>
    <w:rsid w:val="004D37AA"/>
    <w:rsid w:val="004D37BB"/>
    <w:rsid w:val="004D3FEE"/>
    <w:rsid w:val="004D4125"/>
    <w:rsid w:val="004D427B"/>
    <w:rsid w:val="004D4359"/>
    <w:rsid w:val="004D44A6"/>
    <w:rsid w:val="004D4D08"/>
    <w:rsid w:val="004D4DA0"/>
    <w:rsid w:val="004D4E81"/>
    <w:rsid w:val="004D4F64"/>
    <w:rsid w:val="004D50DC"/>
    <w:rsid w:val="004D53BC"/>
    <w:rsid w:val="004D56A8"/>
    <w:rsid w:val="004D5E1F"/>
    <w:rsid w:val="004D5E6B"/>
    <w:rsid w:val="004D6284"/>
    <w:rsid w:val="004D6289"/>
    <w:rsid w:val="004D62D4"/>
    <w:rsid w:val="004D6558"/>
    <w:rsid w:val="004D694C"/>
    <w:rsid w:val="004D6C15"/>
    <w:rsid w:val="004D6CF7"/>
    <w:rsid w:val="004D707D"/>
    <w:rsid w:val="004D70F8"/>
    <w:rsid w:val="004D7826"/>
    <w:rsid w:val="004D7845"/>
    <w:rsid w:val="004D7ACE"/>
    <w:rsid w:val="004E007C"/>
    <w:rsid w:val="004E0D56"/>
    <w:rsid w:val="004E1811"/>
    <w:rsid w:val="004E228F"/>
    <w:rsid w:val="004E23CE"/>
    <w:rsid w:val="004E24E5"/>
    <w:rsid w:val="004E2531"/>
    <w:rsid w:val="004E2D92"/>
    <w:rsid w:val="004E3A81"/>
    <w:rsid w:val="004E41B9"/>
    <w:rsid w:val="004E4900"/>
    <w:rsid w:val="004E4971"/>
    <w:rsid w:val="004E4C15"/>
    <w:rsid w:val="004E4DED"/>
    <w:rsid w:val="004E5D04"/>
    <w:rsid w:val="004E65B6"/>
    <w:rsid w:val="004E67E5"/>
    <w:rsid w:val="004E6D40"/>
    <w:rsid w:val="004E6DA4"/>
    <w:rsid w:val="004E7FE2"/>
    <w:rsid w:val="004F1682"/>
    <w:rsid w:val="004F1700"/>
    <w:rsid w:val="004F1EFF"/>
    <w:rsid w:val="004F1FD1"/>
    <w:rsid w:val="004F21A3"/>
    <w:rsid w:val="004F2217"/>
    <w:rsid w:val="004F2760"/>
    <w:rsid w:val="004F2D69"/>
    <w:rsid w:val="004F2DD0"/>
    <w:rsid w:val="004F38AF"/>
    <w:rsid w:val="004F38EF"/>
    <w:rsid w:val="004F3B3D"/>
    <w:rsid w:val="004F3E01"/>
    <w:rsid w:val="004F4121"/>
    <w:rsid w:val="004F42D4"/>
    <w:rsid w:val="004F449B"/>
    <w:rsid w:val="004F4796"/>
    <w:rsid w:val="004F4FBB"/>
    <w:rsid w:val="004F53B8"/>
    <w:rsid w:val="004F59D3"/>
    <w:rsid w:val="004F5A72"/>
    <w:rsid w:val="004F5C88"/>
    <w:rsid w:val="004F7366"/>
    <w:rsid w:val="004F7A0A"/>
    <w:rsid w:val="004F7A14"/>
    <w:rsid w:val="004F7D8A"/>
    <w:rsid w:val="0050014A"/>
    <w:rsid w:val="0050088E"/>
    <w:rsid w:val="00500892"/>
    <w:rsid w:val="0050116E"/>
    <w:rsid w:val="00501ACE"/>
    <w:rsid w:val="00501BE3"/>
    <w:rsid w:val="005020D1"/>
    <w:rsid w:val="0050227B"/>
    <w:rsid w:val="00502D25"/>
    <w:rsid w:val="00502D4F"/>
    <w:rsid w:val="00502E90"/>
    <w:rsid w:val="005042FC"/>
    <w:rsid w:val="00504770"/>
    <w:rsid w:val="00504784"/>
    <w:rsid w:val="00504D9B"/>
    <w:rsid w:val="0050500A"/>
    <w:rsid w:val="00505428"/>
    <w:rsid w:val="005059A8"/>
    <w:rsid w:val="00505BD2"/>
    <w:rsid w:val="00505F02"/>
    <w:rsid w:val="005065EC"/>
    <w:rsid w:val="005066B6"/>
    <w:rsid w:val="00506780"/>
    <w:rsid w:val="00506B9F"/>
    <w:rsid w:val="00506BC7"/>
    <w:rsid w:val="005070AB"/>
    <w:rsid w:val="00507178"/>
    <w:rsid w:val="00507F64"/>
    <w:rsid w:val="00507FA8"/>
    <w:rsid w:val="0051006B"/>
    <w:rsid w:val="005102E5"/>
    <w:rsid w:val="00510B7C"/>
    <w:rsid w:val="00510BCB"/>
    <w:rsid w:val="00510C72"/>
    <w:rsid w:val="00510D62"/>
    <w:rsid w:val="00511254"/>
    <w:rsid w:val="00511355"/>
    <w:rsid w:val="005115FF"/>
    <w:rsid w:val="00511C00"/>
    <w:rsid w:val="00511FCB"/>
    <w:rsid w:val="005127DF"/>
    <w:rsid w:val="005128FC"/>
    <w:rsid w:val="00512ABD"/>
    <w:rsid w:val="005133B1"/>
    <w:rsid w:val="00513B70"/>
    <w:rsid w:val="00513D5D"/>
    <w:rsid w:val="00513E77"/>
    <w:rsid w:val="0051420B"/>
    <w:rsid w:val="005142C3"/>
    <w:rsid w:val="00514565"/>
    <w:rsid w:val="005148B5"/>
    <w:rsid w:val="00514951"/>
    <w:rsid w:val="00514AB7"/>
    <w:rsid w:val="00514C77"/>
    <w:rsid w:val="00514FCB"/>
    <w:rsid w:val="005151BC"/>
    <w:rsid w:val="005151EB"/>
    <w:rsid w:val="00515242"/>
    <w:rsid w:val="0051550E"/>
    <w:rsid w:val="0051578C"/>
    <w:rsid w:val="0051585C"/>
    <w:rsid w:val="00516010"/>
    <w:rsid w:val="0051604B"/>
    <w:rsid w:val="0051610C"/>
    <w:rsid w:val="00516341"/>
    <w:rsid w:val="00516721"/>
    <w:rsid w:val="00516F6E"/>
    <w:rsid w:val="00517D8E"/>
    <w:rsid w:val="00517F0C"/>
    <w:rsid w:val="005208B0"/>
    <w:rsid w:val="00520C9C"/>
    <w:rsid w:val="0052107D"/>
    <w:rsid w:val="00522493"/>
    <w:rsid w:val="005227E4"/>
    <w:rsid w:val="00522924"/>
    <w:rsid w:val="00522B5C"/>
    <w:rsid w:val="005239F4"/>
    <w:rsid w:val="005243B4"/>
    <w:rsid w:val="00524A1D"/>
    <w:rsid w:val="00524A24"/>
    <w:rsid w:val="00524BF2"/>
    <w:rsid w:val="00524DA6"/>
    <w:rsid w:val="00524DE2"/>
    <w:rsid w:val="0052505F"/>
    <w:rsid w:val="00525AE0"/>
    <w:rsid w:val="00526043"/>
    <w:rsid w:val="0052619A"/>
    <w:rsid w:val="00526776"/>
    <w:rsid w:val="00526ABA"/>
    <w:rsid w:val="00526BDE"/>
    <w:rsid w:val="00526DAC"/>
    <w:rsid w:val="005270D4"/>
    <w:rsid w:val="005275A6"/>
    <w:rsid w:val="00527703"/>
    <w:rsid w:val="00530199"/>
    <w:rsid w:val="00530258"/>
    <w:rsid w:val="00530A9F"/>
    <w:rsid w:val="00530CEF"/>
    <w:rsid w:val="005310BA"/>
    <w:rsid w:val="0053112D"/>
    <w:rsid w:val="0053147A"/>
    <w:rsid w:val="005316A9"/>
    <w:rsid w:val="005325F6"/>
    <w:rsid w:val="00532619"/>
    <w:rsid w:val="005326D8"/>
    <w:rsid w:val="00532A30"/>
    <w:rsid w:val="00532B08"/>
    <w:rsid w:val="00532B5F"/>
    <w:rsid w:val="005338E8"/>
    <w:rsid w:val="00533A0F"/>
    <w:rsid w:val="00533A90"/>
    <w:rsid w:val="00533C86"/>
    <w:rsid w:val="005346BC"/>
    <w:rsid w:val="00534A6B"/>
    <w:rsid w:val="00534C73"/>
    <w:rsid w:val="005358CC"/>
    <w:rsid w:val="00535948"/>
    <w:rsid w:val="005366DD"/>
    <w:rsid w:val="00536A0A"/>
    <w:rsid w:val="00536C0C"/>
    <w:rsid w:val="00536EF6"/>
    <w:rsid w:val="0053729C"/>
    <w:rsid w:val="005372F0"/>
    <w:rsid w:val="0053757D"/>
    <w:rsid w:val="00537AD0"/>
    <w:rsid w:val="00537C67"/>
    <w:rsid w:val="005400EF"/>
    <w:rsid w:val="0054015B"/>
    <w:rsid w:val="00540827"/>
    <w:rsid w:val="00540926"/>
    <w:rsid w:val="00540A4D"/>
    <w:rsid w:val="00540B3E"/>
    <w:rsid w:val="00540CA6"/>
    <w:rsid w:val="00540E8D"/>
    <w:rsid w:val="00541154"/>
    <w:rsid w:val="00541428"/>
    <w:rsid w:val="005416D2"/>
    <w:rsid w:val="0054196D"/>
    <w:rsid w:val="00541B80"/>
    <w:rsid w:val="00542597"/>
    <w:rsid w:val="00542888"/>
    <w:rsid w:val="005429BE"/>
    <w:rsid w:val="00542DB2"/>
    <w:rsid w:val="00542F98"/>
    <w:rsid w:val="005433B1"/>
    <w:rsid w:val="00543421"/>
    <w:rsid w:val="00543B5F"/>
    <w:rsid w:val="00543C2C"/>
    <w:rsid w:val="00544461"/>
    <w:rsid w:val="00544B6A"/>
    <w:rsid w:val="00544E42"/>
    <w:rsid w:val="005455C1"/>
    <w:rsid w:val="00545BAD"/>
    <w:rsid w:val="00546437"/>
    <w:rsid w:val="005467D6"/>
    <w:rsid w:val="00546B9C"/>
    <w:rsid w:val="00546DF4"/>
    <w:rsid w:val="00546F71"/>
    <w:rsid w:val="00546FA9"/>
    <w:rsid w:val="005470E3"/>
    <w:rsid w:val="005473B5"/>
    <w:rsid w:val="005474F1"/>
    <w:rsid w:val="0055002B"/>
    <w:rsid w:val="00550342"/>
    <w:rsid w:val="00550F81"/>
    <w:rsid w:val="005510F8"/>
    <w:rsid w:val="005511CF"/>
    <w:rsid w:val="00551440"/>
    <w:rsid w:val="00551752"/>
    <w:rsid w:val="00551963"/>
    <w:rsid w:val="00551A4A"/>
    <w:rsid w:val="00551A6D"/>
    <w:rsid w:val="005520D8"/>
    <w:rsid w:val="00552340"/>
    <w:rsid w:val="00552CEB"/>
    <w:rsid w:val="00553601"/>
    <w:rsid w:val="005539F2"/>
    <w:rsid w:val="00554661"/>
    <w:rsid w:val="00554B34"/>
    <w:rsid w:val="00554B56"/>
    <w:rsid w:val="00554FAB"/>
    <w:rsid w:val="005552DC"/>
    <w:rsid w:val="00555359"/>
    <w:rsid w:val="005554F9"/>
    <w:rsid w:val="00556290"/>
    <w:rsid w:val="005563E0"/>
    <w:rsid w:val="00556FBF"/>
    <w:rsid w:val="005572EE"/>
    <w:rsid w:val="00560440"/>
    <w:rsid w:val="00560AF6"/>
    <w:rsid w:val="005612EA"/>
    <w:rsid w:val="005613C7"/>
    <w:rsid w:val="00561594"/>
    <w:rsid w:val="0056160A"/>
    <w:rsid w:val="00561662"/>
    <w:rsid w:val="0056184F"/>
    <w:rsid w:val="00561F4A"/>
    <w:rsid w:val="005626BD"/>
    <w:rsid w:val="005629B0"/>
    <w:rsid w:val="00562B60"/>
    <w:rsid w:val="00562BE3"/>
    <w:rsid w:val="00562E0D"/>
    <w:rsid w:val="005632CC"/>
    <w:rsid w:val="00563BD2"/>
    <w:rsid w:val="00563C67"/>
    <w:rsid w:val="005641CA"/>
    <w:rsid w:val="0056485D"/>
    <w:rsid w:val="00565AA6"/>
    <w:rsid w:val="00566289"/>
    <w:rsid w:val="00566312"/>
    <w:rsid w:val="00566526"/>
    <w:rsid w:val="00566BC1"/>
    <w:rsid w:val="005672BA"/>
    <w:rsid w:val="00567643"/>
    <w:rsid w:val="005679B7"/>
    <w:rsid w:val="00567AD4"/>
    <w:rsid w:val="00567B15"/>
    <w:rsid w:val="00567B9D"/>
    <w:rsid w:val="00567E9D"/>
    <w:rsid w:val="005700D3"/>
    <w:rsid w:val="00570683"/>
    <w:rsid w:val="00570B2E"/>
    <w:rsid w:val="00570DBB"/>
    <w:rsid w:val="0057158C"/>
    <w:rsid w:val="00571DFD"/>
    <w:rsid w:val="005721C2"/>
    <w:rsid w:val="00572249"/>
    <w:rsid w:val="0057230D"/>
    <w:rsid w:val="0057245D"/>
    <w:rsid w:val="0057302A"/>
    <w:rsid w:val="0057345E"/>
    <w:rsid w:val="00573610"/>
    <w:rsid w:val="00573BCA"/>
    <w:rsid w:val="00573CD1"/>
    <w:rsid w:val="00573F0A"/>
    <w:rsid w:val="00574665"/>
    <w:rsid w:val="0057483C"/>
    <w:rsid w:val="00574A8B"/>
    <w:rsid w:val="0057580F"/>
    <w:rsid w:val="00575B64"/>
    <w:rsid w:val="00575D20"/>
    <w:rsid w:val="00575D42"/>
    <w:rsid w:val="005761AF"/>
    <w:rsid w:val="00576319"/>
    <w:rsid w:val="00576812"/>
    <w:rsid w:val="00576D10"/>
    <w:rsid w:val="00576D6D"/>
    <w:rsid w:val="00577A9C"/>
    <w:rsid w:val="00577DC3"/>
    <w:rsid w:val="00577E7F"/>
    <w:rsid w:val="0058003D"/>
    <w:rsid w:val="0058011F"/>
    <w:rsid w:val="005803E4"/>
    <w:rsid w:val="005804D0"/>
    <w:rsid w:val="005809F8"/>
    <w:rsid w:val="00580E79"/>
    <w:rsid w:val="005810D1"/>
    <w:rsid w:val="00581694"/>
    <w:rsid w:val="00581A91"/>
    <w:rsid w:val="00581C49"/>
    <w:rsid w:val="00582233"/>
    <w:rsid w:val="00582488"/>
    <w:rsid w:val="00582D7F"/>
    <w:rsid w:val="00583DAD"/>
    <w:rsid w:val="00583FFF"/>
    <w:rsid w:val="0058413A"/>
    <w:rsid w:val="00584323"/>
    <w:rsid w:val="00584557"/>
    <w:rsid w:val="00584698"/>
    <w:rsid w:val="00584903"/>
    <w:rsid w:val="005849CE"/>
    <w:rsid w:val="00584A16"/>
    <w:rsid w:val="00584E0A"/>
    <w:rsid w:val="00584E1D"/>
    <w:rsid w:val="00584F90"/>
    <w:rsid w:val="00585039"/>
    <w:rsid w:val="005851EE"/>
    <w:rsid w:val="005851FE"/>
    <w:rsid w:val="005852D7"/>
    <w:rsid w:val="005859AF"/>
    <w:rsid w:val="0058651A"/>
    <w:rsid w:val="0058698A"/>
    <w:rsid w:val="00586C54"/>
    <w:rsid w:val="00586ED5"/>
    <w:rsid w:val="00587495"/>
    <w:rsid w:val="0058785C"/>
    <w:rsid w:val="00587A32"/>
    <w:rsid w:val="00590250"/>
    <w:rsid w:val="00590727"/>
    <w:rsid w:val="00591161"/>
    <w:rsid w:val="005916A8"/>
    <w:rsid w:val="0059184C"/>
    <w:rsid w:val="00591E4E"/>
    <w:rsid w:val="0059222B"/>
    <w:rsid w:val="0059250C"/>
    <w:rsid w:val="00592AEE"/>
    <w:rsid w:val="00592F60"/>
    <w:rsid w:val="005933FB"/>
    <w:rsid w:val="00593640"/>
    <w:rsid w:val="0059372C"/>
    <w:rsid w:val="00593A35"/>
    <w:rsid w:val="00594AAA"/>
    <w:rsid w:val="00594ADE"/>
    <w:rsid w:val="00594FEE"/>
    <w:rsid w:val="005952C3"/>
    <w:rsid w:val="00595326"/>
    <w:rsid w:val="00595E79"/>
    <w:rsid w:val="00596A1D"/>
    <w:rsid w:val="005970E5"/>
    <w:rsid w:val="00597313"/>
    <w:rsid w:val="0059733E"/>
    <w:rsid w:val="0059778A"/>
    <w:rsid w:val="005978E3"/>
    <w:rsid w:val="00597E2E"/>
    <w:rsid w:val="005A056D"/>
    <w:rsid w:val="005A0880"/>
    <w:rsid w:val="005A0A3B"/>
    <w:rsid w:val="005A0A69"/>
    <w:rsid w:val="005A110F"/>
    <w:rsid w:val="005A1671"/>
    <w:rsid w:val="005A1D1E"/>
    <w:rsid w:val="005A2303"/>
    <w:rsid w:val="005A2AE4"/>
    <w:rsid w:val="005A2DA7"/>
    <w:rsid w:val="005A3030"/>
    <w:rsid w:val="005A3098"/>
    <w:rsid w:val="005A37AF"/>
    <w:rsid w:val="005A3B0F"/>
    <w:rsid w:val="005A4120"/>
    <w:rsid w:val="005A41B4"/>
    <w:rsid w:val="005A47AA"/>
    <w:rsid w:val="005A4F81"/>
    <w:rsid w:val="005A517D"/>
    <w:rsid w:val="005A52F3"/>
    <w:rsid w:val="005A562F"/>
    <w:rsid w:val="005A5E0D"/>
    <w:rsid w:val="005A6474"/>
    <w:rsid w:val="005A6976"/>
    <w:rsid w:val="005A6FEB"/>
    <w:rsid w:val="005A7014"/>
    <w:rsid w:val="005A74E8"/>
    <w:rsid w:val="005A7744"/>
    <w:rsid w:val="005B07E8"/>
    <w:rsid w:val="005B086A"/>
    <w:rsid w:val="005B09E3"/>
    <w:rsid w:val="005B0DDA"/>
    <w:rsid w:val="005B1077"/>
    <w:rsid w:val="005B13C7"/>
    <w:rsid w:val="005B2346"/>
    <w:rsid w:val="005B23B5"/>
    <w:rsid w:val="005B245B"/>
    <w:rsid w:val="005B27A1"/>
    <w:rsid w:val="005B3535"/>
    <w:rsid w:val="005B39DB"/>
    <w:rsid w:val="005B3B04"/>
    <w:rsid w:val="005B3DC0"/>
    <w:rsid w:val="005B3FE5"/>
    <w:rsid w:val="005B464C"/>
    <w:rsid w:val="005B4666"/>
    <w:rsid w:val="005B560F"/>
    <w:rsid w:val="005B57E6"/>
    <w:rsid w:val="005B5A64"/>
    <w:rsid w:val="005B5B6B"/>
    <w:rsid w:val="005B5D77"/>
    <w:rsid w:val="005B626D"/>
    <w:rsid w:val="005B655E"/>
    <w:rsid w:val="005B693C"/>
    <w:rsid w:val="005B6A41"/>
    <w:rsid w:val="005B6EC9"/>
    <w:rsid w:val="005B7367"/>
    <w:rsid w:val="005B7B55"/>
    <w:rsid w:val="005B7E6D"/>
    <w:rsid w:val="005C101C"/>
    <w:rsid w:val="005C1543"/>
    <w:rsid w:val="005C1BC1"/>
    <w:rsid w:val="005C21B3"/>
    <w:rsid w:val="005C25ED"/>
    <w:rsid w:val="005C26E6"/>
    <w:rsid w:val="005C29CF"/>
    <w:rsid w:val="005C394F"/>
    <w:rsid w:val="005C4328"/>
    <w:rsid w:val="005C457E"/>
    <w:rsid w:val="005C5724"/>
    <w:rsid w:val="005C5888"/>
    <w:rsid w:val="005C5B57"/>
    <w:rsid w:val="005C6581"/>
    <w:rsid w:val="005C67ED"/>
    <w:rsid w:val="005C68F7"/>
    <w:rsid w:val="005C74BC"/>
    <w:rsid w:val="005C7818"/>
    <w:rsid w:val="005C7975"/>
    <w:rsid w:val="005C7D9A"/>
    <w:rsid w:val="005C7FE5"/>
    <w:rsid w:val="005D0042"/>
    <w:rsid w:val="005D023E"/>
    <w:rsid w:val="005D03E6"/>
    <w:rsid w:val="005D0749"/>
    <w:rsid w:val="005D0849"/>
    <w:rsid w:val="005D0D6C"/>
    <w:rsid w:val="005D12E2"/>
    <w:rsid w:val="005D12F1"/>
    <w:rsid w:val="005D141C"/>
    <w:rsid w:val="005D1D87"/>
    <w:rsid w:val="005D2F0B"/>
    <w:rsid w:val="005D2FF9"/>
    <w:rsid w:val="005D3435"/>
    <w:rsid w:val="005D3E3A"/>
    <w:rsid w:val="005D46B3"/>
    <w:rsid w:val="005D4B69"/>
    <w:rsid w:val="005D52A2"/>
    <w:rsid w:val="005D5559"/>
    <w:rsid w:val="005D5710"/>
    <w:rsid w:val="005D585D"/>
    <w:rsid w:val="005D5BC7"/>
    <w:rsid w:val="005D5DD6"/>
    <w:rsid w:val="005D671A"/>
    <w:rsid w:val="005D6F61"/>
    <w:rsid w:val="005D72DF"/>
    <w:rsid w:val="005D795C"/>
    <w:rsid w:val="005D7ADD"/>
    <w:rsid w:val="005D7D64"/>
    <w:rsid w:val="005D7E6F"/>
    <w:rsid w:val="005D7FB7"/>
    <w:rsid w:val="005E0320"/>
    <w:rsid w:val="005E055B"/>
    <w:rsid w:val="005E07F5"/>
    <w:rsid w:val="005E09DC"/>
    <w:rsid w:val="005E1112"/>
    <w:rsid w:val="005E1322"/>
    <w:rsid w:val="005E1530"/>
    <w:rsid w:val="005E1BAD"/>
    <w:rsid w:val="005E1F68"/>
    <w:rsid w:val="005E2A10"/>
    <w:rsid w:val="005E2B46"/>
    <w:rsid w:val="005E2CC6"/>
    <w:rsid w:val="005E35A8"/>
    <w:rsid w:val="005E3B7E"/>
    <w:rsid w:val="005E3CEF"/>
    <w:rsid w:val="005E3EB7"/>
    <w:rsid w:val="005E401C"/>
    <w:rsid w:val="005E441B"/>
    <w:rsid w:val="005E4A20"/>
    <w:rsid w:val="005E53D7"/>
    <w:rsid w:val="005E5BD2"/>
    <w:rsid w:val="005E5E63"/>
    <w:rsid w:val="005E6681"/>
    <w:rsid w:val="005E6969"/>
    <w:rsid w:val="005E69F8"/>
    <w:rsid w:val="005E6B81"/>
    <w:rsid w:val="005E7149"/>
    <w:rsid w:val="005E7743"/>
    <w:rsid w:val="005E7A1D"/>
    <w:rsid w:val="005E7D8F"/>
    <w:rsid w:val="005F0986"/>
    <w:rsid w:val="005F0D83"/>
    <w:rsid w:val="005F0E51"/>
    <w:rsid w:val="005F0F39"/>
    <w:rsid w:val="005F134A"/>
    <w:rsid w:val="005F13BC"/>
    <w:rsid w:val="005F15BA"/>
    <w:rsid w:val="005F168A"/>
    <w:rsid w:val="005F1750"/>
    <w:rsid w:val="005F18EF"/>
    <w:rsid w:val="005F1C96"/>
    <w:rsid w:val="005F1D8E"/>
    <w:rsid w:val="005F1DB6"/>
    <w:rsid w:val="005F216A"/>
    <w:rsid w:val="005F252B"/>
    <w:rsid w:val="005F2A92"/>
    <w:rsid w:val="005F2D45"/>
    <w:rsid w:val="005F4510"/>
    <w:rsid w:val="005F4632"/>
    <w:rsid w:val="005F4939"/>
    <w:rsid w:val="005F49D9"/>
    <w:rsid w:val="005F4B6C"/>
    <w:rsid w:val="005F58F2"/>
    <w:rsid w:val="005F5B61"/>
    <w:rsid w:val="005F6216"/>
    <w:rsid w:val="005F6BCE"/>
    <w:rsid w:val="005F6FA5"/>
    <w:rsid w:val="005F797A"/>
    <w:rsid w:val="005F7B8D"/>
    <w:rsid w:val="006003A5"/>
    <w:rsid w:val="006003EE"/>
    <w:rsid w:val="00600D1C"/>
    <w:rsid w:val="00600E27"/>
    <w:rsid w:val="00601B22"/>
    <w:rsid w:val="00601DF3"/>
    <w:rsid w:val="00602865"/>
    <w:rsid w:val="00602B2A"/>
    <w:rsid w:val="00602F99"/>
    <w:rsid w:val="00603705"/>
    <w:rsid w:val="0060378D"/>
    <w:rsid w:val="00603D7B"/>
    <w:rsid w:val="0060488C"/>
    <w:rsid w:val="006049C7"/>
    <w:rsid w:val="00604A29"/>
    <w:rsid w:val="00604F80"/>
    <w:rsid w:val="0060515B"/>
    <w:rsid w:val="006051E2"/>
    <w:rsid w:val="006054C0"/>
    <w:rsid w:val="0060568A"/>
    <w:rsid w:val="00606025"/>
    <w:rsid w:val="0060650D"/>
    <w:rsid w:val="00606525"/>
    <w:rsid w:val="00606648"/>
    <w:rsid w:val="00606D38"/>
    <w:rsid w:val="006074E0"/>
    <w:rsid w:val="006076BF"/>
    <w:rsid w:val="00607795"/>
    <w:rsid w:val="00607B0B"/>
    <w:rsid w:val="00607C09"/>
    <w:rsid w:val="00607D19"/>
    <w:rsid w:val="0061005F"/>
    <w:rsid w:val="00610A60"/>
    <w:rsid w:val="00610AD5"/>
    <w:rsid w:val="00611CD9"/>
    <w:rsid w:val="00611DDB"/>
    <w:rsid w:val="00613382"/>
    <w:rsid w:val="00613F63"/>
    <w:rsid w:val="00614122"/>
    <w:rsid w:val="00614339"/>
    <w:rsid w:val="006146C4"/>
    <w:rsid w:val="00614CA6"/>
    <w:rsid w:val="00614CBA"/>
    <w:rsid w:val="00614EEC"/>
    <w:rsid w:val="00614FAB"/>
    <w:rsid w:val="00615675"/>
    <w:rsid w:val="00615DA1"/>
    <w:rsid w:val="006160FE"/>
    <w:rsid w:val="00616407"/>
    <w:rsid w:val="00616494"/>
    <w:rsid w:val="00616668"/>
    <w:rsid w:val="00616767"/>
    <w:rsid w:val="0061691B"/>
    <w:rsid w:val="0061697C"/>
    <w:rsid w:val="00617270"/>
    <w:rsid w:val="006172C9"/>
    <w:rsid w:val="00617365"/>
    <w:rsid w:val="00617F30"/>
    <w:rsid w:val="0062061A"/>
    <w:rsid w:val="006212E7"/>
    <w:rsid w:val="00622DEB"/>
    <w:rsid w:val="00622E4D"/>
    <w:rsid w:val="006235B0"/>
    <w:rsid w:val="006238A0"/>
    <w:rsid w:val="006238E6"/>
    <w:rsid w:val="00623D59"/>
    <w:rsid w:val="006246DD"/>
    <w:rsid w:val="0062477A"/>
    <w:rsid w:val="00624BAD"/>
    <w:rsid w:val="00624E89"/>
    <w:rsid w:val="0062509A"/>
    <w:rsid w:val="006250AB"/>
    <w:rsid w:val="0062527D"/>
    <w:rsid w:val="0062564F"/>
    <w:rsid w:val="00625C5D"/>
    <w:rsid w:val="00625CF4"/>
    <w:rsid w:val="00625D75"/>
    <w:rsid w:val="006265E0"/>
    <w:rsid w:val="00626956"/>
    <w:rsid w:val="00626D16"/>
    <w:rsid w:val="00626EB9"/>
    <w:rsid w:val="006271A2"/>
    <w:rsid w:val="00627E1E"/>
    <w:rsid w:val="00630010"/>
    <w:rsid w:val="00630333"/>
    <w:rsid w:val="00630343"/>
    <w:rsid w:val="00630521"/>
    <w:rsid w:val="006308D3"/>
    <w:rsid w:val="006313B9"/>
    <w:rsid w:val="00631757"/>
    <w:rsid w:val="00631A0E"/>
    <w:rsid w:val="006322DD"/>
    <w:rsid w:val="00632358"/>
    <w:rsid w:val="006328DD"/>
    <w:rsid w:val="00632998"/>
    <w:rsid w:val="00632B9F"/>
    <w:rsid w:val="00632BD0"/>
    <w:rsid w:val="00632D31"/>
    <w:rsid w:val="00632D63"/>
    <w:rsid w:val="0063334F"/>
    <w:rsid w:val="0063390A"/>
    <w:rsid w:val="0063396E"/>
    <w:rsid w:val="00633BC6"/>
    <w:rsid w:val="00633C1F"/>
    <w:rsid w:val="00633F54"/>
    <w:rsid w:val="00633F55"/>
    <w:rsid w:val="006340F2"/>
    <w:rsid w:val="006341E8"/>
    <w:rsid w:val="006347A5"/>
    <w:rsid w:val="00634D66"/>
    <w:rsid w:val="00634EFF"/>
    <w:rsid w:val="00634F9D"/>
    <w:rsid w:val="00635087"/>
    <w:rsid w:val="006355EE"/>
    <w:rsid w:val="00635AB5"/>
    <w:rsid w:val="006367FE"/>
    <w:rsid w:val="006374C6"/>
    <w:rsid w:val="00637B27"/>
    <w:rsid w:val="00637B5B"/>
    <w:rsid w:val="00637B8F"/>
    <w:rsid w:val="00637D90"/>
    <w:rsid w:val="00637DAA"/>
    <w:rsid w:val="00640129"/>
    <w:rsid w:val="006403DF"/>
    <w:rsid w:val="00640438"/>
    <w:rsid w:val="00640C52"/>
    <w:rsid w:val="00640F3D"/>
    <w:rsid w:val="0064117F"/>
    <w:rsid w:val="00641237"/>
    <w:rsid w:val="00641394"/>
    <w:rsid w:val="006414C1"/>
    <w:rsid w:val="006414D2"/>
    <w:rsid w:val="00641612"/>
    <w:rsid w:val="0064185B"/>
    <w:rsid w:val="00641938"/>
    <w:rsid w:val="006421CE"/>
    <w:rsid w:val="00642B0E"/>
    <w:rsid w:val="00643071"/>
    <w:rsid w:val="006430AF"/>
    <w:rsid w:val="006434D7"/>
    <w:rsid w:val="006434DA"/>
    <w:rsid w:val="006436A3"/>
    <w:rsid w:val="006436F6"/>
    <w:rsid w:val="00643CBE"/>
    <w:rsid w:val="00643D57"/>
    <w:rsid w:val="006444C3"/>
    <w:rsid w:val="006445A8"/>
    <w:rsid w:val="00644BA7"/>
    <w:rsid w:val="006458A8"/>
    <w:rsid w:val="006459C9"/>
    <w:rsid w:val="00645C10"/>
    <w:rsid w:val="00645D91"/>
    <w:rsid w:val="0064617E"/>
    <w:rsid w:val="0064689D"/>
    <w:rsid w:val="0064716F"/>
    <w:rsid w:val="00647A9E"/>
    <w:rsid w:val="00647C3B"/>
    <w:rsid w:val="00647C6E"/>
    <w:rsid w:val="00647D96"/>
    <w:rsid w:val="00647F88"/>
    <w:rsid w:val="00650176"/>
    <w:rsid w:val="00650364"/>
    <w:rsid w:val="0065070D"/>
    <w:rsid w:val="00650724"/>
    <w:rsid w:val="006507D7"/>
    <w:rsid w:val="0065091D"/>
    <w:rsid w:val="00650974"/>
    <w:rsid w:val="00650A2E"/>
    <w:rsid w:val="00650DFE"/>
    <w:rsid w:val="00650E90"/>
    <w:rsid w:val="00650FAC"/>
    <w:rsid w:val="006518AE"/>
    <w:rsid w:val="00651E45"/>
    <w:rsid w:val="00651FEE"/>
    <w:rsid w:val="00652305"/>
    <w:rsid w:val="006527B9"/>
    <w:rsid w:val="00652B0A"/>
    <w:rsid w:val="006533A7"/>
    <w:rsid w:val="00653812"/>
    <w:rsid w:val="00654608"/>
    <w:rsid w:val="00655008"/>
    <w:rsid w:val="0065584E"/>
    <w:rsid w:val="006558B9"/>
    <w:rsid w:val="00655B44"/>
    <w:rsid w:val="006560D5"/>
    <w:rsid w:val="00656284"/>
    <w:rsid w:val="006562BF"/>
    <w:rsid w:val="006562CF"/>
    <w:rsid w:val="006564AE"/>
    <w:rsid w:val="006568CD"/>
    <w:rsid w:val="00656F96"/>
    <w:rsid w:val="00657004"/>
    <w:rsid w:val="006571CF"/>
    <w:rsid w:val="00657259"/>
    <w:rsid w:val="0065747C"/>
    <w:rsid w:val="00657593"/>
    <w:rsid w:val="00657803"/>
    <w:rsid w:val="00657CFA"/>
    <w:rsid w:val="00657DAC"/>
    <w:rsid w:val="00657F37"/>
    <w:rsid w:val="0066047F"/>
    <w:rsid w:val="006607CF"/>
    <w:rsid w:val="00660869"/>
    <w:rsid w:val="00660B07"/>
    <w:rsid w:val="00660EEE"/>
    <w:rsid w:val="00661C72"/>
    <w:rsid w:val="006621E3"/>
    <w:rsid w:val="00662481"/>
    <w:rsid w:val="00662ABF"/>
    <w:rsid w:val="006632F5"/>
    <w:rsid w:val="006637DF"/>
    <w:rsid w:val="006638DB"/>
    <w:rsid w:val="006638F7"/>
    <w:rsid w:val="00663C70"/>
    <w:rsid w:val="006640FF"/>
    <w:rsid w:val="006641CC"/>
    <w:rsid w:val="00664887"/>
    <w:rsid w:val="00664A37"/>
    <w:rsid w:val="00665045"/>
    <w:rsid w:val="0066575C"/>
    <w:rsid w:val="006657A9"/>
    <w:rsid w:val="00665A01"/>
    <w:rsid w:val="00665D1A"/>
    <w:rsid w:val="00666333"/>
    <w:rsid w:val="0066669F"/>
    <w:rsid w:val="0066686A"/>
    <w:rsid w:val="00666B73"/>
    <w:rsid w:val="00666DA8"/>
    <w:rsid w:val="00666E1F"/>
    <w:rsid w:val="00667D01"/>
    <w:rsid w:val="00670119"/>
    <w:rsid w:val="006701FC"/>
    <w:rsid w:val="00670342"/>
    <w:rsid w:val="006704AC"/>
    <w:rsid w:val="0067056D"/>
    <w:rsid w:val="0067091E"/>
    <w:rsid w:val="006709BB"/>
    <w:rsid w:val="00670AE3"/>
    <w:rsid w:val="00670CDC"/>
    <w:rsid w:val="00671211"/>
    <w:rsid w:val="0067159E"/>
    <w:rsid w:val="0067294A"/>
    <w:rsid w:val="00672D42"/>
    <w:rsid w:val="00672F50"/>
    <w:rsid w:val="0067306D"/>
    <w:rsid w:val="006730ED"/>
    <w:rsid w:val="00673956"/>
    <w:rsid w:val="006739DE"/>
    <w:rsid w:val="00673C0A"/>
    <w:rsid w:val="0067408A"/>
    <w:rsid w:val="0067413E"/>
    <w:rsid w:val="0067490A"/>
    <w:rsid w:val="00674E03"/>
    <w:rsid w:val="0067502F"/>
    <w:rsid w:val="00675324"/>
    <w:rsid w:val="00675423"/>
    <w:rsid w:val="0067591F"/>
    <w:rsid w:val="00675A41"/>
    <w:rsid w:val="0067665B"/>
    <w:rsid w:val="00676CF7"/>
    <w:rsid w:val="00676EC1"/>
    <w:rsid w:val="00676FC7"/>
    <w:rsid w:val="00677285"/>
    <w:rsid w:val="0067728B"/>
    <w:rsid w:val="00677568"/>
    <w:rsid w:val="00677C9F"/>
    <w:rsid w:val="00677EA3"/>
    <w:rsid w:val="00677F8F"/>
    <w:rsid w:val="00680394"/>
    <w:rsid w:val="006806D5"/>
    <w:rsid w:val="006809FA"/>
    <w:rsid w:val="00680EFB"/>
    <w:rsid w:val="0068106B"/>
    <w:rsid w:val="006812B4"/>
    <w:rsid w:val="006814C9"/>
    <w:rsid w:val="00681A5D"/>
    <w:rsid w:val="00681E3B"/>
    <w:rsid w:val="00682222"/>
    <w:rsid w:val="006827E4"/>
    <w:rsid w:val="00682CB5"/>
    <w:rsid w:val="00682F28"/>
    <w:rsid w:val="00682F42"/>
    <w:rsid w:val="00683542"/>
    <w:rsid w:val="00683E2D"/>
    <w:rsid w:val="00683F5F"/>
    <w:rsid w:val="00683FB6"/>
    <w:rsid w:val="00684937"/>
    <w:rsid w:val="00684C98"/>
    <w:rsid w:val="00684C99"/>
    <w:rsid w:val="00684D7D"/>
    <w:rsid w:val="006854AC"/>
    <w:rsid w:val="006854DC"/>
    <w:rsid w:val="00685B0E"/>
    <w:rsid w:val="00685FCE"/>
    <w:rsid w:val="00686128"/>
    <w:rsid w:val="006863E1"/>
    <w:rsid w:val="00686710"/>
    <w:rsid w:val="0068687A"/>
    <w:rsid w:val="006868B1"/>
    <w:rsid w:val="00686F14"/>
    <w:rsid w:val="00687187"/>
    <w:rsid w:val="0068738E"/>
    <w:rsid w:val="0068742C"/>
    <w:rsid w:val="00687443"/>
    <w:rsid w:val="00687910"/>
    <w:rsid w:val="00687BF5"/>
    <w:rsid w:val="00687C3A"/>
    <w:rsid w:val="0069056D"/>
    <w:rsid w:val="0069073A"/>
    <w:rsid w:val="00690CB0"/>
    <w:rsid w:val="006912B6"/>
    <w:rsid w:val="006917BD"/>
    <w:rsid w:val="00691994"/>
    <w:rsid w:val="00692646"/>
    <w:rsid w:val="00692BDB"/>
    <w:rsid w:val="006930F4"/>
    <w:rsid w:val="0069337E"/>
    <w:rsid w:val="006934BE"/>
    <w:rsid w:val="00693B3F"/>
    <w:rsid w:val="00693FB1"/>
    <w:rsid w:val="0069426F"/>
    <w:rsid w:val="006944BD"/>
    <w:rsid w:val="0069478B"/>
    <w:rsid w:val="00694A6B"/>
    <w:rsid w:val="00694A76"/>
    <w:rsid w:val="00694B90"/>
    <w:rsid w:val="0069520C"/>
    <w:rsid w:val="006958A5"/>
    <w:rsid w:val="00696E28"/>
    <w:rsid w:val="006971E4"/>
    <w:rsid w:val="00697C43"/>
    <w:rsid w:val="00697D93"/>
    <w:rsid w:val="00697FD3"/>
    <w:rsid w:val="006A00CB"/>
    <w:rsid w:val="006A0572"/>
    <w:rsid w:val="006A07D4"/>
    <w:rsid w:val="006A0BB3"/>
    <w:rsid w:val="006A0FB5"/>
    <w:rsid w:val="006A13F4"/>
    <w:rsid w:val="006A21F6"/>
    <w:rsid w:val="006A21FA"/>
    <w:rsid w:val="006A227F"/>
    <w:rsid w:val="006A22F6"/>
    <w:rsid w:val="006A24FB"/>
    <w:rsid w:val="006A30D8"/>
    <w:rsid w:val="006A3113"/>
    <w:rsid w:val="006A327F"/>
    <w:rsid w:val="006A3280"/>
    <w:rsid w:val="006A328C"/>
    <w:rsid w:val="006A33EC"/>
    <w:rsid w:val="006A3537"/>
    <w:rsid w:val="006A3580"/>
    <w:rsid w:val="006A3B1C"/>
    <w:rsid w:val="006A4333"/>
    <w:rsid w:val="006A4972"/>
    <w:rsid w:val="006A505B"/>
    <w:rsid w:val="006A55B8"/>
    <w:rsid w:val="006A59E2"/>
    <w:rsid w:val="006A6186"/>
    <w:rsid w:val="006A6316"/>
    <w:rsid w:val="006A6535"/>
    <w:rsid w:val="006A66B5"/>
    <w:rsid w:val="006A6BEF"/>
    <w:rsid w:val="006A6E7E"/>
    <w:rsid w:val="006A6EC3"/>
    <w:rsid w:val="006A6ED7"/>
    <w:rsid w:val="006A6FFC"/>
    <w:rsid w:val="006A7868"/>
    <w:rsid w:val="006A792F"/>
    <w:rsid w:val="006A7E56"/>
    <w:rsid w:val="006B002D"/>
    <w:rsid w:val="006B057B"/>
    <w:rsid w:val="006B0A91"/>
    <w:rsid w:val="006B0B58"/>
    <w:rsid w:val="006B0CD1"/>
    <w:rsid w:val="006B14F2"/>
    <w:rsid w:val="006B17B4"/>
    <w:rsid w:val="006B1B0F"/>
    <w:rsid w:val="006B1C14"/>
    <w:rsid w:val="006B1E44"/>
    <w:rsid w:val="006B1E62"/>
    <w:rsid w:val="006B3043"/>
    <w:rsid w:val="006B3073"/>
    <w:rsid w:val="006B3408"/>
    <w:rsid w:val="006B3ACB"/>
    <w:rsid w:val="006B3DB5"/>
    <w:rsid w:val="006B4264"/>
    <w:rsid w:val="006B461F"/>
    <w:rsid w:val="006B484E"/>
    <w:rsid w:val="006B4979"/>
    <w:rsid w:val="006B4CC6"/>
    <w:rsid w:val="006B4DDB"/>
    <w:rsid w:val="006B5440"/>
    <w:rsid w:val="006B5D72"/>
    <w:rsid w:val="006B5E05"/>
    <w:rsid w:val="006B63EC"/>
    <w:rsid w:val="006B6ED9"/>
    <w:rsid w:val="006B7070"/>
    <w:rsid w:val="006B74B2"/>
    <w:rsid w:val="006B7766"/>
    <w:rsid w:val="006B79D6"/>
    <w:rsid w:val="006B7ADE"/>
    <w:rsid w:val="006B7C73"/>
    <w:rsid w:val="006B7D6F"/>
    <w:rsid w:val="006C030A"/>
    <w:rsid w:val="006C03A8"/>
    <w:rsid w:val="006C0630"/>
    <w:rsid w:val="006C0A1F"/>
    <w:rsid w:val="006C0C8C"/>
    <w:rsid w:val="006C0DA9"/>
    <w:rsid w:val="006C0F34"/>
    <w:rsid w:val="006C0FF1"/>
    <w:rsid w:val="006C179F"/>
    <w:rsid w:val="006C194E"/>
    <w:rsid w:val="006C1B48"/>
    <w:rsid w:val="006C1BB1"/>
    <w:rsid w:val="006C1FF6"/>
    <w:rsid w:val="006C2F5E"/>
    <w:rsid w:val="006C2FC5"/>
    <w:rsid w:val="006C358F"/>
    <w:rsid w:val="006C35C9"/>
    <w:rsid w:val="006C3968"/>
    <w:rsid w:val="006C3E45"/>
    <w:rsid w:val="006C3F15"/>
    <w:rsid w:val="006C4042"/>
    <w:rsid w:val="006C4080"/>
    <w:rsid w:val="006C4086"/>
    <w:rsid w:val="006C47D9"/>
    <w:rsid w:val="006C48C8"/>
    <w:rsid w:val="006C4E2E"/>
    <w:rsid w:val="006C5174"/>
    <w:rsid w:val="006C579D"/>
    <w:rsid w:val="006C5CC9"/>
    <w:rsid w:val="006C5EA1"/>
    <w:rsid w:val="006C630C"/>
    <w:rsid w:val="006C6FFD"/>
    <w:rsid w:val="006C739B"/>
    <w:rsid w:val="006C78E6"/>
    <w:rsid w:val="006C79C8"/>
    <w:rsid w:val="006C79FA"/>
    <w:rsid w:val="006C7D6C"/>
    <w:rsid w:val="006C7DBA"/>
    <w:rsid w:val="006D0826"/>
    <w:rsid w:val="006D0EA8"/>
    <w:rsid w:val="006D1395"/>
    <w:rsid w:val="006D159F"/>
    <w:rsid w:val="006D1CBF"/>
    <w:rsid w:val="006D2A8B"/>
    <w:rsid w:val="006D33E4"/>
    <w:rsid w:val="006D36C2"/>
    <w:rsid w:val="006D3D50"/>
    <w:rsid w:val="006D429B"/>
    <w:rsid w:val="006D43FD"/>
    <w:rsid w:val="006D4811"/>
    <w:rsid w:val="006D4FD8"/>
    <w:rsid w:val="006D5CA9"/>
    <w:rsid w:val="006D5E22"/>
    <w:rsid w:val="006D6009"/>
    <w:rsid w:val="006D6288"/>
    <w:rsid w:val="006D687F"/>
    <w:rsid w:val="006D6EDF"/>
    <w:rsid w:val="006D714D"/>
    <w:rsid w:val="006D733C"/>
    <w:rsid w:val="006D757F"/>
    <w:rsid w:val="006D763D"/>
    <w:rsid w:val="006D7681"/>
    <w:rsid w:val="006D7C3C"/>
    <w:rsid w:val="006D7FF5"/>
    <w:rsid w:val="006E004E"/>
    <w:rsid w:val="006E0483"/>
    <w:rsid w:val="006E0605"/>
    <w:rsid w:val="006E0730"/>
    <w:rsid w:val="006E110E"/>
    <w:rsid w:val="006E16C4"/>
    <w:rsid w:val="006E1B3E"/>
    <w:rsid w:val="006E1BDE"/>
    <w:rsid w:val="006E1C71"/>
    <w:rsid w:val="006E1CF3"/>
    <w:rsid w:val="006E1D8E"/>
    <w:rsid w:val="006E2492"/>
    <w:rsid w:val="006E25AE"/>
    <w:rsid w:val="006E2ECF"/>
    <w:rsid w:val="006E2ED4"/>
    <w:rsid w:val="006E34B1"/>
    <w:rsid w:val="006E3AEF"/>
    <w:rsid w:val="006E40A1"/>
    <w:rsid w:val="006E40E1"/>
    <w:rsid w:val="006E4119"/>
    <w:rsid w:val="006E4890"/>
    <w:rsid w:val="006E568C"/>
    <w:rsid w:val="006E61BF"/>
    <w:rsid w:val="006E6306"/>
    <w:rsid w:val="006E64F1"/>
    <w:rsid w:val="006E6510"/>
    <w:rsid w:val="006E665C"/>
    <w:rsid w:val="006E6A54"/>
    <w:rsid w:val="006E6C54"/>
    <w:rsid w:val="006E7B6E"/>
    <w:rsid w:val="006F0013"/>
    <w:rsid w:val="006F00D9"/>
    <w:rsid w:val="006F055E"/>
    <w:rsid w:val="006F0A00"/>
    <w:rsid w:val="006F164E"/>
    <w:rsid w:val="006F1C8C"/>
    <w:rsid w:val="006F21E7"/>
    <w:rsid w:val="006F2833"/>
    <w:rsid w:val="006F2AC2"/>
    <w:rsid w:val="006F2EB3"/>
    <w:rsid w:val="006F36D8"/>
    <w:rsid w:val="006F3D60"/>
    <w:rsid w:val="006F3DFE"/>
    <w:rsid w:val="006F4027"/>
    <w:rsid w:val="006F436E"/>
    <w:rsid w:val="006F47EC"/>
    <w:rsid w:val="006F47ED"/>
    <w:rsid w:val="006F47FF"/>
    <w:rsid w:val="006F49B9"/>
    <w:rsid w:val="006F49D6"/>
    <w:rsid w:val="006F4A1F"/>
    <w:rsid w:val="006F5272"/>
    <w:rsid w:val="006F55B7"/>
    <w:rsid w:val="006F581C"/>
    <w:rsid w:val="006F5AB1"/>
    <w:rsid w:val="006F5AEA"/>
    <w:rsid w:val="006F5B55"/>
    <w:rsid w:val="006F6154"/>
    <w:rsid w:val="006F6523"/>
    <w:rsid w:val="006F68AF"/>
    <w:rsid w:val="006F6EEA"/>
    <w:rsid w:val="006F6F67"/>
    <w:rsid w:val="006F72C2"/>
    <w:rsid w:val="006F72FD"/>
    <w:rsid w:val="006F7357"/>
    <w:rsid w:val="006F7428"/>
    <w:rsid w:val="006F747B"/>
    <w:rsid w:val="006F763D"/>
    <w:rsid w:val="006F7713"/>
    <w:rsid w:val="006F7FB3"/>
    <w:rsid w:val="00700615"/>
    <w:rsid w:val="00700E83"/>
    <w:rsid w:val="007013BD"/>
    <w:rsid w:val="00701B9B"/>
    <w:rsid w:val="00701E11"/>
    <w:rsid w:val="007021B1"/>
    <w:rsid w:val="007023CF"/>
    <w:rsid w:val="007025F8"/>
    <w:rsid w:val="00702663"/>
    <w:rsid w:val="00702AF2"/>
    <w:rsid w:val="007036B6"/>
    <w:rsid w:val="00704146"/>
    <w:rsid w:val="007042AA"/>
    <w:rsid w:val="0070448C"/>
    <w:rsid w:val="0070466C"/>
    <w:rsid w:val="00704A34"/>
    <w:rsid w:val="00704C70"/>
    <w:rsid w:val="007050B4"/>
    <w:rsid w:val="00705405"/>
    <w:rsid w:val="00705942"/>
    <w:rsid w:val="00705BDF"/>
    <w:rsid w:val="00706138"/>
    <w:rsid w:val="007064C2"/>
    <w:rsid w:val="00706C3B"/>
    <w:rsid w:val="007077BC"/>
    <w:rsid w:val="007100AC"/>
    <w:rsid w:val="007100B9"/>
    <w:rsid w:val="0071085C"/>
    <w:rsid w:val="00711048"/>
    <w:rsid w:val="0071106B"/>
    <w:rsid w:val="007112AE"/>
    <w:rsid w:val="0071165A"/>
    <w:rsid w:val="007117F1"/>
    <w:rsid w:val="00711B17"/>
    <w:rsid w:val="00711D7B"/>
    <w:rsid w:val="00711D90"/>
    <w:rsid w:val="00711FBB"/>
    <w:rsid w:val="00712178"/>
    <w:rsid w:val="00712A26"/>
    <w:rsid w:val="00713406"/>
    <w:rsid w:val="007134E1"/>
    <w:rsid w:val="00713B3A"/>
    <w:rsid w:val="00713D3F"/>
    <w:rsid w:val="00713ECC"/>
    <w:rsid w:val="0071451D"/>
    <w:rsid w:val="0071498F"/>
    <w:rsid w:val="00714C17"/>
    <w:rsid w:val="00715277"/>
    <w:rsid w:val="00715ABA"/>
    <w:rsid w:val="00716340"/>
    <w:rsid w:val="00716475"/>
    <w:rsid w:val="00716550"/>
    <w:rsid w:val="007168E3"/>
    <w:rsid w:val="00716B57"/>
    <w:rsid w:val="00717040"/>
    <w:rsid w:val="00717358"/>
    <w:rsid w:val="0072044F"/>
    <w:rsid w:val="00720A9B"/>
    <w:rsid w:val="00720F20"/>
    <w:rsid w:val="007211AB"/>
    <w:rsid w:val="00721284"/>
    <w:rsid w:val="0072139C"/>
    <w:rsid w:val="007214DA"/>
    <w:rsid w:val="00721693"/>
    <w:rsid w:val="007218C8"/>
    <w:rsid w:val="00721A03"/>
    <w:rsid w:val="00721A4C"/>
    <w:rsid w:val="00721AA8"/>
    <w:rsid w:val="00721C79"/>
    <w:rsid w:val="00721CDF"/>
    <w:rsid w:val="00721DF0"/>
    <w:rsid w:val="00721F5A"/>
    <w:rsid w:val="007220DD"/>
    <w:rsid w:val="00722D62"/>
    <w:rsid w:val="00722E6A"/>
    <w:rsid w:val="00723248"/>
    <w:rsid w:val="00723765"/>
    <w:rsid w:val="00723C47"/>
    <w:rsid w:val="00723F81"/>
    <w:rsid w:val="00724468"/>
    <w:rsid w:val="00724574"/>
    <w:rsid w:val="0072498B"/>
    <w:rsid w:val="00724C9B"/>
    <w:rsid w:val="007253AB"/>
    <w:rsid w:val="00725B9F"/>
    <w:rsid w:val="00726146"/>
    <w:rsid w:val="00726200"/>
    <w:rsid w:val="00726762"/>
    <w:rsid w:val="00727928"/>
    <w:rsid w:val="00727ABE"/>
    <w:rsid w:val="00727AD0"/>
    <w:rsid w:val="00727ADA"/>
    <w:rsid w:val="00727BB1"/>
    <w:rsid w:val="00727F5D"/>
    <w:rsid w:val="00730A49"/>
    <w:rsid w:val="00730F54"/>
    <w:rsid w:val="007312AB"/>
    <w:rsid w:val="00731507"/>
    <w:rsid w:val="007317CF"/>
    <w:rsid w:val="00731C18"/>
    <w:rsid w:val="00732259"/>
    <w:rsid w:val="007323B8"/>
    <w:rsid w:val="00733B0E"/>
    <w:rsid w:val="00733E83"/>
    <w:rsid w:val="00733E8C"/>
    <w:rsid w:val="007340F9"/>
    <w:rsid w:val="007348A1"/>
    <w:rsid w:val="00734AD3"/>
    <w:rsid w:val="00735079"/>
    <w:rsid w:val="00735FDE"/>
    <w:rsid w:val="007361EC"/>
    <w:rsid w:val="00736A3D"/>
    <w:rsid w:val="00736ADF"/>
    <w:rsid w:val="00736CC9"/>
    <w:rsid w:val="007378CF"/>
    <w:rsid w:val="0073799D"/>
    <w:rsid w:val="007400D9"/>
    <w:rsid w:val="007405B8"/>
    <w:rsid w:val="00740D9D"/>
    <w:rsid w:val="007413E9"/>
    <w:rsid w:val="007417C6"/>
    <w:rsid w:val="00741BC2"/>
    <w:rsid w:val="00742970"/>
    <w:rsid w:val="00742CAD"/>
    <w:rsid w:val="0074321D"/>
    <w:rsid w:val="007432F9"/>
    <w:rsid w:val="007432FD"/>
    <w:rsid w:val="00743A43"/>
    <w:rsid w:val="00743FAD"/>
    <w:rsid w:val="0074405D"/>
    <w:rsid w:val="007446AA"/>
    <w:rsid w:val="00744A52"/>
    <w:rsid w:val="00744CC7"/>
    <w:rsid w:val="00744F16"/>
    <w:rsid w:val="007451CD"/>
    <w:rsid w:val="00745DA6"/>
    <w:rsid w:val="00746321"/>
    <w:rsid w:val="007470EE"/>
    <w:rsid w:val="007470FE"/>
    <w:rsid w:val="0074741E"/>
    <w:rsid w:val="00747420"/>
    <w:rsid w:val="00747A6C"/>
    <w:rsid w:val="0075065E"/>
    <w:rsid w:val="007506F5"/>
    <w:rsid w:val="007507BD"/>
    <w:rsid w:val="00750849"/>
    <w:rsid w:val="00750C3B"/>
    <w:rsid w:val="0075129F"/>
    <w:rsid w:val="00751386"/>
    <w:rsid w:val="007513E1"/>
    <w:rsid w:val="007519A7"/>
    <w:rsid w:val="00751BDB"/>
    <w:rsid w:val="00751E71"/>
    <w:rsid w:val="00751EBD"/>
    <w:rsid w:val="00752659"/>
    <w:rsid w:val="00752944"/>
    <w:rsid w:val="00752D5F"/>
    <w:rsid w:val="0075324B"/>
    <w:rsid w:val="007534C0"/>
    <w:rsid w:val="00753DD0"/>
    <w:rsid w:val="0075425A"/>
    <w:rsid w:val="007542A3"/>
    <w:rsid w:val="00754C60"/>
    <w:rsid w:val="00755E5A"/>
    <w:rsid w:val="0075617B"/>
    <w:rsid w:val="00756B76"/>
    <w:rsid w:val="00756B7A"/>
    <w:rsid w:val="0075739B"/>
    <w:rsid w:val="00757422"/>
    <w:rsid w:val="007575E7"/>
    <w:rsid w:val="007577A3"/>
    <w:rsid w:val="00760057"/>
    <w:rsid w:val="007600B5"/>
    <w:rsid w:val="0076069E"/>
    <w:rsid w:val="00760A69"/>
    <w:rsid w:val="00760ADD"/>
    <w:rsid w:val="0076108B"/>
    <w:rsid w:val="00761214"/>
    <w:rsid w:val="0076124E"/>
    <w:rsid w:val="007614E5"/>
    <w:rsid w:val="007616E6"/>
    <w:rsid w:val="00761A71"/>
    <w:rsid w:val="00761AA0"/>
    <w:rsid w:val="00761BFF"/>
    <w:rsid w:val="00761DD8"/>
    <w:rsid w:val="007626B8"/>
    <w:rsid w:val="00762716"/>
    <w:rsid w:val="007627D0"/>
    <w:rsid w:val="00762B7B"/>
    <w:rsid w:val="00762D6F"/>
    <w:rsid w:val="00763CE1"/>
    <w:rsid w:val="007641F8"/>
    <w:rsid w:val="00764236"/>
    <w:rsid w:val="007644E9"/>
    <w:rsid w:val="00764B6A"/>
    <w:rsid w:val="00764B9C"/>
    <w:rsid w:val="00764C5D"/>
    <w:rsid w:val="007659AF"/>
    <w:rsid w:val="00765A16"/>
    <w:rsid w:val="00765C5D"/>
    <w:rsid w:val="00766104"/>
    <w:rsid w:val="00766569"/>
    <w:rsid w:val="0076735A"/>
    <w:rsid w:val="007677DD"/>
    <w:rsid w:val="007679AC"/>
    <w:rsid w:val="00767F50"/>
    <w:rsid w:val="00770003"/>
    <w:rsid w:val="00770148"/>
    <w:rsid w:val="007704A4"/>
    <w:rsid w:val="00771046"/>
    <w:rsid w:val="0077197F"/>
    <w:rsid w:val="00772AF6"/>
    <w:rsid w:val="00772FD6"/>
    <w:rsid w:val="00773172"/>
    <w:rsid w:val="007731E3"/>
    <w:rsid w:val="00773682"/>
    <w:rsid w:val="00773C8E"/>
    <w:rsid w:val="00773D30"/>
    <w:rsid w:val="00773E32"/>
    <w:rsid w:val="007746CF"/>
    <w:rsid w:val="00774DB3"/>
    <w:rsid w:val="007750D9"/>
    <w:rsid w:val="00775477"/>
    <w:rsid w:val="0077575A"/>
    <w:rsid w:val="0077575B"/>
    <w:rsid w:val="0077587B"/>
    <w:rsid w:val="00775A3E"/>
    <w:rsid w:val="00775B44"/>
    <w:rsid w:val="00775B48"/>
    <w:rsid w:val="007761D6"/>
    <w:rsid w:val="007768BF"/>
    <w:rsid w:val="0077690C"/>
    <w:rsid w:val="00776DA5"/>
    <w:rsid w:val="00777194"/>
    <w:rsid w:val="007778BA"/>
    <w:rsid w:val="00777EE7"/>
    <w:rsid w:val="007801F2"/>
    <w:rsid w:val="007805F4"/>
    <w:rsid w:val="00780876"/>
    <w:rsid w:val="00780A44"/>
    <w:rsid w:val="00780E70"/>
    <w:rsid w:val="00780F9A"/>
    <w:rsid w:val="0078190A"/>
    <w:rsid w:val="007819D9"/>
    <w:rsid w:val="00781CD0"/>
    <w:rsid w:val="00781E8E"/>
    <w:rsid w:val="00782016"/>
    <w:rsid w:val="0078233D"/>
    <w:rsid w:val="00782A39"/>
    <w:rsid w:val="00782AB4"/>
    <w:rsid w:val="00782F79"/>
    <w:rsid w:val="00783AEF"/>
    <w:rsid w:val="00783E56"/>
    <w:rsid w:val="00783EA3"/>
    <w:rsid w:val="00784886"/>
    <w:rsid w:val="00784A0B"/>
    <w:rsid w:val="00784DDC"/>
    <w:rsid w:val="00785174"/>
    <w:rsid w:val="00785479"/>
    <w:rsid w:val="007856A0"/>
    <w:rsid w:val="007856FB"/>
    <w:rsid w:val="00785E17"/>
    <w:rsid w:val="007865A0"/>
    <w:rsid w:val="00786649"/>
    <w:rsid w:val="00786686"/>
    <w:rsid w:val="0078679B"/>
    <w:rsid w:val="007868B0"/>
    <w:rsid w:val="00786996"/>
    <w:rsid w:val="00786BF0"/>
    <w:rsid w:val="007870E5"/>
    <w:rsid w:val="007872BA"/>
    <w:rsid w:val="00787506"/>
    <w:rsid w:val="007904FA"/>
    <w:rsid w:val="0079054B"/>
    <w:rsid w:val="00790BA5"/>
    <w:rsid w:val="00791424"/>
    <w:rsid w:val="00791613"/>
    <w:rsid w:val="007916FC"/>
    <w:rsid w:val="007917A4"/>
    <w:rsid w:val="00791B77"/>
    <w:rsid w:val="00791E77"/>
    <w:rsid w:val="00793A00"/>
    <w:rsid w:val="00793B88"/>
    <w:rsid w:val="00794413"/>
    <w:rsid w:val="00794FEE"/>
    <w:rsid w:val="0079504D"/>
    <w:rsid w:val="00795362"/>
    <w:rsid w:val="0079538E"/>
    <w:rsid w:val="00795440"/>
    <w:rsid w:val="00795666"/>
    <w:rsid w:val="00796296"/>
    <w:rsid w:val="007962F6"/>
    <w:rsid w:val="007963D3"/>
    <w:rsid w:val="00796D49"/>
    <w:rsid w:val="00797008"/>
    <w:rsid w:val="00797AC8"/>
    <w:rsid w:val="00797BD1"/>
    <w:rsid w:val="007A0195"/>
    <w:rsid w:val="007A01CE"/>
    <w:rsid w:val="007A02C5"/>
    <w:rsid w:val="007A06A0"/>
    <w:rsid w:val="007A0885"/>
    <w:rsid w:val="007A094C"/>
    <w:rsid w:val="007A0B19"/>
    <w:rsid w:val="007A0BAA"/>
    <w:rsid w:val="007A1081"/>
    <w:rsid w:val="007A10A5"/>
    <w:rsid w:val="007A12D8"/>
    <w:rsid w:val="007A199F"/>
    <w:rsid w:val="007A1E67"/>
    <w:rsid w:val="007A2078"/>
    <w:rsid w:val="007A3398"/>
    <w:rsid w:val="007A4475"/>
    <w:rsid w:val="007A44AA"/>
    <w:rsid w:val="007A46A7"/>
    <w:rsid w:val="007A486E"/>
    <w:rsid w:val="007A4A4D"/>
    <w:rsid w:val="007A4C95"/>
    <w:rsid w:val="007A58A9"/>
    <w:rsid w:val="007A5E6F"/>
    <w:rsid w:val="007A6683"/>
    <w:rsid w:val="007A6758"/>
    <w:rsid w:val="007A6B0A"/>
    <w:rsid w:val="007A6BB3"/>
    <w:rsid w:val="007A7353"/>
    <w:rsid w:val="007B05C2"/>
    <w:rsid w:val="007B0BFB"/>
    <w:rsid w:val="007B0F1B"/>
    <w:rsid w:val="007B151D"/>
    <w:rsid w:val="007B1ED9"/>
    <w:rsid w:val="007B21B5"/>
    <w:rsid w:val="007B2E4B"/>
    <w:rsid w:val="007B3056"/>
    <w:rsid w:val="007B338F"/>
    <w:rsid w:val="007B33B6"/>
    <w:rsid w:val="007B375D"/>
    <w:rsid w:val="007B37A4"/>
    <w:rsid w:val="007B3864"/>
    <w:rsid w:val="007B3A44"/>
    <w:rsid w:val="007B3FDB"/>
    <w:rsid w:val="007B4099"/>
    <w:rsid w:val="007B457D"/>
    <w:rsid w:val="007B4D95"/>
    <w:rsid w:val="007B50A6"/>
    <w:rsid w:val="007B5717"/>
    <w:rsid w:val="007B58B3"/>
    <w:rsid w:val="007B5D0B"/>
    <w:rsid w:val="007B6103"/>
    <w:rsid w:val="007B62F4"/>
    <w:rsid w:val="007B632D"/>
    <w:rsid w:val="007B63F8"/>
    <w:rsid w:val="007B69D3"/>
    <w:rsid w:val="007B6DCB"/>
    <w:rsid w:val="007B7295"/>
    <w:rsid w:val="007B74AB"/>
    <w:rsid w:val="007B75FC"/>
    <w:rsid w:val="007B7CEB"/>
    <w:rsid w:val="007C0363"/>
    <w:rsid w:val="007C1745"/>
    <w:rsid w:val="007C1DCB"/>
    <w:rsid w:val="007C2656"/>
    <w:rsid w:val="007C2757"/>
    <w:rsid w:val="007C27D4"/>
    <w:rsid w:val="007C30A9"/>
    <w:rsid w:val="007C320A"/>
    <w:rsid w:val="007C33A2"/>
    <w:rsid w:val="007C3665"/>
    <w:rsid w:val="007C3A9B"/>
    <w:rsid w:val="007C3C29"/>
    <w:rsid w:val="007C3E1D"/>
    <w:rsid w:val="007C414A"/>
    <w:rsid w:val="007C4380"/>
    <w:rsid w:val="007C4420"/>
    <w:rsid w:val="007C4BDF"/>
    <w:rsid w:val="007C4E4C"/>
    <w:rsid w:val="007C4FC2"/>
    <w:rsid w:val="007C502B"/>
    <w:rsid w:val="007C5188"/>
    <w:rsid w:val="007C5696"/>
    <w:rsid w:val="007C574A"/>
    <w:rsid w:val="007C5939"/>
    <w:rsid w:val="007C5C5C"/>
    <w:rsid w:val="007C5F14"/>
    <w:rsid w:val="007C60EA"/>
    <w:rsid w:val="007C6DD7"/>
    <w:rsid w:val="007C6E33"/>
    <w:rsid w:val="007C70A3"/>
    <w:rsid w:val="007C71B3"/>
    <w:rsid w:val="007C7798"/>
    <w:rsid w:val="007C7983"/>
    <w:rsid w:val="007C7D7D"/>
    <w:rsid w:val="007D039A"/>
    <w:rsid w:val="007D0444"/>
    <w:rsid w:val="007D0808"/>
    <w:rsid w:val="007D0861"/>
    <w:rsid w:val="007D0960"/>
    <w:rsid w:val="007D0B2C"/>
    <w:rsid w:val="007D143E"/>
    <w:rsid w:val="007D1A36"/>
    <w:rsid w:val="007D1B7C"/>
    <w:rsid w:val="007D1D0C"/>
    <w:rsid w:val="007D1D35"/>
    <w:rsid w:val="007D20D6"/>
    <w:rsid w:val="007D24BB"/>
    <w:rsid w:val="007D256F"/>
    <w:rsid w:val="007D268C"/>
    <w:rsid w:val="007D2A3A"/>
    <w:rsid w:val="007D3E0A"/>
    <w:rsid w:val="007D4009"/>
    <w:rsid w:val="007D403F"/>
    <w:rsid w:val="007D4507"/>
    <w:rsid w:val="007D476E"/>
    <w:rsid w:val="007D4C1E"/>
    <w:rsid w:val="007D52AF"/>
    <w:rsid w:val="007D57C7"/>
    <w:rsid w:val="007D5C73"/>
    <w:rsid w:val="007D610B"/>
    <w:rsid w:val="007D6B04"/>
    <w:rsid w:val="007D6E4A"/>
    <w:rsid w:val="007D6EAB"/>
    <w:rsid w:val="007D73C4"/>
    <w:rsid w:val="007D78A4"/>
    <w:rsid w:val="007D7EF1"/>
    <w:rsid w:val="007D7F09"/>
    <w:rsid w:val="007E002D"/>
    <w:rsid w:val="007E02B0"/>
    <w:rsid w:val="007E02DC"/>
    <w:rsid w:val="007E083C"/>
    <w:rsid w:val="007E0CEA"/>
    <w:rsid w:val="007E109B"/>
    <w:rsid w:val="007E1315"/>
    <w:rsid w:val="007E1556"/>
    <w:rsid w:val="007E246A"/>
    <w:rsid w:val="007E2C43"/>
    <w:rsid w:val="007E2D3C"/>
    <w:rsid w:val="007E323A"/>
    <w:rsid w:val="007E3496"/>
    <w:rsid w:val="007E37D0"/>
    <w:rsid w:val="007E38C1"/>
    <w:rsid w:val="007E40EC"/>
    <w:rsid w:val="007E4512"/>
    <w:rsid w:val="007E45C1"/>
    <w:rsid w:val="007E4AAE"/>
    <w:rsid w:val="007E5959"/>
    <w:rsid w:val="007E59EA"/>
    <w:rsid w:val="007E5E3A"/>
    <w:rsid w:val="007E5FDF"/>
    <w:rsid w:val="007E61E5"/>
    <w:rsid w:val="007E6313"/>
    <w:rsid w:val="007E6396"/>
    <w:rsid w:val="007E6884"/>
    <w:rsid w:val="007E697A"/>
    <w:rsid w:val="007E6F14"/>
    <w:rsid w:val="007E7321"/>
    <w:rsid w:val="007E7597"/>
    <w:rsid w:val="007E79E0"/>
    <w:rsid w:val="007E7F89"/>
    <w:rsid w:val="007F0194"/>
    <w:rsid w:val="007F0449"/>
    <w:rsid w:val="007F0502"/>
    <w:rsid w:val="007F0648"/>
    <w:rsid w:val="007F0677"/>
    <w:rsid w:val="007F06A4"/>
    <w:rsid w:val="007F082E"/>
    <w:rsid w:val="007F0D5D"/>
    <w:rsid w:val="007F0FB1"/>
    <w:rsid w:val="007F16BD"/>
    <w:rsid w:val="007F2077"/>
    <w:rsid w:val="007F226B"/>
    <w:rsid w:val="007F2381"/>
    <w:rsid w:val="007F25FC"/>
    <w:rsid w:val="007F2AF4"/>
    <w:rsid w:val="007F3374"/>
    <w:rsid w:val="007F399C"/>
    <w:rsid w:val="007F3B23"/>
    <w:rsid w:val="007F3B8A"/>
    <w:rsid w:val="007F3BB2"/>
    <w:rsid w:val="007F3DBA"/>
    <w:rsid w:val="007F3E1A"/>
    <w:rsid w:val="007F4520"/>
    <w:rsid w:val="007F4BC6"/>
    <w:rsid w:val="007F4D53"/>
    <w:rsid w:val="007F50E3"/>
    <w:rsid w:val="007F5C20"/>
    <w:rsid w:val="007F5C57"/>
    <w:rsid w:val="007F62AE"/>
    <w:rsid w:val="007F6B69"/>
    <w:rsid w:val="007F6E81"/>
    <w:rsid w:val="007F79FA"/>
    <w:rsid w:val="007F7CF2"/>
    <w:rsid w:val="008000E2"/>
    <w:rsid w:val="008004BE"/>
    <w:rsid w:val="008007B2"/>
    <w:rsid w:val="008012E2"/>
    <w:rsid w:val="008014E4"/>
    <w:rsid w:val="00801A3C"/>
    <w:rsid w:val="00801BD5"/>
    <w:rsid w:val="00801C6A"/>
    <w:rsid w:val="00802072"/>
    <w:rsid w:val="00802337"/>
    <w:rsid w:val="0080243B"/>
    <w:rsid w:val="008024D4"/>
    <w:rsid w:val="00802CDC"/>
    <w:rsid w:val="00802D14"/>
    <w:rsid w:val="008034A7"/>
    <w:rsid w:val="008036A3"/>
    <w:rsid w:val="008038F0"/>
    <w:rsid w:val="0080398B"/>
    <w:rsid w:val="00804357"/>
    <w:rsid w:val="00804705"/>
    <w:rsid w:val="00804A28"/>
    <w:rsid w:val="00804E37"/>
    <w:rsid w:val="0080523F"/>
    <w:rsid w:val="00805332"/>
    <w:rsid w:val="00805948"/>
    <w:rsid w:val="00806B1F"/>
    <w:rsid w:val="00806EFB"/>
    <w:rsid w:val="00807CBE"/>
    <w:rsid w:val="00807D4B"/>
    <w:rsid w:val="0081021E"/>
    <w:rsid w:val="00810275"/>
    <w:rsid w:val="00810555"/>
    <w:rsid w:val="00810612"/>
    <w:rsid w:val="0081092A"/>
    <w:rsid w:val="00810C37"/>
    <w:rsid w:val="00811284"/>
    <w:rsid w:val="0081195A"/>
    <w:rsid w:val="008123CB"/>
    <w:rsid w:val="0081249C"/>
    <w:rsid w:val="00812645"/>
    <w:rsid w:val="008126B5"/>
    <w:rsid w:val="0081291B"/>
    <w:rsid w:val="00813551"/>
    <w:rsid w:val="0081357A"/>
    <w:rsid w:val="00813EE1"/>
    <w:rsid w:val="0081404A"/>
    <w:rsid w:val="008140EB"/>
    <w:rsid w:val="0081492A"/>
    <w:rsid w:val="00814ABA"/>
    <w:rsid w:val="0081522C"/>
    <w:rsid w:val="008154D6"/>
    <w:rsid w:val="00815622"/>
    <w:rsid w:val="00816043"/>
    <w:rsid w:val="008165CD"/>
    <w:rsid w:val="00816B22"/>
    <w:rsid w:val="00817321"/>
    <w:rsid w:val="008176AE"/>
    <w:rsid w:val="00817879"/>
    <w:rsid w:val="00817940"/>
    <w:rsid w:val="00817D2D"/>
    <w:rsid w:val="0082042C"/>
    <w:rsid w:val="00820827"/>
    <w:rsid w:val="00820C4C"/>
    <w:rsid w:val="00820D42"/>
    <w:rsid w:val="00820D6D"/>
    <w:rsid w:val="008214F6"/>
    <w:rsid w:val="00821AD6"/>
    <w:rsid w:val="00821CB5"/>
    <w:rsid w:val="00821F81"/>
    <w:rsid w:val="00821FDA"/>
    <w:rsid w:val="00822270"/>
    <w:rsid w:val="00822483"/>
    <w:rsid w:val="00822AF9"/>
    <w:rsid w:val="00822C5D"/>
    <w:rsid w:val="008230F6"/>
    <w:rsid w:val="00823326"/>
    <w:rsid w:val="00823349"/>
    <w:rsid w:val="0082348B"/>
    <w:rsid w:val="00823523"/>
    <w:rsid w:val="00823580"/>
    <w:rsid w:val="00823E1D"/>
    <w:rsid w:val="00824047"/>
    <w:rsid w:val="008247C1"/>
    <w:rsid w:val="008248A8"/>
    <w:rsid w:val="008252A6"/>
    <w:rsid w:val="00825318"/>
    <w:rsid w:val="008255BA"/>
    <w:rsid w:val="008255CE"/>
    <w:rsid w:val="008262C9"/>
    <w:rsid w:val="008266BB"/>
    <w:rsid w:val="00826759"/>
    <w:rsid w:val="0082681B"/>
    <w:rsid w:val="00826CE8"/>
    <w:rsid w:val="00826F8F"/>
    <w:rsid w:val="00827083"/>
    <w:rsid w:val="0082721B"/>
    <w:rsid w:val="00827573"/>
    <w:rsid w:val="00827601"/>
    <w:rsid w:val="00827AD8"/>
    <w:rsid w:val="00827B11"/>
    <w:rsid w:val="00827B6D"/>
    <w:rsid w:val="008301BD"/>
    <w:rsid w:val="00830275"/>
    <w:rsid w:val="00831237"/>
    <w:rsid w:val="008312FF"/>
    <w:rsid w:val="008315E2"/>
    <w:rsid w:val="00831A86"/>
    <w:rsid w:val="00831B8A"/>
    <w:rsid w:val="00831D7E"/>
    <w:rsid w:val="00831D9D"/>
    <w:rsid w:val="00832044"/>
    <w:rsid w:val="00832084"/>
    <w:rsid w:val="0083222F"/>
    <w:rsid w:val="00832281"/>
    <w:rsid w:val="008328B6"/>
    <w:rsid w:val="00832A7F"/>
    <w:rsid w:val="008331AF"/>
    <w:rsid w:val="008334CB"/>
    <w:rsid w:val="0083357F"/>
    <w:rsid w:val="008336CB"/>
    <w:rsid w:val="00833769"/>
    <w:rsid w:val="00833B87"/>
    <w:rsid w:val="00833F69"/>
    <w:rsid w:val="0083402E"/>
    <w:rsid w:val="008341A4"/>
    <w:rsid w:val="008343C6"/>
    <w:rsid w:val="00834471"/>
    <w:rsid w:val="00834B17"/>
    <w:rsid w:val="00835228"/>
    <w:rsid w:val="00835373"/>
    <w:rsid w:val="00835D6A"/>
    <w:rsid w:val="00835F31"/>
    <w:rsid w:val="008362CA"/>
    <w:rsid w:val="008369B6"/>
    <w:rsid w:val="00836A87"/>
    <w:rsid w:val="00836E9C"/>
    <w:rsid w:val="00836EA9"/>
    <w:rsid w:val="00837030"/>
    <w:rsid w:val="00837279"/>
    <w:rsid w:val="00837316"/>
    <w:rsid w:val="0083744A"/>
    <w:rsid w:val="00837AE5"/>
    <w:rsid w:val="00837C85"/>
    <w:rsid w:val="00837D08"/>
    <w:rsid w:val="00837FEA"/>
    <w:rsid w:val="008406DA"/>
    <w:rsid w:val="00840AFD"/>
    <w:rsid w:val="00840FD3"/>
    <w:rsid w:val="0084147C"/>
    <w:rsid w:val="00841DA2"/>
    <w:rsid w:val="00841FD3"/>
    <w:rsid w:val="008420A8"/>
    <w:rsid w:val="0084298C"/>
    <w:rsid w:val="00842BD7"/>
    <w:rsid w:val="00842DC7"/>
    <w:rsid w:val="00842E13"/>
    <w:rsid w:val="00842E71"/>
    <w:rsid w:val="00843008"/>
    <w:rsid w:val="008436AB"/>
    <w:rsid w:val="0084378E"/>
    <w:rsid w:val="00843CC7"/>
    <w:rsid w:val="0084448C"/>
    <w:rsid w:val="00844512"/>
    <w:rsid w:val="00844781"/>
    <w:rsid w:val="00844E8F"/>
    <w:rsid w:val="008450F4"/>
    <w:rsid w:val="008453B1"/>
    <w:rsid w:val="008458FF"/>
    <w:rsid w:val="00845C20"/>
    <w:rsid w:val="0084602A"/>
    <w:rsid w:val="00846872"/>
    <w:rsid w:val="00846888"/>
    <w:rsid w:val="0084747A"/>
    <w:rsid w:val="00847B36"/>
    <w:rsid w:val="00847E50"/>
    <w:rsid w:val="0085010C"/>
    <w:rsid w:val="00850A21"/>
    <w:rsid w:val="00850B4C"/>
    <w:rsid w:val="00851186"/>
    <w:rsid w:val="00851E45"/>
    <w:rsid w:val="008520FC"/>
    <w:rsid w:val="008529CB"/>
    <w:rsid w:val="00852A3D"/>
    <w:rsid w:val="00852CFA"/>
    <w:rsid w:val="00852D26"/>
    <w:rsid w:val="00852F76"/>
    <w:rsid w:val="0085344C"/>
    <w:rsid w:val="008537CD"/>
    <w:rsid w:val="00853FD7"/>
    <w:rsid w:val="008544B4"/>
    <w:rsid w:val="008547DC"/>
    <w:rsid w:val="00854D47"/>
    <w:rsid w:val="008557ED"/>
    <w:rsid w:val="00855FC9"/>
    <w:rsid w:val="0085646A"/>
    <w:rsid w:val="00856736"/>
    <w:rsid w:val="00856840"/>
    <w:rsid w:val="00857068"/>
    <w:rsid w:val="008570E7"/>
    <w:rsid w:val="00857455"/>
    <w:rsid w:val="00857A63"/>
    <w:rsid w:val="00857B5D"/>
    <w:rsid w:val="00857B9E"/>
    <w:rsid w:val="0086019C"/>
    <w:rsid w:val="0086044E"/>
    <w:rsid w:val="0086099D"/>
    <w:rsid w:val="008609CB"/>
    <w:rsid w:val="00860A6D"/>
    <w:rsid w:val="00860E97"/>
    <w:rsid w:val="00861715"/>
    <w:rsid w:val="00861956"/>
    <w:rsid w:val="008622FC"/>
    <w:rsid w:val="008626E3"/>
    <w:rsid w:val="0086277C"/>
    <w:rsid w:val="00862997"/>
    <w:rsid w:val="00862A6F"/>
    <w:rsid w:val="00863416"/>
    <w:rsid w:val="00863712"/>
    <w:rsid w:val="00863F0D"/>
    <w:rsid w:val="00864BC7"/>
    <w:rsid w:val="00864CB8"/>
    <w:rsid w:val="00864E16"/>
    <w:rsid w:val="00864E21"/>
    <w:rsid w:val="00865723"/>
    <w:rsid w:val="00865975"/>
    <w:rsid w:val="008671FA"/>
    <w:rsid w:val="00867484"/>
    <w:rsid w:val="008675B2"/>
    <w:rsid w:val="00867865"/>
    <w:rsid w:val="00867A65"/>
    <w:rsid w:val="00867A67"/>
    <w:rsid w:val="008701BA"/>
    <w:rsid w:val="008709B0"/>
    <w:rsid w:val="00870CE5"/>
    <w:rsid w:val="00871176"/>
    <w:rsid w:val="00871220"/>
    <w:rsid w:val="008713E3"/>
    <w:rsid w:val="008714A5"/>
    <w:rsid w:val="00871806"/>
    <w:rsid w:val="00871DA2"/>
    <w:rsid w:val="008720C4"/>
    <w:rsid w:val="00872811"/>
    <w:rsid w:val="00872B84"/>
    <w:rsid w:val="00873C18"/>
    <w:rsid w:val="00874875"/>
    <w:rsid w:val="00874EAB"/>
    <w:rsid w:val="00874F0C"/>
    <w:rsid w:val="00874FEB"/>
    <w:rsid w:val="008753DC"/>
    <w:rsid w:val="00875EF0"/>
    <w:rsid w:val="0087603A"/>
    <w:rsid w:val="008762B6"/>
    <w:rsid w:val="00876830"/>
    <w:rsid w:val="008769CF"/>
    <w:rsid w:val="008771EC"/>
    <w:rsid w:val="008772B1"/>
    <w:rsid w:val="008772EE"/>
    <w:rsid w:val="00877341"/>
    <w:rsid w:val="0087750F"/>
    <w:rsid w:val="00877726"/>
    <w:rsid w:val="00877B05"/>
    <w:rsid w:val="008803CA"/>
    <w:rsid w:val="00880FAE"/>
    <w:rsid w:val="00881329"/>
    <w:rsid w:val="00881719"/>
    <w:rsid w:val="00881AE9"/>
    <w:rsid w:val="00881B6D"/>
    <w:rsid w:val="00881C3D"/>
    <w:rsid w:val="00881DDE"/>
    <w:rsid w:val="008821BE"/>
    <w:rsid w:val="0088310A"/>
    <w:rsid w:val="00883154"/>
    <w:rsid w:val="00883644"/>
    <w:rsid w:val="00883C75"/>
    <w:rsid w:val="00884E9A"/>
    <w:rsid w:val="00884EF8"/>
    <w:rsid w:val="008852AA"/>
    <w:rsid w:val="00885361"/>
    <w:rsid w:val="0088567C"/>
    <w:rsid w:val="008856CA"/>
    <w:rsid w:val="00885B3B"/>
    <w:rsid w:val="00885EE9"/>
    <w:rsid w:val="00886609"/>
    <w:rsid w:val="008867BE"/>
    <w:rsid w:val="00886F66"/>
    <w:rsid w:val="008873C3"/>
    <w:rsid w:val="00887917"/>
    <w:rsid w:val="0089015C"/>
    <w:rsid w:val="00890390"/>
    <w:rsid w:val="008904FE"/>
    <w:rsid w:val="00890999"/>
    <w:rsid w:val="00890DE4"/>
    <w:rsid w:val="0089154C"/>
    <w:rsid w:val="00891715"/>
    <w:rsid w:val="008919CA"/>
    <w:rsid w:val="008921BC"/>
    <w:rsid w:val="008927CD"/>
    <w:rsid w:val="00892C8D"/>
    <w:rsid w:val="00893302"/>
    <w:rsid w:val="00893AD5"/>
    <w:rsid w:val="00893C6C"/>
    <w:rsid w:val="00893E32"/>
    <w:rsid w:val="00893EE0"/>
    <w:rsid w:val="00893EEB"/>
    <w:rsid w:val="00893FA9"/>
    <w:rsid w:val="008945EC"/>
    <w:rsid w:val="00894DD3"/>
    <w:rsid w:val="0089535E"/>
    <w:rsid w:val="00895383"/>
    <w:rsid w:val="00895578"/>
    <w:rsid w:val="008962BD"/>
    <w:rsid w:val="00896B05"/>
    <w:rsid w:val="00896B6D"/>
    <w:rsid w:val="00896FA8"/>
    <w:rsid w:val="00897282"/>
    <w:rsid w:val="0089773B"/>
    <w:rsid w:val="00897A13"/>
    <w:rsid w:val="00897DE4"/>
    <w:rsid w:val="008A0310"/>
    <w:rsid w:val="008A06D6"/>
    <w:rsid w:val="008A087C"/>
    <w:rsid w:val="008A08E8"/>
    <w:rsid w:val="008A0940"/>
    <w:rsid w:val="008A0AEE"/>
    <w:rsid w:val="008A163A"/>
    <w:rsid w:val="008A1B70"/>
    <w:rsid w:val="008A1E98"/>
    <w:rsid w:val="008A2389"/>
    <w:rsid w:val="008A23AD"/>
    <w:rsid w:val="008A2A76"/>
    <w:rsid w:val="008A2E20"/>
    <w:rsid w:val="008A3137"/>
    <w:rsid w:val="008A31DC"/>
    <w:rsid w:val="008A48B1"/>
    <w:rsid w:val="008A5039"/>
    <w:rsid w:val="008A51DB"/>
    <w:rsid w:val="008A51E2"/>
    <w:rsid w:val="008A547F"/>
    <w:rsid w:val="008A5A00"/>
    <w:rsid w:val="008A5BC5"/>
    <w:rsid w:val="008A67DF"/>
    <w:rsid w:val="008A69B8"/>
    <w:rsid w:val="008A6C36"/>
    <w:rsid w:val="008A6E35"/>
    <w:rsid w:val="008A70D3"/>
    <w:rsid w:val="008A72DD"/>
    <w:rsid w:val="008B04B1"/>
    <w:rsid w:val="008B05FA"/>
    <w:rsid w:val="008B0763"/>
    <w:rsid w:val="008B1064"/>
    <w:rsid w:val="008B1F63"/>
    <w:rsid w:val="008B2333"/>
    <w:rsid w:val="008B268E"/>
    <w:rsid w:val="008B2BDE"/>
    <w:rsid w:val="008B3209"/>
    <w:rsid w:val="008B32BA"/>
    <w:rsid w:val="008B342D"/>
    <w:rsid w:val="008B3516"/>
    <w:rsid w:val="008B3801"/>
    <w:rsid w:val="008B3C5B"/>
    <w:rsid w:val="008B4946"/>
    <w:rsid w:val="008B4EBD"/>
    <w:rsid w:val="008B5AAC"/>
    <w:rsid w:val="008B63C2"/>
    <w:rsid w:val="008B692C"/>
    <w:rsid w:val="008B6F21"/>
    <w:rsid w:val="008B6FF1"/>
    <w:rsid w:val="008B748E"/>
    <w:rsid w:val="008B7620"/>
    <w:rsid w:val="008C064A"/>
    <w:rsid w:val="008C0652"/>
    <w:rsid w:val="008C10B1"/>
    <w:rsid w:val="008C1F3E"/>
    <w:rsid w:val="008C21B5"/>
    <w:rsid w:val="008C242E"/>
    <w:rsid w:val="008C2477"/>
    <w:rsid w:val="008C2617"/>
    <w:rsid w:val="008C2E21"/>
    <w:rsid w:val="008C35B4"/>
    <w:rsid w:val="008C3798"/>
    <w:rsid w:val="008C3EC7"/>
    <w:rsid w:val="008C41D2"/>
    <w:rsid w:val="008C4896"/>
    <w:rsid w:val="008C4BDF"/>
    <w:rsid w:val="008C4D0B"/>
    <w:rsid w:val="008C54B6"/>
    <w:rsid w:val="008C54CB"/>
    <w:rsid w:val="008C5549"/>
    <w:rsid w:val="008C5588"/>
    <w:rsid w:val="008C5AEC"/>
    <w:rsid w:val="008C5F13"/>
    <w:rsid w:val="008C627F"/>
    <w:rsid w:val="008C67DA"/>
    <w:rsid w:val="008C6B26"/>
    <w:rsid w:val="008C6C30"/>
    <w:rsid w:val="008C6CAC"/>
    <w:rsid w:val="008C7201"/>
    <w:rsid w:val="008C7411"/>
    <w:rsid w:val="008C77C8"/>
    <w:rsid w:val="008D05D1"/>
    <w:rsid w:val="008D09F0"/>
    <w:rsid w:val="008D165A"/>
    <w:rsid w:val="008D1982"/>
    <w:rsid w:val="008D199F"/>
    <w:rsid w:val="008D1A1D"/>
    <w:rsid w:val="008D1CB4"/>
    <w:rsid w:val="008D1D14"/>
    <w:rsid w:val="008D1D39"/>
    <w:rsid w:val="008D1DD5"/>
    <w:rsid w:val="008D1F0D"/>
    <w:rsid w:val="008D1F7A"/>
    <w:rsid w:val="008D1F9F"/>
    <w:rsid w:val="008D221D"/>
    <w:rsid w:val="008D2282"/>
    <w:rsid w:val="008D250E"/>
    <w:rsid w:val="008D2C12"/>
    <w:rsid w:val="008D2FAE"/>
    <w:rsid w:val="008D31B9"/>
    <w:rsid w:val="008D3559"/>
    <w:rsid w:val="008D3586"/>
    <w:rsid w:val="008D3665"/>
    <w:rsid w:val="008D37CC"/>
    <w:rsid w:val="008D3F1E"/>
    <w:rsid w:val="008D41C2"/>
    <w:rsid w:val="008D4383"/>
    <w:rsid w:val="008D4492"/>
    <w:rsid w:val="008D4A72"/>
    <w:rsid w:val="008D5A4A"/>
    <w:rsid w:val="008D5AD4"/>
    <w:rsid w:val="008D62E0"/>
    <w:rsid w:val="008D64E7"/>
    <w:rsid w:val="008D65E5"/>
    <w:rsid w:val="008D69FE"/>
    <w:rsid w:val="008D767B"/>
    <w:rsid w:val="008D768F"/>
    <w:rsid w:val="008D7904"/>
    <w:rsid w:val="008D7CDA"/>
    <w:rsid w:val="008E0CE1"/>
    <w:rsid w:val="008E0F14"/>
    <w:rsid w:val="008E160D"/>
    <w:rsid w:val="008E1AF2"/>
    <w:rsid w:val="008E1FDC"/>
    <w:rsid w:val="008E21D1"/>
    <w:rsid w:val="008E26C1"/>
    <w:rsid w:val="008E291B"/>
    <w:rsid w:val="008E3810"/>
    <w:rsid w:val="008E3D08"/>
    <w:rsid w:val="008E42D6"/>
    <w:rsid w:val="008E482F"/>
    <w:rsid w:val="008E4958"/>
    <w:rsid w:val="008E4AE4"/>
    <w:rsid w:val="008E58F7"/>
    <w:rsid w:val="008E58F9"/>
    <w:rsid w:val="008E6259"/>
    <w:rsid w:val="008E65C7"/>
    <w:rsid w:val="008E66AD"/>
    <w:rsid w:val="008E753F"/>
    <w:rsid w:val="008E7609"/>
    <w:rsid w:val="008E765F"/>
    <w:rsid w:val="008E770C"/>
    <w:rsid w:val="008E7825"/>
    <w:rsid w:val="008E7957"/>
    <w:rsid w:val="008E7ABD"/>
    <w:rsid w:val="008E7CD2"/>
    <w:rsid w:val="008E7DE6"/>
    <w:rsid w:val="008F0061"/>
    <w:rsid w:val="008F08FC"/>
    <w:rsid w:val="008F0968"/>
    <w:rsid w:val="008F09F0"/>
    <w:rsid w:val="008F0A5C"/>
    <w:rsid w:val="008F0BE8"/>
    <w:rsid w:val="008F0DDD"/>
    <w:rsid w:val="008F0EBF"/>
    <w:rsid w:val="008F1189"/>
    <w:rsid w:val="008F11BF"/>
    <w:rsid w:val="008F159A"/>
    <w:rsid w:val="008F1AB8"/>
    <w:rsid w:val="008F1D72"/>
    <w:rsid w:val="008F24F4"/>
    <w:rsid w:val="008F26CB"/>
    <w:rsid w:val="008F3036"/>
    <w:rsid w:val="008F3445"/>
    <w:rsid w:val="008F3576"/>
    <w:rsid w:val="008F370E"/>
    <w:rsid w:val="008F3A0D"/>
    <w:rsid w:val="008F441A"/>
    <w:rsid w:val="008F4525"/>
    <w:rsid w:val="008F458B"/>
    <w:rsid w:val="008F465A"/>
    <w:rsid w:val="008F48CD"/>
    <w:rsid w:val="008F4909"/>
    <w:rsid w:val="008F5147"/>
    <w:rsid w:val="008F52F1"/>
    <w:rsid w:val="008F6023"/>
    <w:rsid w:val="008F60C0"/>
    <w:rsid w:val="008F75DA"/>
    <w:rsid w:val="008F7795"/>
    <w:rsid w:val="008F79C8"/>
    <w:rsid w:val="00900153"/>
    <w:rsid w:val="009002B8"/>
    <w:rsid w:val="00900321"/>
    <w:rsid w:val="009005A5"/>
    <w:rsid w:val="009005B4"/>
    <w:rsid w:val="00900E80"/>
    <w:rsid w:val="009011FF"/>
    <w:rsid w:val="009013B1"/>
    <w:rsid w:val="0090179F"/>
    <w:rsid w:val="0090242C"/>
    <w:rsid w:val="00902804"/>
    <w:rsid w:val="0090292F"/>
    <w:rsid w:val="009029C7"/>
    <w:rsid w:val="00902D65"/>
    <w:rsid w:val="00903E63"/>
    <w:rsid w:val="00904280"/>
    <w:rsid w:val="00904953"/>
    <w:rsid w:val="009049A9"/>
    <w:rsid w:val="009049C7"/>
    <w:rsid w:val="009055A3"/>
    <w:rsid w:val="009058FD"/>
    <w:rsid w:val="00905BC7"/>
    <w:rsid w:val="00905CCC"/>
    <w:rsid w:val="00905ED2"/>
    <w:rsid w:val="00905EE7"/>
    <w:rsid w:val="009064E1"/>
    <w:rsid w:val="00906759"/>
    <w:rsid w:val="00906A05"/>
    <w:rsid w:val="00907735"/>
    <w:rsid w:val="009079EB"/>
    <w:rsid w:val="00910201"/>
    <w:rsid w:val="00910571"/>
    <w:rsid w:val="0091068D"/>
    <w:rsid w:val="00910D1B"/>
    <w:rsid w:val="00910F77"/>
    <w:rsid w:val="00910FEA"/>
    <w:rsid w:val="00911296"/>
    <w:rsid w:val="0091141A"/>
    <w:rsid w:val="0091148C"/>
    <w:rsid w:val="009116B6"/>
    <w:rsid w:val="00912266"/>
    <w:rsid w:val="009122FE"/>
    <w:rsid w:val="00912568"/>
    <w:rsid w:val="00912B5F"/>
    <w:rsid w:val="00912BAB"/>
    <w:rsid w:val="009132BF"/>
    <w:rsid w:val="00913963"/>
    <w:rsid w:val="00913ACD"/>
    <w:rsid w:val="009141E1"/>
    <w:rsid w:val="009150BC"/>
    <w:rsid w:val="009155D8"/>
    <w:rsid w:val="009155E2"/>
    <w:rsid w:val="00915A9B"/>
    <w:rsid w:val="00916922"/>
    <w:rsid w:val="009169B6"/>
    <w:rsid w:val="00916DD9"/>
    <w:rsid w:val="00916E82"/>
    <w:rsid w:val="00917602"/>
    <w:rsid w:val="00917C06"/>
    <w:rsid w:val="00920866"/>
    <w:rsid w:val="00920C22"/>
    <w:rsid w:val="00920F56"/>
    <w:rsid w:val="0092157B"/>
    <w:rsid w:val="00921777"/>
    <w:rsid w:val="009217F2"/>
    <w:rsid w:val="00921AB7"/>
    <w:rsid w:val="00921CBA"/>
    <w:rsid w:val="0092291C"/>
    <w:rsid w:val="00923FBB"/>
    <w:rsid w:val="00925403"/>
    <w:rsid w:val="00925849"/>
    <w:rsid w:val="00925C7A"/>
    <w:rsid w:val="009263F7"/>
    <w:rsid w:val="00926A26"/>
    <w:rsid w:val="00926F3D"/>
    <w:rsid w:val="00926F50"/>
    <w:rsid w:val="00927437"/>
    <w:rsid w:val="00927C0C"/>
    <w:rsid w:val="009300AB"/>
    <w:rsid w:val="00930308"/>
    <w:rsid w:val="00930748"/>
    <w:rsid w:val="00930CCA"/>
    <w:rsid w:val="00930D1D"/>
    <w:rsid w:val="00931B55"/>
    <w:rsid w:val="00932085"/>
    <w:rsid w:val="009321EC"/>
    <w:rsid w:val="00932310"/>
    <w:rsid w:val="00932520"/>
    <w:rsid w:val="00932595"/>
    <w:rsid w:val="00932D18"/>
    <w:rsid w:val="00932EE8"/>
    <w:rsid w:val="00933129"/>
    <w:rsid w:val="009339B6"/>
    <w:rsid w:val="00933B38"/>
    <w:rsid w:val="00934132"/>
    <w:rsid w:val="00934684"/>
    <w:rsid w:val="00934EF8"/>
    <w:rsid w:val="009350AB"/>
    <w:rsid w:val="00935630"/>
    <w:rsid w:val="00936405"/>
    <w:rsid w:val="00936A1F"/>
    <w:rsid w:val="00936B61"/>
    <w:rsid w:val="00936DF3"/>
    <w:rsid w:val="00937088"/>
    <w:rsid w:val="0093711B"/>
    <w:rsid w:val="009372E5"/>
    <w:rsid w:val="00937386"/>
    <w:rsid w:val="0093747D"/>
    <w:rsid w:val="00937AB7"/>
    <w:rsid w:val="00937E1B"/>
    <w:rsid w:val="00940E94"/>
    <w:rsid w:val="00940F52"/>
    <w:rsid w:val="0094102F"/>
    <w:rsid w:val="00941251"/>
    <w:rsid w:val="0094133C"/>
    <w:rsid w:val="00941C13"/>
    <w:rsid w:val="009421BD"/>
    <w:rsid w:val="0094272A"/>
    <w:rsid w:val="009429C6"/>
    <w:rsid w:val="00942DB0"/>
    <w:rsid w:val="009437DA"/>
    <w:rsid w:val="009439D2"/>
    <w:rsid w:val="00943B49"/>
    <w:rsid w:val="00943F07"/>
    <w:rsid w:val="00944097"/>
    <w:rsid w:val="0094412A"/>
    <w:rsid w:val="009441B8"/>
    <w:rsid w:val="009444AE"/>
    <w:rsid w:val="00944796"/>
    <w:rsid w:val="00944B37"/>
    <w:rsid w:val="00944CBF"/>
    <w:rsid w:val="00944DC5"/>
    <w:rsid w:val="009450B2"/>
    <w:rsid w:val="0094514A"/>
    <w:rsid w:val="009456D1"/>
    <w:rsid w:val="00945757"/>
    <w:rsid w:val="00945FFC"/>
    <w:rsid w:val="00946569"/>
    <w:rsid w:val="00946AB8"/>
    <w:rsid w:val="00946EA4"/>
    <w:rsid w:val="0094723B"/>
    <w:rsid w:val="0094752E"/>
    <w:rsid w:val="009476B8"/>
    <w:rsid w:val="0094799A"/>
    <w:rsid w:val="00947ADB"/>
    <w:rsid w:val="00947AED"/>
    <w:rsid w:val="00947C17"/>
    <w:rsid w:val="009507BE"/>
    <w:rsid w:val="00950933"/>
    <w:rsid w:val="00950AD6"/>
    <w:rsid w:val="00950F81"/>
    <w:rsid w:val="0095119E"/>
    <w:rsid w:val="0095166E"/>
    <w:rsid w:val="00951C50"/>
    <w:rsid w:val="00951D6D"/>
    <w:rsid w:val="00951EE7"/>
    <w:rsid w:val="009522F2"/>
    <w:rsid w:val="00952ACB"/>
    <w:rsid w:val="009530B3"/>
    <w:rsid w:val="009539F5"/>
    <w:rsid w:val="0095489B"/>
    <w:rsid w:val="00954A1D"/>
    <w:rsid w:val="00954B59"/>
    <w:rsid w:val="00955216"/>
    <w:rsid w:val="009554C9"/>
    <w:rsid w:val="0095558E"/>
    <w:rsid w:val="009556C0"/>
    <w:rsid w:val="00955D1A"/>
    <w:rsid w:val="00956117"/>
    <w:rsid w:val="00956225"/>
    <w:rsid w:val="00956471"/>
    <w:rsid w:val="00957022"/>
    <w:rsid w:val="0095706F"/>
    <w:rsid w:val="0095777F"/>
    <w:rsid w:val="00957E1B"/>
    <w:rsid w:val="009602C1"/>
    <w:rsid w:val="00960404"/>
    <w:rsid w:val="009605E2"/>
    <w:rsid w:val="009608D6"/>
    <w:rsid w:val="00961224"/>
    <w:rsid w:val="009612DF"/>
    <w:rsid w:val="009615DF"/>
    <w:rsid w:val="00962167"/>
    <w:rsid w:val="00962367"/>
    <w:rsid w:val="00962634"/>
    <w:rsid w:val="00962799"/>
    <w:rsid w:val="00963064"/>
    <w:rsid w:val="0096348D"/>
    <w:rsid w:val="00963C6F"/>
    <w:rsid w:val="00964553"/>
    <w:rsid w:val="00964636"/>
    <w:rsid w:val="00964F32"/>
    <w:rsid w:val="00965ACB"/>
    <w:rsid w:val="00965EA4"/>
    <w:rsid w:val="0096626D"/>
    <w:rsid w:val="00966321"/>
    <w:rsid w:val="0096635E"/>
    <w:rsid w:val="009665AF"/>
    <w:rsid w:val="009666D2"/>
    <w:rsid w:val="00966731"/>
    <w:rsid w:val="00966E08"/>
    <w:rsid w:val="009675C7"/>
    <w:rsid w:val="00967DDB"/>
    <w:rsid w:val="0097002B"/>
    <w:rsid w:val="00970381"/>
    <w:rsid w:val="0097041D"/>
    <w:rsid w:val="00970DF5"/>
    <w:rsid w:val="009710AB"/>
    <w:rsid w:val="009710FB"/>
    <w:rsid w:val="0097124C"/>
    <w:rsid w:val="00971677"/>
    <w:rsid w:val="00971759"/>
    <w:rsid w:val="00971A45"/>
    <w:rsid w:val="00971BEF"/>
    <w:rsid w:val="00971BFD"/>
    <w:rsid w:val="00971D16"/>
    <w:rsid w:val="00971E0D"/>
    <w:rsid w:val="00971EFC"/>
    <w:rsid w:val="009721FF"/>
    <w:rsid w:val="0097245C"/>
    <w:rsid w:val="009728BF"/>
    <w:rsid w:val="00972C7D"/>
    <w:rsid w:val="00972EB1"/>
    <w:rsid w:val="00972ED9"/>
    <w:rsid w:val="00973432"/>
    <w:rsid w:val="00973B7C"/>
    <w:rsid w:val="00973C3C"/>
    <w:rsid w:val="00973CC5"/>
    <w:rsid w:val="00973DA6"/>
    <w:rsid w:val="009740F7"/>
    <w:rsid w:val="00974114"/>
    <w:rsid w:val="0097454D"/>
    <w:rsid w:val="0097484A"/>
    <w:rsid w:val="00974D56"/>
    <w:rsid w:val="00974F21"/>
    <w:rsid w:val="00974F56"/>
    <w:rsid w:val="00975029"/>
    <w:rsid w:val="00976009"/>
    <w:rsid w:val="009764A9"/>
    <w:rsid w:val="00976553"/>
    <w:rsid w:val="00976C88"/>
    <w:rsid w:val="00977097"/>
    <w:rsid w:val="009770D6"/>
    <w:rsid w:val="009771A5"/>
    <w:rsid w:val="009773E0"/>
    <w:rsid w:val="00977429"/>
    <w:rsid w:val="00977720"/>
    <w:rsid w:val="00977BCA"/>
    <w:rsid w:val="00977F57"/>
    <w:rsid w:val="00980794"/>
    <w:rsid w:val="009809D9"/>
    <w:rsid w:val="00980CB1"/>
    <w:rsid w:val="00980E0C"/>
    <w:rsid w:val="00980E96"/>
    <w:rsid w:val="00980F46"/>
    <w:rsid w:val="00981C77"/>
    <w:rsid w:val="00981FC6"/>
    <w:rsid w:val="009821B6"/>
    <w:rsid w:val="00982703"/>
    <w:rsid w:val="009829E8"/>
    <w:rsid w:val="00982AB4"/>
    <w:rsid w:val="00982F2C"/>
    <w:rsid w:val="00982F48"/>
    <w:rsid w:val="00983799"/>
    <w:rsid w:val="00983EB0"/>
    <w:rsid w:val="00984924"/>
    <w:rsid w:val="00984FF6"/>
    <w:rsid w:val="0098573C"/>
    <w:rsid w:val="00985A35"/>
    <w:rsid w:val="00985C62"/>
    <w:rsid w:val="0098615D"/>
    <w:rsid w:val="009861EA"/>
    <w:rsid w:val="00986785"/>
    <w:rsid w:val="00987093"/>
    <w:rsid w:val="0098727C"/>
    <w:rsid w:val="0098759D"/>
    <w:rsid w:val="00987AFF"/>
    <w:rsid w:val="00987E3E"/>
    <w:rsid w:val="00987FC0"/>
    <w:rsid w:val="00991163"/>
    <w:rsid w:val="0099151E"/>
    <w:rsid w:val="00991FB4"/>
    <w:rsid w:val="00992158"/>
    <w:rsid w:val="009922FA"/>
    <w:rsid w:val="009924A7"/>
    <w:rsid w:val="0099271A"/>
    <w:rsid w:val="00992904"/>
    <w:rsid w:val="00992EF1"/>
    <w:rsid w:val="009937CC"/>
    <w:rsid w:val="009939C3"/>
    <w:rsid w:val="00993ABE"/>
    <w:rsid w:val="00993E20"/>
    <w:rsid w:val="009944E4"/>
    <w:rsid w:val="0099456F"/>
    <w:rsid w:val="0099514C"/>
    <w:rsid w:val="009952E0"/>
    <w:rsid w:val="00995A4A"/>
    <w:rsid w:val="00995E88"/>
    <w:rsid w:val="009969FD"/>
    <w:rsid w:val="00996E5E"/>
    <w:rsid w:val="00997653"/>
    <w:rsid w:val="009976DD"/>
    <w:rsid w:val="009977FB"/>
    <w:rsid w:val="00997D95"/>
    <w:rsid w:val="009A00EE"/>
    <w:rsid w:val="009A090A"/>
    <w:rsid w:val="009A0FF7"/>
    <w:rsid w:val="009A1B3A"/>
    <w:rsid w:val="009A20BE"/>
    <w:rsid w:val="009A220E"/>
    <w:rsid w:val="009A2900"/>
    <w:rsid w:val="009A2BC3"/>
    <w:rsid w:val="009A2C4C"/>
    <w:rsid w:val="009A2CBF"/>
    <w:rsid w:val="009A3DB8"/>
    <w:rsid w:val="009A409D"/>
    <w:rsid w:val="009A4103"/>
    <w:rsid w:val="009A4402"/>
    <w:rsid w:val="009A4665"/>
    <w:rsid w:val="009A4834"/>
    <w:rsid w:val="009A4EBC"/>
    <w:rsid w:val="009A4F5D"/>
    <w:rsid w:val="009A515B"/>
    <w:rsid w:val="009A51A8"/>
    <w:rsid w:val="009A5470"/>
    <w:rsid w:val="009A5799"/>
    <w:rsid w:val="009A582E"/>
    <w:rsid w:val="009A586B"/>
    <w:rsid w:val="009A5C78"/>
    <w:rsid w:val="009A5E81"/>
    <w:rsid w:val="009A6006"/>
    <w:rsid w:val="009A62AC"/>
    <w:rsid w:val="009A65ED"/>
    <w:rsid w:val="009A6895"/>
    <w:rsid w:val="009A7379"/>
    <w:rsid w:val="009A7647"/>
    <w:rsid w:val="009A7654"/>
    <w:rsid w:val="009A78BF"/>
    <w:rsid w:val="009A78D7"/>
    <w:rsid w:val="009A7C29"/>
    <w:rsid w:val="009A7CD2"/>
    <w:rsid w:val="009B001F"/>
    <w:rsid w:val="009B0459"/>
    <w:rsid w:val="009B0CF3"/>
    <w:rsid w:val="009B1193"/>
    <w:rsid w:val="009B20D3"/>
    <w:rsid w:val="009B22D1"/>
    <w:rsid w:val="009B318A"/>
    <w:rsid w:val="009B354A"/>
    <w:rsid w:val="009B36F6"/>
    <w:rsid w:val="009B3BE1"/>
    <w:rsid w:val="009B4BFE"/>
    <w:rsid w:val="009B4F26"/>
    <w:rsid w:val="009B4F77"/>
    <w:rsid w:val="009B5602"/>
    <w:rsid w:val="009B5904"/>
    <w:rsid w:val="009B5F5F"/>
    <w:rsid w:val="009B669D"/>
    <w:rsid w:val="009B7A1F"/>
    <w:rsid w:val="009B7C0B"/>
    <w:rsid w:val="009C0196"/>
    <w:rsid w:val="009C02A0"/>
    <w:rsid w:val="009C07F0"/>
    <w:rsid w:val="009C0834"/>
    <w:rsid w:val="009C08D9"/>
    <w:rsid w:val="009C0D93"/>
    <w:rsid w:val="009C1370"/>
    <w:rsid w:val="009C162E"/>
    <w:rsid w:val="009C171A"/>
    <w:rsid w:val="009C19DA"/>
    <w:rsid w:val="009C19E3"/>
    <w:rsid w:val="009C291C"/>
    <w:rsid w:val="009C2927"/>
    <w:rsid w:val="009C2B1E"/>
    <w:rsid w:val="009C34E0"/>
    <w:rsid w:val="009C3813"/>
    <w:rsid w:val="009C3BD3"/>
    <w:rsid w:val="009C3CB6"/>
    <w:rsid w:val="009C4C89"/>
    <w:rsid w:val="009C4DD3"/>
    <w:rsid w:val="009C4F1F"/>
    <w:rsid w:val="009C5376"/>
    <w:rsid w:val="009C5640"/>
    <w:rsid w:val="009C5883"/>
    <w:rsid w:val="009C59D9"/>
    <w:rsid w:val="009C5CF6"/>
    <w:rsid w:val="009C5ECD"/>
    <w:rsid w:val="009C6574"/>
    <w:rsid w:val="009C6925"/>
    <w:rsid w:val="009C7275"/>
    <w:rsid w:val="009C747C"/>
    <w:rsid w:val="009C7807"/>
    <w:rsid w:val="009C7AA8"/>
    <w:rsid w:val="009C7C65"/>
    <w:rsid w:val="009C7DC0"/>
    <w:rsid w:val="009C7E33"/>
    <w:rsid w:val="009D0429"/>
    <w:rsid w:val="009D0802"/>
    <w:rsid w:val="009D113F"/>
    <w:rsid w:val="009D1B03"/>
    <w:rsid w:val="009D234D"/>
    <w:rsid w:val="009D25AE"/>
    <w:rsid w:val="009D30FB"/>
    <w:rsid w:val="009D3118"/>
    <w:rsid w:val="009D31F1"/>
    <w:rsid w:val="009D35D5"/>
    <w:rsid w:val="009D3EDD"/>
    <w:rsid w:val="009D3EEA"/>
    <w:rsid w:val="009D3F6E"/>
    <w:rsid w:val="009D42F3"/>
    <w:rsid w:val="009D453E"/>
    <w:rsid w:val="009D4B73"/>
    <w:rsid w:val="009D4C47"/>
    <w:rsid w:val="009D4D08"/>
    <w:rsid w:val="009D4E6B"/>
    <w:rsid w:val="009D4FD2"/>
    <w:rsid w:val="009D5192"/>
    <w:rsid w:val="009D52F8"/>
    <w:rsid w:val="009D5EEB"/>
    <w:rsid w:val="009D6147"/>
    <w:rsid w:val="009D65E1"/>
    <w:rsid w:val="009D674F"/>
    <w:rsid w:val="009D6C0E"/>
    <w:rsid w:val="009D6E78"/>
    <w:rsid w:val="009D7A60"/>
    <w:rsid w:val="009D7BF5"/>
    <w:rsid w:val="009D7CEB"/>
    <w:rsid w:val="009D7F6C"/>
    <w:rsid w:val="009E001E"/>
    <w:rsid w:val="009E0745"/>
    <w:rsid w:val="009E094A"/>
    <w:rsid w:val="009E10BB"/>
    <w:rsid w:val="009E1918"/>
    <w:rsid w:val="009E19F7"/>
    <w:rsid w:val="009E1AF9"/>
    <w:rsid w:val="009E1D1F"/>
    <w:rsid w:val="009E1DF6"/>
    <w:rsid w:val="009E1E83"/>
    <w:rsid w:val="009E21CA"/>
    <w:rsid w:val="009E2519"/>
    <w:rsid w:val="009E2AA2"/>
    <w:rsid w:val="009E2E18"/>
    <w:rsid w:val="009E2E9B"/>
    <w:rsid w:val="009E2F27"/>
    <w:rsid w:val="009E3B53"/>
    <w:rsid w:val="009E4041"/>
    <w:rsid w:val="009E4164"/>
    <w:rsid w:val="009E4B3A"/>
    <w:rsid w:val="009E4BEA"/>
    <w:rsid w:val="009E4BF6"/>
    <w:rsid w:val="009E591D"/>
    <w:rsid w:val="009E5F16"/>
    <w:rsid w:val="009E607B"/>
    <w:rsid w:val="009E67A5"/>
    <w:rsid w:val="009E6BCA"/>
    <w:rsid w:val="009E6DA0"/>
    <w:rsid w:val="009E72C8"/>
    <w:rsid w:val="009E7CDF"/>
    <w:rsid w:val="009F0882"/>
    <w:rsid w:val="009F0907"/>
    <w:rsid w:val="009F09AD"/>
    <w:rsid w:val="009F0C19"/>
    <w:rsid w:val="009F0F40"/>
    <w:rsid w:val="009F189E"/>
    <w:rsid w:val="009F1BC3"/>
    <w:rsid w:val="009F1CC4"/>
    <w:rsid w:val="009F24FF"/>
    <w:rsid w:val="009F2958"/>
    <w:rsid w:val="009F2A22"/>
    <w:rsid w:val="009F2C65"/>
    <w:rsid w:val="009F2E3B"/>
    <w:rsid w:val="009F33A1"/>
    <w:rsid w:val="009F3B91"/>
    <w:rsid w:val="009F415B"/>
    <w:rsid w:val="009F42EB"/>
    <w:rsid w:val="009F455A"/>
    <w:rsid w:val="009F4784"/>
    <w:rsid w:val="009F4C20"/>
    <w:rsid w:val="009F4DB4"/>
    <w:rsid w:val="009F4EFE"/>
    <w:rsid w:val="009F501D"/>
    <w:rsid w:val="009F5F8F"/>
    <w:rsid w:val="009F6CAC"/>
    <w:rsid w:val="009F6CB0"/>
    <w:rsid w:val="009F76A1"/>
    <w:rsid w:val="009F7824"/>
    <w:rsid w:val="009F7CA3"/>
    <w:rsid w:val="009F7D00"/>
    <w:rsid w:val="009F7E8D"/>
    <w:rsid w:val="00A00217"/>
    <w:rsid w:val="00A007CF"/>
    <w:rsid w:val="00A01477"/>
    <w:rsid w:val="00A019C9"/>
    <w:rsid w:val="00A01CC9"/>
    <w:rsid w:val="00A02407"/>
    <w:rsid w:val="00A0252F"/>
    <w:rsid w:val="00A02B48"/>
    <w:rsid w:val="00A03062"/>
    <w:rsid w:val="00A030A9"/>
    <w:rsid w:val="00A03271"/>
    <w:rsid w:val="00A03390"/>
    <w:rsid w:val="00A04EF9"/>
    <w:rsid w:val="00A05BC8"/>
    <w:rsid w:val="00A06047"/>
    <w:rsid w:val="00A0614F"/>
    <w:rsid w:val="00A06794"/>
    <w:rsid w:val="00A06DEC"/>
    <w:rsid w:val="00A071AB"/>
    <w:rsid w:val="00A07202"/>
    <w:rsid w:val="00A073BE"/>
    <w:rsid w:val="00A076F1"/>
    <w:rsid w:val="00A07706"/>
    <w:rsid w:val="00A079EB"/>
    <w:rsid w:val="00A07AE4"/>
    <w:rsid w:val="00A07B54"/>
    <w:rsid w:val="00A07DE0"/>
    <w:rsid w:val="00A07EFA"/>
    <w:rsid w:val="00A10117"/>
    <w:rsid w:val="00A106E5"/>
    <w:rsid w:val="00A10D1C"/>
    <w:rsid w:val="00A10D7B"/>
    <w:rsid w:val="00A10E59"/>
    <w:rsid w:val="00A11282"/>
    <w:rsid w:val="00A115FA"/>
    <w:rsid w:val="00A11714"/>
    <w:rsid w:val="00A11940"/>
    <w:rsid w:val="00A11CFF"/>
    <w:rsid w:val="00A11D90"/>
    <w:rsid w:val="00A1206E"/>
    <w:rsid w:val="00A12ADB"/>
    <w:rsid w:val="00A1306A"/>
    <w:rsid w:val="00A130C1"/>
    <w:rsid w:val="00A130C7"/>
    <w:rsid w:val="00A13274"/>
    <w:rsid w:val="00A13896"/>
    <w:rsid w:val="00A13AC0"/>
    <w:rsid w:val="00A149A3"/>
    <w:rsid w:val="00A14CA7"/>
    <w:rsid w:val="00A15181"/>
    <w:rsid w:val="00A15AEC"/>
    <w:rsid w:val="00A16025"/>
    <w:rsid w:val="00A16263"/>
    <w:rsid w:val="00A16645"/>
    <w:rsid w:val="00A1695C"/>
    <w:rsid w:val="00A1710C"/>
    <w:rsid w:val="00A17C4B"/>
    <w:rsid w:val="00A20164"/>
    <w:rsid w:val="00A20330"/>
    <w:rsid w:val="00A20BD2"/>
    <w:rsid w:val="00A210A4"/>
    <w:rsid w:val="00A21230"/>
    <w:rsid w:val="00A21EAA"/>
    <w:rsid w:val="00A2267A"/>
    <w:rsid w:val="00A22925"/>
    <w:rsid w:val="00A22B57"/>
    <w:rsid w:val="00A23059"/>
    <w:rsid w:val="00A2311D"/>
    <w:rsid w:val="00A233F5"/>
    <w:rsid w:val="00A23422"/>
    <w:rsid w:val="00A2353D"/>
    <w:rsid w:val="00A23E28"/>
    <w:rsid w:val="00A248D1"/>
    <w:rsid w:val="00A24A4E"/>
    <w:rsid w:val="00A24A6D"/>
    <w:rsid w:val="00A24CF9"/>
    <w:rsid w:val="00A24FEB"/>
    <w:rsid w:val="00A25174"/>
    <w:rsid w:val="00A251B4"/>
    <w:rsid w:val="00A25F8E"/>
    <w:rsid w:val="00A2668F"/>
    <w:rsid w:val="00A26B87"/>
    <w:rsid w:val="00A26C8D"/>
    <w:rsid w:val="00A26D50"/>
    <w:rsid w:val="00A2765D"/>
    <w:rsid w:val="00A276B5"/>
    <w:rsid w:val="00A27D07"/>
    <w:rsid w:val="00A30299"/>
    <w:rsid w:val="00A3074D"/>
    <w:rsid w:val="00A309F5"/>
    <w:rsid w:val="00A30F2F"/>
    <w:rsid w:val="00A310A4"/>
    <w:rsid w:val="00A3150E"/>
    <w:rsid w:val="00A321F2"/>
    <w:rsid w:val="00A32204"/>
    <w:rsid w:val="00A32C88"/>
    <w:rsid w:val="00A32C89"/>
    <w:rsid w:val="00A3356E"/>
    <w:rsid w:val="00A33C52"/>
    <w:rsid w:val="00A33CA1"/>
    <w:rsid w:val="00A33E30"/>
    <w:rsid w:val="00A33E94"/>
    <w:rsid w:val="00A34057"/>
    <w:rsid w:val="00A340E2"/>
    <w:rsid w:val="00A34B4F"/>
    <w:rsid w:val="00A34D08"/>
    <w:rsid w:val="00A3505E"/>
    <w:rsid w:val="00A353A0"/>
    <w:rsid w:val="00A35490"/>
    <w:rsid w:val="00A35753"/>
    <w:rsid w:val="00A35C20"/>
    <w:rsid w:val="00A3633B"/>
    <w:rsid w:val="00A363B0"/>
    <w:rsid w:val="00A36508"/>
    <w:rsid w:val="00A36D83"/>
    <w:rsid w:val="00A370C0"/>
    <w:rsid w:val="00A374DA"/>
    <w:rsid w:val="00A377C7"/>
    <w:rsid w:val="00A37A87"/>
    <w:rsid w:val="00A37B48"/>
    <w:rsid w:val="00A40C9A"/>
    <w:rsid w:val="00A41FAB"/>
    <w:rsid w:val="00A42267"/>
    <w:rsid w:val="00A42518"/>
    <w:rsid w:val="00A42EBC"/>
    <w:rsid w:val="00A434F7"/>
    <w:rsid w:val="00A43B77"/>
    <w:rsid w:val="00A43F78"/>
    <w:rsid w:val="00A44C75"/>
    <w:rsid w:val="00A451A2"/>
    <w:rsid w:val="00A451A4"/>
    <w:rsid w:val="00A4553C"/>
    <w:rsid w:val="00A45997"/>
    <w:rsid w:val="00A45C55"/>
    <w:rsid w:val="00A4606F"/>
    <w:rsid w:val="00A4640F"/>
    <w:rsid w:val="00A466D6"/>
    <w:rsid w:val="00A47094"/>
    <w:rsid w:val="00A472FC"/>
    <w:rsid w:val="00A473C3"/>
    <w:rsid w:val="00A478A2"/>
    <w:rsid w:val="00A478D9"/>
    <w:rsid w:val="00A47BE6"/>
    <w:rsid w:val="00A47D06"/>
    <w:rsid w:val="00A5056C"/>
    <w:rsid w:val="00A50ADA"/>
    <w:rsid w:val="00A51285"/>
    <w:rsid w:val="00A5131F"/>
    <w:rsid w:val="00A51E1F"/>
    <w:rsid w:val="00A51F3E"/>
    <w:rsid w:val="00A51F6D"/>
    <w:rsid w:val="00A521E4"/>
    <w:rsid w:val="00A522E6"/>
    <w:rsid w:val="00A52C8F"/>
    <w:rsid w:val="00A5319A"/>
    <w:rsid w:val="00A53349"/>
    <w:rsid w:val="00A5338B"/>
    <w:rsid w:val="00A53AD8"/>
    <w:rsid w:val="00A53E65"/>
    <w:rsid w:val="00A54431"/>
    <w:rsid w:val="00A545CD"/>
    <w:rsid w:val="00A5462D"/>
    <w:rsid w:val="00A54841"/>
    <w:rsid w:val="00A55301"/>
    <w:rsid w:val="00A56079"/>
    <w:rsid w:val="00A5649C"/>
    <w:rsid w:val="00A5652B"/>
    <w:rsid w:val="00A56B92"/>
    <w:rsid w:val="00A56ED5"/>
    <w:rsid w:val="00A570BD"/>
    <w:rsid w:val="00A571FA"/>
    <w:rsid w:val="00A57302"/>
    <w:rsid w:val="00A5762B"/>
    <w:rsid w:val="00A577C4"/>
    <w:rsid w:val="00A57D39"/>
    <w:rsid w:val="00A57E32"/>
    <w:rsid w:val="00A57F38"/>
    <w:rsid w:val="00A57F4C"/>
    <w:rsid w:val="00A60029"/>
    <w:rsid w:val="00A606BB"/>
    <w:rsid w:val="00A60E22"/>
    <w:rsid w:val="00A612F2"/>
    <w:rsid w:val="00A61861"/>
    <w:rsid w:val="00A61A89"/>
    <w:rsid w:val="00A61AA7"/>
    <w:rsid w:val="00A61B32"/>
    <w:rsid w:val="00A61CA2"/>
    <w:rsid w:val="00A61D18"/>
    <w:rsid w:val="00A623CD"/>
    <w:rsid w:val="00A62930"/>
    <w:rsid w:val="00A62BAA"/>
    <w:rsid w:val="00A632A2"/>
    <w:rsid w:val="00A63551"/>
    <w:rsid w:val="00A635B3"/>
    <w:rsid w:val="00A64008"/>
    <w:rsid w:val="00A64064"/>
    <w:rsid w:val="00A64675"/>
    <w:rsid w:val="00A651A3"/>
    <w:rsid w:val="00A65203"/>
    <w:rsid w:val="00A65A36"/>
    <w:rsid w:val="00A65AFA"/>
    <w:rsid w:val="00A65F3F"/>
    <w:rsid w:val="00A66EA2"/>
    <w:rsid w:val="00A67783"/>
    <w:rsid w:val="00A67D74"/>
    <w:rsid w:val="00A67F17"/>
    <w:rsid w:val="00A70071"/>
    <w:rsid w:val="00A702F3"/>
    <w:rsid w:val="00A7094D"/>
    <w:rsid w:val="00A70B58"/>
    <w:rsid w:val="00A70D68"/>
    <w:rsid w:val="00A70EA7"/>
    <w:rsid w:val="00A712B6"/>
    <w:rsid w:val="00A71773"/>
    <w:rsid w:val="00A7178E"/>
    <w:rsid w:val="00A71D08"/>
    <w:rsid w:val="00A71FE8"/>
    <w:rsid w:val="00A725CC"/>
    <w:rsid w:val="00A72683"/>
    <w:rsid w:val="00A737C6"/>
    <w:rsid w:val="00A743C2"/>
    <w:rsid w:val="00A7478E"/>
    <w:rsid w:val="00A7493A"/>
    <w:rsid w:val="00A749E4"/>
    <w:rsid w:val="00A74B48"/>
    <w:rsid w:val="00A74EE2"/>
    <w:rsid w:val="00A75288"/>
    <w:rsid w:val="00A75434"/>
    <w:rsid w:val="00A754E9"/>
    <w:rsid w:val="00A757B2"/>
    <w:rsid w:val="00A760D6"/>
    <w:rsid w:val="00A76F50"/>
    <w:rsid w:val="00A77523"/>
    <w:rsid w:val="00A77AD0"/>
    <w:rsid w:val="00A77C92"/>
    <w:rsid w:val="00A77E5B"/>
    <w:rsid w:val="00A8057A"/>
    <w:rsid w:val="00A805C0"/>
    <w:rsid w:val="00A8061C"/>
    <w:rsid w:val="00A807E1"/>
    <w:rsid w:val="00A80968"/>
    <w:rsid w:val="00A80BB6"/>
    <w:rsid w:val="00A80C2F"/>
    <w:rsid w:val="00A81407"/>
    <w:rsid w:val="00A827F9"/>
    <w:rsid w:val="00A8285D"/>
    <w:rsid w:val="00A8323E"/>
    <w:rsid w:val="00A83CCF"/>
    <w:rsid w:val="00A83E4D"/>
    <w:rsid w:val="00A842BB"/>
    <w:rsid w:val="00A8469E"/>
    <w:rsid w:val="00A851FA"/>
    <w:rsid w:val="00A8577B"/>
    <w:rsid w:val="00A85DC9"/>
    <w:rsid w:val="00A8614D"/>
    <w:rsid w:val="00A86229"/>
    <w:rsid w:val="00A86252"/>
    <w:rsid w:val="00A86666"/>
    <w:rsid w:val="00A86E00"/>
    <w:rsid w:val="00A8700C"/>
    <w:rsid w:val="00A8723E"/>
    <w:rsid w:val="00A87399"/>
    <w:rsid w:val="00A873FD"/>
    <w:rsid w:val="00A878EE"/>
    <w:rsid w:val="00A87A1B"/>
    <w:rsid w:val="00A90025"/>
    <w:rsid w:val="00A9033A"/>
    <w:rsid w:val="00A90B21"/>
    <w:rsid w:val="00A90DE9"/>
    <w:rsid w:val="00A9103F"/>
    <w:rsid w:val="00A91080"/>
    <w:rsid w:val="00A9127E"/>
    <w:rsid w:val="00A91471"/>
    <w:rsid w:val="00A9189B"/>
    <w:rsid w:val="00A91983"/>
    <w:rsid w:val="00A91A2E"/>
    <w:rsid w:val="00A91C4F"/>
    <w:rsid w:val="00A91FAC"/>
    <w:rsid w:val="00A92492"/>
    <w:rsid w:val="00A9273B"/>
    <w:rsid w:val="00A932CF"/>
    <w:rsid w:val="00A9426A"/>
    <w:rsid w:val="00A94A10"/>
    <w:rsid w:val="00A94BB6"/>
    <w:rsid w:val="00A94DDD"/>
    <w:rsid w:val="00A95694"/>
    <w:rsid w:val="00A967D2"/>
    <w:rsid w:val="00A967D8"/>
    <w:rsid w:val="00A9682C"/>
    <w:rsid w:val="00A973F5"/>
    <w:rsid w:val="00A974CB"/>
    <w:rsid w:val="00A9792F"/>
    <w:rsid w:val="00AA00B8"/>
    <w:rsid w:val="00AA0859"/>
    <w:rsid w:val="00AA0B51"/>
    <w:rsid w:val="00AA1003"/>
    <w:rsid w:val="00AA12ED"/>
    <w:rsid w:val="00AA1580"/>
    <w:rsid w:val="00AA1941"/>
    <w:rsid w:val="00AA1A6A"/>
    <w:rsid w:val="00AA1B78"/>
    <w:rsid w:val="00AA2225"/>
    <w:rsid w:val="00AA23AD"/>
    <w:rsid w:val="00AA249A"/>
    <w:rsid w:val="00AA249B"/>
    <w:rsid w:val="00AA324D"/>
    <w:rsid w:val="00AA3354"/>
    <w:rsid w:val="00AA3708"/>
    <w:rsid w:val="00AA3D4A"/>
    <w:rsid w:val="00AA438A"/>
    <w:rsid w:val="00AA48B5"/>
    <w:rsid w:val="00AA4BCE"/>
    <w:rsid w:val="00AA577F"/>
    <w:rsid w:val="00AA58FF"/>
    <w:rsid w:val="00AA5A1B"/>
    <w:rsid w:val="00AA6803"/>
    <w:rsid w:val="00AA680C"/>
    <w:rsid w:val="00AA69B2"/>
    <w:rsid w:val="00AA7080"/>
    <w:rsid w:val="00AA7136"/>
    <w:rsid w:val="00AA723B"/>
    <w:rsid w:val="00AA75BF"/>
    <w:rsid w:val="00AA76DD"/>
    <w:rsid w:val="00AA79A5"/>
    <w:rsid w:val="00AA7A37"/>
    <w:rsid w:val="00AA7A4B"/>
    <w:rsid w:val="00AA7AB4"/>
    <w:rsid w:val="00AA7BEC"/>
    <w:rsid w:val="00AA7D85"/>
    <w:rsid w:val="00AB00D3"/>
    <w:rsid w:val="00AB0176"/>
    <w:rsid w:val="00AB0545"/>
    <w:rsid w:val="00AB0796"/>
    <w:rsid w:val="00AB0AA9"/>
    <w:rsid w:val="00AB0D70"/>
    <w:rsid w:val="00AB104C"/>
    <w:rsid w:val="00AB1424"/>
    <w:rsid w:val="00AB1759"/>
    <w:rsid w:val="00AB1892"/>
    <w:rsid w:val="00AB1D31"/>
    <w:rsid w:val="00AB1E12"/>
    <w:rsid w:val="00AB1FC4"/>
    <w:rsid w:val="00AB203E"/>
    <w:rsid w:val="00AB23DD"/>
    <w:rsid w:val="00AB23E4"/>
    <w:rsid w:val="00AB251B"/>
    <w:rsid w:val="00AB25C0"/>
    <w:rsid w:val="00AB25C1"/>
    <w:rsid w:val="00AB29AD"/>
    <w:rsid w:val="00AB2C3C"/>
    <w:rsid w:val="00AB35D8"/>
    <w:rsid w:val="00AB437F"/>
    <w:rsid w:val="00AB4567"/>
    <w:rsid w:val="00AB49CB"/>
    <w:rsid w:val="00AB4B01"/>
    <w:rsid w:val="00AB4BB1"/>
    <w:rsid w:val="00AB4C85"/>
    <w:rsid w:val="00AB4DF6"/>
    <w:rsid w:val="00AB51FD"/>
    <w:rsid w:val="00AB545D"/>
    <w:rsid w:val="00AB561E"/>
    <w:rsid w:val="00AB5851"/>
    <w:rsid w:val="00AB5E3E"/>
    <w:rsid w:val="00AB6541"/>
    <w:rsid w:val="00AB6F07"/>
    <w:rsid w:val="00AB7231"/>
    <w:rsid w:val="00AB73CB"/>
    <w:rsid w:val="00AC0E69"/>
    <w:rsid w:val="00AC11D8"/>
    <w:rsid w:val="00AC14FE"/>
    <w:rsid w:val="00AC178B"/>
    <w:rsid w:val="00AC18F0"/>
    <w:rsid w:val="00AC1A98"/>
    <w:rsid w:val="00AC1F3C"/>
    <w:rsid w:val="00AC2421"/>
    <w:rsid w:val="00AC2A24"/>
    <w:rsid w:val="00AC2FB5"/>
    <w:rsid w:val="00AC349E"/>
    <w:rsid w:val="00AC3B44"/>
    <w:rsid w:val="00AC3B56"/>
    <w:rsid w:val="00AC452E"/>
    <w:rsid w:val="00AC4D8D"/>
    <w:rsid w:val="00AC53C3"/>
    <w:rsid w:val="00AC5470"/>
    <w:rsid w:val="00AC559E"/>
    <w:rsid w:val="00AC56F6"/>
    <w:rsid w:val="00AC5AB3"/>
    <w:rsid w:val="00AC6DD4"/>
    <w:rsid w:val="00AC6E34"/>
    <w:rsid w:val="00AC76DB"/>
    <w:rsid w:val="00AC7840"/>
    <w:rsid w:val="00AC795E"/>
    <w:rsid w:val="00AC7AC7"/>
    <w:rsid w:val="00AC7B77"/>
    <w:rsid w:val="00AC7C3C"/>
    <w:rsid w:val="00AC7D32"/>
    <w:rsid w:val="00AC7EB2"/>
    <w:rsid w:val="00AC7EF5"/>
    <w:rsid w:val="00AC7FA1"/>
    <w:rsid w:val="00AD0120"/>
    <w:rsid w:val="00AD01B4"/>
    <w:rsid w:val="00AD03C3"/>
    <w:rsid w:val="00AD043B"/>
    <w:rsid w:val="00AD1084"/>
    <w:rsid w:val="00AD1827"/>
    <w:rsid w:val="00AD1C84"/>
    <w:rsid w:val="00AD25DC"/>
    <w:rsid w:val="00AD27F5"/>
    <w:rsid w:val="00AD2B5B"/>
    <w:rsid w:val="00AD2CF9"/>
    <w:rsid w:val="00AD2D86"/>
    <w:rsid w:val="00AD2E72"/>
    <w:rsid w:val="00AD2F70"/>
    <w:rsid w:val="00AD37D0"/>
    <w:rsid w:val="00AD3929"/>
    <w:rsid w:val="00AD3C71"/>
    <w:rsid w:val="00AD4192"/>
    <w:rsid w:val="00AD41CD"/>
    <w:rsid w:val="00AD41E7"/>
    <w:rsid w:val="00AD4BF2"/>
    <w:rsid w:val="00AD4D4F"/>
    <w:rsid w:val="00AD4FD8"/>
    <w:rsid w:val="00AD5D3C"/>
    <w:rsid w:val="00AD5D62"/>
    <w:rsid w:val="00AD6787"/>
    <w:rsid w:val="00AD7A6B"/>
    <w:rsid w:val="00AD7C22"/>
    <w:rsid w:val="00AE0004"/>
    <w:rsid w:val="00AE0100"/>
    <w:rsid w:val="00AE0213"/>
    <w:rsid w:val="00AE06CC"/>
    <w:rsid w:val="00AE0859"/>
    <w:rsid w:val="00AE0EC3"/>
    <w:rsid w:val="00AE13F7"/>
    <w:rsid w:val="00AE1545"/>
    <w:rsid w:val="00AE15F2"/>
    <w:rsid w:val="00AE1620"/>
    <w:rsid w:val="00AE1727"/>
    <w:rsid w:val="00AE2097"/>
    <w:rsid w:val="00AE24B5"/>
    <w:rsid w:val="00AE274A"/>
    <w:rsid w:val="00AE2AF1"/>
    <w:rsid w:val="00AE2EB2"/>
    <w:rsid w:val="00AE3766"/>
    <w:rsid w:val="00AE38FE"/>
    <w:rsid w:val="00AE3AAA"/>
    <w:rsid w:val="00AE3AC5"/>
    <w:rsid w:val="00AE3D5C"/>
    <w:rsid w:val="00AE459D"/>
    <w:rsid w:val="00AE4A6A"/>
    <w:rsid w:val="00AE59D9"/>
    <w:rsid w:val="00AE5B62"/>
    <w:rsid w:val="00AE64DA"/>
    <w:rsid w:val="00AE64E5"/>
    <w:rsid w:val="00AE6948"/>
    <w:rsid w:val="00AE69D3"/>
    <w:rsid w:val="00AE6B1D"/>
    <w:rsid w:val="00AE6CA1"/>
    <w:rsid w:val="00AE71C5"/>
    <w:rsid w:val="00AE7E0D"/>
    <w:rsid w:val="00AF0454"/>
    <w:rsid w:val="00AF0BD6"/>
    <w:rsid w:val="00AF0DD8"/>
    <w:rsid w:val="00AF0EC3"/>
    <w:rsid w:val="00AF1281"/>
    <w:rsid w:val="00AF160C"/>
    <w:rsid w:val="00AF1B3F"/>
    <w:rsid w:val="00AF1BA6"/>
    <w:rsid w:val="00AF1FCB"/>
    <w:rsid w:val="00AF20CC"/>
    <w:rsid w:val="00AF2938"/>
    <w:rsid w:val="00AF2FDD"/>
    <w:rsid w:val="00AF3956"/>
    <w:rsid w:val="00AF3D90"/>
    <w:rsid w:val="00AF40A8"/>
    <w:rsid w:val="00AF4432"/>
    <w:rsid w:val="00AF4529"/>
    <w:rsid w:val="00AF4639"/>
    <w:rsid w:val="00AF4774"/>
    <w:rsid w:val="00AF49D9"/>
    <w:rsid w:val="00AF4ADB"/>
    <w:rsid w:val="00AF4AE4"/>
    <w:rsid w:val="00AF4B2E"/>
    <w:rsid w:val="00AF5171"/>
    <w:rsid w:val="00AF5901"/>
    <w:rsid w:val="00AF5D0E"/>
    <w:rsid w:val="00AF636F"/>
    <w:rsid w:val="00AF6ADB"/>
    <w:rsid w:val="00AF6E9F"/>
    <w:rsid w:val="00AF732B"/>
    <w:rsid w:val="00AF77A8"/>
    <w:rsid w:val="00AF7B73"/>
    <w:rsid w:val="00B00754"/>
    <w:rsid w:val="00B008E3"/>
    <w:rsid w:val="00B01098"/>
    <w:rsid w:val="00B01242"/>
    <w:rsid w:val="00B0140D"/>
    <w:rsid w:val="00B01AFC"/>
    <w:rsid w:val="00B01B46"/>
    <w:rsid w:val="00B01E50"/>
    <w:rsid w:val="00B01F5F"/>
    <w:rsid w:val="00B026AE"/>
    <w:rsid w:val="00B031C7"/>
    <w:rsid w:val="00B034E4"/>
    <w:rsid w:val="00B037AF"/>
    <w:rsid w:val="00B03E94"/>
    <w:rsid w:val="00B040A9"/>
    <w:rsid w:val="00B0464D"/>
    <w:rsid w:val="00B04941"/>
    <w:rsid w:val="00B04A13"/>
    <w:rsid w:val="00B04B3D"/>
    <w:rsid w:val="00B05218"/>
    <w:rsid w:val="00B053C7"/>
    <w:rsid w:val="00B05547"/>
    <w:rsid w:val="00B0655A"/>
    <w:rsid w:val="00B07B17"/>
    <w:rsid w:val="00B07EBD"/>
    <w:rsid w:val="00B07F0B"/>
    <w:rsid w:val="00B07FBA"/>
    <w:rsid w:val="00B109A5"/>
    <w:rsid w:val="00B1118E"/>
    <w:rsid w:val="00B11885"/>
    <w:rsid w:val="00B121CB"/>
    <w:rsid w:val="00B12352"/>
    <w:rsid w:val="00B1267B"/>
    <w:rsid w:val="00B13490"/>
    <w:rsid w:val="00B13838"/>
    <w:rsid w:val="00B13A51"/>
    <w:rsid w:val="00B13D30"/>
    <w:rsid w:val="00B14A11"/>
    <w:rsid w:val="00B14E7B"/>
    <w:rsid w:val="00B14F40"/>
    <w:rsid w:val="00B153DE"/>
    <w:rsid w:val="00B15406"/>
    <w:rsid w:val="00B157EC"/>
    <w:rsid w:val="00B16CD2"/>
    <w:rsid w:val="00B16F26"/>
    <w:rsid w:val="00B16F7B"/>
    <w:rsid w:val="00B176CD"/>
    <w:rsid w:val="00B1772E"/>
    <w:rsid w:val="00B179E8"/>
    <w:rsid w:val="00B20013"/>
    <w:rsid w:val="00B20891"/>
    <w:rsid w:val="00B209FF"/>
    <w:rsid w:val="00B20D50"/>
    <w:rsid w:val="00B2109B"/>
    <w:rsid w:val="00B2123A"/>
    <w:rsid w:val="00B214A7"/>
    <w:rsid w:val="00B216A7"/>
    <w:rsid w:val="00B220E7"/>
    <w:rsid w:val="00B223D0"/>
    <w:rsid w:val="00B23BA4"/>
    <w:rsid w:val="00B23D95"/>
    <w:rsid w:val="00B242F9"/>
    <w:rsid w:val="00B24443"/>
    <w:rsid w:val="00B244B3"/>
    <w:rsid w:val="00B245EC"/>
    <w:rsid w:val="00B2481D"/>
    <w:rsid w:val="00B249AE"/>
    <w:rsid w:val="00B24A8F"/>
    <w:rsid w:val="00B24DDD"/>
    <w:rsid w:val="00B2543E"/>
    <w:rsid w:val="00B26369"/>
    <w:rsid w:val="00B26515"/>
    <w:rsid w:val="00B26563"/>
    <w:rsid w:val="00B26917"/>
    <w:rsid w:val="00B26AA6"/>
    <w:rsid w:val="00B26B72"/>
    <w:rsid w:val="00B26EDA"/>
    <w:rsid w:val="00B2757C"/>
    <w:rsid w:val="00B2773E"/>
    <w:rsid w:val="00B27744"/>
    <w:rsid w:val="00B277F5"/>
    <w:rsid w:val="00B27925"/>
    <w:rsid w:val="00B27EF1"/>
    <w:rsid w:val="00B30164"/>
    <w:rsid w:val="00B3040C"/>
    <w:rsid w:val="00B3162B"/>
    <w:rsid w:val="00B316B1"/>
    <w:rsid w:val="00B3181B"/>
    <w:rsid w:val="00B31A21"/>
    <w:rsid w:val="00B31CD5"/>
    <w:rsid w:val="00B3204B"/>
    <w:rsid w:val="00B324C5"/>
    <w:rsid w:val="00B326CC"/>
    <w:rsid w:val="00B3279E"/>
    <w:rsid w:val="00B327C6"/>
    <w:rsid w:val="00B32DDA"/>
    <w:rsid w:val="00B32FC6"/>
    <w:rsid w:val="00B333B5"/>
    <w:rsid w:val="00B33908"/>
    <w:rsid w:val="00B33A1B"/>
    <w:rsid w:val="00B33D41"/>
    <w:rsid w:val="00B3412F"/>
    <w:rsid w:val="00B34176"/>
    <w:rsid w:val="00B3422F"/>
    <w:rsid w:val="00B3428C"/>
    <w:rsid w:val="00B3460C"/>
    <w:rsid w:val="00B3463C"/>
    <w:rsid w:val="00B34E24"/>
    <w:rsid w:val="00B34E5E"/>
    <w:rsid w:val="00B34ECC"/>
    <w:rsid w:val="00B357FE"/>
    <w:rsid w:val="00B35D9D"/>
    <w:rsid w:val="00B35FEB"/>
    <w:rsid w:val="00B36A2B"/>
    <w:rsid w:val="00B37199"/>
    <w:rsid w:val="00B374B6"/>
    <w:rsid w:val="00B375C1"/>
    <w:rsid w:val="00B37B6D"/>
    <w:rsid w:val="00B37D1F"/>
    <w:rsid w:val="00B4026B"/>
    <w:rsid w:val="00B404B0"/>
    <w:rsid w:val="00B405EB"/>
    <w:rsid w:val="00B4060B"/>
    <w:rsid w:val="00B40B08"/>
    <w:rsid w:val="00B40B6B"/>
    <w:rsid w:val="00B40C29"/>
    <w:rsid w:val="00B41FF6"/>
    <w:rsid w:val="00B42008"/>
    <w:rsid w:val="00B421DE"/>
    <w:rsid w:val="00B4229D"/>
    <w:rsid w:val="00B4271C"/>
    <w:rsid w:val="00B42AE8"/>
    <w:rsid w:val="00B42DA2"/>
    <w:rsid w:val="00B42E5D"/>
    <w:rsid w:val="00B43276"/>
    <w:rsid w:val="00B4365A"/>
    <w:rsid w:val="00B43AEF"/>
    <w:rsid w:val="00B43C4E"/>
    <w:rsid w:val="00B43E57"/>
    <w:rsid w:val="00B43F78"/>
    <w:rsid w:val="00B43F8D"/>
    <w:rsid w:val="00B444B8"/>
    <w:rsid w:val="00B44A93"/>
    <w:rsid w:val="00B45242"/>
    <w:rsid w:val="00B453AB"/>
    <w:rsid w:val="00B455A1"/>
    <w:rsid w:val="00B4562E"/>
    <w:rsid w:val="00B456D5"/>
    <w:rsid w:val="00B45FDB"/>
    <w:rsid w:val="00B46042"/>
    <w:rsid w:val="00B465AD"/>
    <w:rsid w:val="00B46679"/>
    <w:rsid w:val="00B4672F"/>
    <w:rsid w:val="00B4692D"/>
    <w:rsid w:val="00B46940"/>
    <w:rsid w:val="00B46A82"/>
    <w:rsid w:val="00B46AF2"/>
    <w:rsid w:val="00B47486"/>
    <w:rsid w:val="00B47B96"/>
    <w:rsid w:val="00B50115"/>
    <w:rsid w:val="00B50AE4"/>
    <w:rsid w:val="00B50BD9"/>
    <w:rsid w:val="00B514EC"/>
    <w:rsid w:val="00B52992"/>
    <w:rsid w:val="00B52BEC"/>
    <w:rsid w:val="00B52F01"/>
    <w:rsid w:val="00B52FF8"/>
    <w:rsid w:val="00B5331D"/>
    <w:rsid w:val="00B536B8"/>
    <w:rsid w:val="00B53913"/>
    <w:rsid w:val="00B540EA"/>
    <w:rsid w:val="00B5446B"/>
    <w:rsid w:val="00B54ADB"/>
    <w:rsid w:val="00B54B4D"/>
    <w:rsid w:val="00B55441"/>
    <w:rsid w:val="00B5570F"/>
    <w:rsid w:val="00B559D9"/>
    <w:rsid w:val="00B55A7E"/>
    <w:rsid w:val="00B55F0B"/>
    <w:rsid w:val="00B56066"/>
    <w:rsid w:val="00B56126"/>
    <w:rsid w:val="00B563F9"/>
    <w:rsid w:val="00B56673"/>
    <w:rsid w:val="00B568F6"/>
    <w:rsid w:val="00B56996"/>
    <w:rsid w:val="00B56C06"/>
    <w:rsid w:val="00B56E26"/>
    <w:rsid w:val="00B574F5"/>
    <w:rsid w:val="00B57AA8"/>
    <w:rsid w:val="00B602D7"/>
    <w:rsid w:val="00B60775"/>
    <w:rsid w:val="00B609FC"/>
    <w:rsid w:val="00B60C40"/>
    <w:rsid w:val="00B613FB"/>
    <w:rsid w:val="00B6148A"/>
    <w:rsid w:val="00B61846"/>
    <w:rsid w:val="00B6191B"/>
    <w:rsid w:val="00B61944"/>
    <w:rsid w:val="00B61D4A"/>
    <w:rsid w:val="00B61E39"/>
    <w:rsid w:val="00B61F51"/>
    <w:rsid w:val="00B622F9"/>
    <w:rsid w:val="00B625B0"/>
    <w:rsid w:val="00B628F8"/>
    <w:rsid w:val="00B637AD"/>
    <w:rsid w:val="00B6403A"/>
    <w:rsid w:val="00B648F4"/>
    <w:rsid w:val="00B65765"/>
    <w:rsid w:val="00B6587A"/>
    <w:rsid w:val="00B658B7"/>
    <w:rsid w:val="00B65A9C"/>
    <w:rsid w:val="00B65EA3"/>
    <w:rsid w:val="00B66098"/>
    <w:rsid w:val="00B66284"/>
    <w:rsid w:val="00B66320"/>
    <w:rsid w:val="00B66537"/>
    <w:rsid w:val="00B668C9"/>
    <w:rsid w:val="00B66F85"/>
    <w:rsid w:val="00B674DA"/>
    <w:rsid w:val="00B679F6"/>
    <w:rsid w:val="00B67C67"/>
    <w:rsid w:val="00B67CCB"/>
    <w:rsid w:val="00B67F89"/>
    <w:rsid w:val="00B67FDB"/>
    <w:rsid w:val="00B70061"/>
    <w:rsid w:val="00B70318"/>
    <w:rsid w:val="00B70C06"/>
    <w:rsid w:val="00B71253"/>
    <w:rsid w:val="00B71374"/>
    <w:rsid w:val="00B713F6"/>
    <w:rsid w:val="00B715AB"/>
    <w:rsid w:val="00B717FD"/>
    <w:rsid w:val="00B72128"/>
    <w:rsid w:val="00B72236"/>
    <w:rsid w:val="00B72652"/>
    <w:rsid w:val="00B72955"/>
    <w:rsid w:val="00B72EBB"/>
    <w:rsid w:val="00B7308B"/>
    <w:rsid w:val="00B73689"/>
    <w:rsid w:val="00B7383D"/>
    <w:rsid w:val="00B7399B"/>
    <w:rsid w:val="00B74073"/>
    <w:rsid w:val="00B745B7"/>
    <w:rsid w:val="00B74B84"/>
    <w:rsid w:val="00B74EE3"/>
    <w:rsid w:val="00B75C93"/>
    <w:rsid w:val="00B762EE"/>
    <w:rsid w:val="00B774D5"/>
    <w:rsid w:val="00B77928"/>
    <w:rsid w:val="00B779AC"/>
    <w:rsid w:val="00B77A3A"/>
    <w:rsid w:val="00B77CD5"/>
    <w:rsid w:val="00B77D61"/>
    <w:rsid w:val="00B77DFB"/>
    <w:rsid w:val="00B77E0C"/>
    <w:rsid w:val="00B802FD"/>
    <w:rsid w:val="00B8058B"/>
    <w:rsid w:val="00B80A33"/>
    <w:rsid w:val="00B81120"/>
    <w:rsid w:val="00B817E2"/>
    <w:rsid w:val="00B81858"/>
    <w:rsid w:val="00B818CF"/>
    <w:rsid w:val="00B81995"/>
    <w:rsid w:val="00B81ABF"/>
    <w:rsid w:val="00B81D71"/>
    <w:rsid w:val="00B820C4"/>
    <w:rsid w:val="00B820F7"/>
    <w:rsid w:val="00B82AC8"/>
    <w:rsid w:val="00B82FCD"/>
    <w:rsid w:val="00B82FDE"/>
    <w:rsid w:val="00B83598"/>
    <w:rsid w:val="00B83A5F"/>
    <w:rsid w:val="00B83AF3"/>
    <w:rsid w:val="00B83E13"/>
    <w:rsid w:val="00B83F63"/>
    <w:rsid w:val="00B83FCA"/>
    <w:rsid w:val="00B8421D"/>
    <w:rsid w:val="00B84335"/>
    <w:rsid w:val="00B8436E"/>
    <w:rsid w:val="00B84618"/>
    <w:rsid w:val="00B84689"/>
    <w:rsid w:val="00B85366"/>
    <w:rsid w:val="00B85431"/>
    <w:rsid w:val="00B85F5F"/>
    <w:rsid w:val="00B86173"/>
    <w:rsid w:val="00B865C0"/>
    <w:rsid w:val="00B86773"/>
    <w:rsid w:val="00B86879"/>
    <w:rsid w:val="00B8690E"/>
    <w:rsid w:val="00B86CD3"/>
    <w:rsid w:val="00B871D9"/>
    <w:rsid w:val="00B875B4"/>
    <w:rsid w:val="00B87F42"/>
    <w:rsid w:val="00B901C1"/>
    <w:rsid w:val="00B9098D"/>
    <w:rsid w:val="00B90E09"/>
    <w:rsid w:val="00B9115D"/>
    <w:rsid w:val="00B9230D"/>
    <w:rsid w:val="00B9246A"/>
    <w:rsid w:val="00B9262F"/>
    <w:rsid w:val="00B93A67"/>
    <w:rsid w:val="00B93C16"/>
    <w:rsid w:val="00B94263"/>
    <w:rsid w:val="00B94514"/>
    <w:rsid w:val="00B946F8"/>
    <w:rsid w:val="00B94A14"/>
    <w:rsid w:val="00B94FE7"/>
    <w:rsid w:val="00B9503E"/>
    <w:rsid w:val="00B959F0"/>
    <w:rsid w:val="00B95E04"/>
    <w:rsid w:val="00B95E14"/>
    <w:rsid w:val="00B9628A"/>
    <w:rsid w:val="00B96476"/>
    <w:rsid w:val="00B96556"/>
    <w:rsid w:val="00B9699D"/>
    <w:rsid w:val="00B96AAA"/>
    <w:rsid w:val="00B97258"/>
    <w:rsid w:val="00B972F5"/>
    <w:rsid w:val="00B97631"/>
    <w:rsid w:val="00B97718"/>
    <w:rsid w:val="00B979CB"/>
    <w:rsid w:val="00B97C3C"/>
    <w:rsid w:val="00B97DAF"/>
    <w:rsid w:val="00BA0164"/>
    <w:rsid w:val="00BA0DCC"/>
    <w:rsid w:val="00BA0DD6"/>
    <w:rsid w:val="00BA11E1"/>
    <w:rsid w:val="00BA1256"/>
    <w:rsid w:val="00BA169F"/>
    <w:rsid w:val="00BA1898"/>
    <w:rsid w:val="00BA1B15"/>
    <w:rsid w:val="00BA2778"/>
    <w:rsid w:val="00BA2855"/>
    <w:rsid w:val="00BA358B"/>
    <w:rsid w:val="00BA35A6"/>
    <w:rsid w:val="00BA3EF4"/>
    <w:rsid w:val="00BA41F7"/>
    <w:rsid w:val="00BA44B8"/>
    <w:rsid w:val="00BA4670"/>
    <w:rsid w:val="00BA4CFD"/>
    <w:rsid w:val="00BA5100"/>
    <w:rsid w:val="00BA5337"/>
    <w:rsid w:val="00BA5458"/>
    <w:rsid w:val="00BA56BA"/>
    <w:rsid w:val="00BA5B6D"/>
    <w:rsid w:val="00BA5C17"/>
    <w:rsid w:val="00BA5DE9"/>
    <w:rsid w:val="00BA6100"/>
    <w:rsid w:val="00BA6450"/>
    <w:rsid w:val="00BA7091"/>
    <w:rsid w:val="00BA7703"/>
    <w:rsid w:val="00BA7FCE"/>
    <w:rsid w:val="00BB000B"/>
    <w:rsid w:val="00BB0694"/>
    <w:rsid w:val="00BB11FF"/>
    <w:rsid w:val="00BB1763"/>
    <w:rsid w:val="00BB1835"/>
    <w:rsid w:val="00BB190B"/>
    <w:rsid w:val="00BB2460"/>
    <w:rsid w:val="00BB2ED0"/>
    <w:rsid w:val="00BB356D"/>
    <w:rsid w:val="00BB3591"/>
    <w:rsid w:val="00BB36CB"/>
    <w:rsid w:val="00BB41C0"/>
    <w:rsid w:val="00BB455B"/>
    <w:rsid w:val="00BB4AAD"/>
    <w:rsid w:val="00BB4BBE"/>
    <w:rsid w:val="00BB5046"/>
    <w:rsid w:val="00BB5521"/>
    <w:rsid w:val="00BB6350"/>
    <w:rsid w:val="00BB6477"/>
    <w:rsid w:val="00BB65BC"/>
    <w:rsid w:val="00BB6740"/>
    <w:rsid w:val="00BB6B53"/>
    <w:rsid w:val="00BB6C41"/>
    <w:rsid w:val="00BB783D"/>
    <w:rsid w:val="00BC0090"/>
    <w:rsid w:val="00BC0435"/>
    <w:rsid w:val="00BC098F"/>
    <w:rsid w:val="00BC09CA"/>
    <w:rsid w:val="00BC0CA1"/>
    <w:rsid w:val="00BC1018"/>
    <w:rsid w:val="00BC1106"/>
    <w:rsid w:val="00BC119F"/>
    <w:rsid w:val="00BC13FC"/>
    <w:rsid w:val="00BC16BC"/>
    <w:rsid w:val="00BC16DC"/>
    <w:rsid w:val="00BC19DD"/>
    <w:rsid w:val="00BC1E7B"/>
    <w:rsid w:val="00BC2672"/>
    <w:rsid w:val="00BC28E5"/>
    <w:rsid w:val="00BC324D"/>
    <w:rsid w:val="00BC36C4"/>
    <w:rsid w:val="00BC3A80"/>
    <w:rsid w:val="00BC418B"/>
    <w:rsid w:val="00BC4C89"/>
    <w:rsid w:val="00BC4F67"/>
    <w:rsid w:val="00BC57AF"/>
    <w:rsid w:val="00BC58C3"/>
    <w:rsid w:val="00BC59E3"/>
    <w:rsid w:val="00BC5C01"/>
    <w:rsid w:val="00BC5EE7"/>
    <w:rsid w:val="00BC6A96"/>
    <w:rsid w:val="00BC7DFC"/>
    <w:rsid w:val="00BD02A3"/>
    <w:rsid w:val="00BD077B"/>
    <w:rsid w:val="00BD105B"/>
    <w:rsid w:val="00BD1330"/>
    <w:rsid w:val="00BD1581"/>
    <w:rsid w:val="00BD19DF"/>
    <w:rsid w:val="00BD1D8F"/>
    <w:rsid w:val="00BD1F41"/>
    <w:rsid w:val="00BD2452"/>
    <w:rsid w:val="00BD2510"/>
    <w:rsid w:val="00BD2B22"/>
    <w:rsid w:val="00BD30FF"/>
    <w:rsid w:val="00BD32AC"/>
    <w:rsid w:val="00BD343A"/>
    <w:rsid w:val="00BD343E"/>
    <w:rsid w:val="00BD35CD"/>
    <w:rsid w:val="00BD35DB"/>
    <w:rsid w:val="00BD3D35"/>
    <w:rsid w:val="00BD3D3A"/>
    <w:rsid w:val="00BD41E4"/>
    <w:rsid w:val="00BD44E6"/>
    <w:rsid w:val="00BD4702"/>
    <w:rsid w:val="00BD48D8"/>
    <w:rsid w:val="00BD4E28"/>
    <w:rsid w:val="00BD55CD"/>
    <w:rsid w:val="00BD59E5"/>
    <w:rsid w:val="00BD5D68"/>
    <w:rsid w:val="00BD62AB"/>
    <w:rsid w:val="00BD7738"/>
    <w:rsid w:val="00BD7A58"/>
    <w:rsid w:val="00BD7DDF"/>
    <w:rsid w:val="00BE015F"/>
    <w:rsid w:val="00BE0208"/>
    <w:rsid w:val="00BE02D7"/>
    <w:rsid w:val="00BE0333"/>
    <w:rsid w:val="00BE0C49"/>
    <w:rsid w:val="00BE0E69"/>
    <w:rsid w:val="00BE0EA9"/>
    <w:rsid w:val="00BE15A5"/>
    <w:rsid w:val="00BE17A5"/>
    <w:rsid w:val="00BE1865"/>
    <w:rsid w:val="00BE1965"/>
    <w:rsid w:val="00BE24BE"/>
    <w:rsid w:val="00BE254E"/>
    <w:rsid w:val="00BE2877"/>
    <w:rsid w:val="00BE2BCF"/>
    <w:rsid w:val="00BE2BE7"/>
    <w:rsid w:val="00BE2BF8"/>
    <w:rsid w:val="00BE2C0B"/>
    <w:rsid w:val="00BE37C4"/>
    <w:rsid w:val="00BE38A2"/>
    <w:rsid w:val="00BE3D22"/>
    <w:rsid w:val="00BE3E16"/>
    <w:rsid w:val="00BE426B"/>
    <w:rsid w:val="00BE439A"/>
    <w:rsid w:val="00BE44A2"/>
    <w:rsid w:val="00BE4573"/>
    <w:rsid w:val="00BE528B"/>
    <w:rsid w:val="00BE530A"/>
    <w:rsid w:val="00BE57DD"/>
    <w:rsid w:val="00BE5824"/>
    <w:rsid w:val="00BE58ED"/>
    <w:rsid w:val="00BE5E6D"/>
    <w:rsid w:val="00BE6F85"/>
    <w:rsid w:val="00BE762E"/>
    <w:rsid w:val="00BF001B"/>
    <w:rsid w:val="00BF0312"/>
    <w:rsid w:val="00BF0717"/>
    <w:rsid w:val="00BF09FD"/>
    <w:rsid w:val="00BF0F73"/>
    <w:rsid w:val="00BF118D"/>
    <w:rsid w:val="00BF142B"/>
    <w:rsid w:val="00BF1EA7"/>
    <w:rsid w:val="00BF1EF4"/>
    <w:rsid w:val="00BF2FCE"/>
    <w:rsid w:val="00BF30C9"/>
    <w:rsid w:val="00BF311B"/>
    <w:rsid w:val="00BF340A"/>
    <w:rsid w:val="00BF3A7F"/>
    <w:rsid w:val="00BF3A81"/>
    <w:rsid w:val="00BF3EBA"/>
    <w:rsid w:val="00BF4279"/>
    <w:rsid w:val="00BF42F4"/>
    <w:rsid w:val="00BF4426"/>
    <w:rsid w:val="00BF4B93"/>
    <w:rsid w:val="00BF5B7C"/>
    <w:rsid w:val="00BF642B"/>
    <w:rsid w:val="00BF699D"/>
    <w:rsid w:val="00BF6B81"/>
    <w:rsid w:val="00BF6BA8"/>
    <w:rsid w:val="00BF6F2B"/>
    <w:rsid w:val="00BF79DF"/>
    <w:rsid w:val="00BF7B5A"/>
    <w:rsid w:val="00BF7C62"/>
    <w:rsid w:val="00BF7F25"/>
    <w:rsid w:val="00C0008A"/>
    <w:rsid w:val="00C0020F"/>
    <w:rsid w:val="00C00CE3"/>
    <w:rsid w:val="00C010FD"/>
    <w:rsid w:val="00C01112"/>
    <w:rsid w:val="00C014D9"/>
    <w:rsid w:val="00C01F93"/>
    <w:rsid w:val="00C020CC"/>
    <w:rsid w:val="00C02439"/>
    <w:rsid w:val="00C026F5"/>
    <w:rsid w:val="00C02A65"/>
    <w:rsid w:val="00C02C0A"/>
    <w:rsid w:val="00C02E50"/>
    <w:rsid w:val="00C03A57"/>
    <w:rsid w:val="00C0442E"/>
    <w:rsid w:val="00C0450D"/>
    <w:rsid w:val="00C04783"/>
    <w:rsid w:val="00C04CF6"/>
    <w:rsid w:val="00C050D8"/>
    <w:rsid w:val="00C052C2"/>
    <w:rsid w:val="00C052EB"/>
    <w:rsid w:val="00C0577D"/>
    <w:rsid w:val="00C05792"/>
    <w:rsid w:val="00C06068"/>
    <w:rsid w:val="00C06087"/>
    <w:rsid w:val="00C0618E"/>
    <w:rsid w:val="00C06A22"/>
    <w:rsid w:val="00C06A91"/>
    <w:rsid w:val="00C06B15"/>
    <w:rsid w:val="00C06CF2"/>
    <w:rsid w:val="00C06D72"/>
    <w:rsid w:val="00C06ECA"/>
    <w:rsid w:val="00C072BD"/>
    <w:rsid w:val="00C10630"/>
    <w:rsid w:val="00C10B19"/>
    <w:rsid w:val="00C10BEE"/>
    <w:rsid w:val="00C11682"/>
    <w:rsid w:val="00C11FCA"/>
    <w:rsid w:val="00C1205D"/>
    <w:rsid w:val="00C12449"/>
    <w:rsid w:val="00C12A77"/>
    <w:rsid w:val="00C12B0C"/>
    <w:rsid w:val="00C13196"/>
    <w:rsid w:val="00C132CA"/>
    <w:rsid w:val="00C13819"/>
    <w:rsid w:val="00C1390B"/>
    <w:rsid w:val="00C13C6A"/>
    <w:rsid w:val="00C140F9"/>
    <w:rsid w:val="00C14771"/>
    <w:rsid w:val="00C14930"/>
    <w:rsid w:val="00C1508B"/>
    <w:rsid w:val="00C150F8"/>
    <w:rsid w:val="00C1560A"/>
    <w:rsid w:val="00C1574D"/>
    <w:rsid w:val="00C15E7B"/>
    <w:rsid w:val="00C16040"/>
    <w:rsid w:val="00C167B9"/>
    <w:rsid w:val="00C16BF1"/>
    <w:rsid w:val="00C16E28"/>
    <w:rsid w:val="00C171DB"/>
    <w:rsid w:val="00C1740D"/>
    <w:rsid w:val="00C1756E"/>
    <w:rsid w:val="00C17F62"/>
    <w:rsid w:val="00C2010D"/>
    <w:rsid w:val="00C2017B"/>
    <w:rsid w:val="00C20805"/>
    <w:rsid w:val="00C20FF8"/>
    <w:rsid w:val="00C2115F"/>
    <w:rsid w:val="00C228C9"/>
    <w:rsid w:val="00C228F9"/>
    <w:rsid w:val="00C22976"/>
    <w:rsid w:val="00C22F2F"/>
    <w:rsid w:val="00C22F52"/>
    <w:rsid w:val="00C2302E"/>
    <w:rsid w:val="00C23247"/>
    <w:rsid w:val="00C23838"/>
    <w:rsid w:val="00C23E5C"/>
    <w:rsid w:val="00C24244"/>
    <w:rsid w:val="00C24995"/>
    <w:rsid w:val="00C24A6C"/>
    <w:rsid w:val="00C24D2C"/>
    <w:rsid w:val="00C24DA3"/>
    <w:rsid w:val="00C250D1"/>
    <w:rsid w:val="00C2512A"/>
    <w:rsid w:val="00C254AB"/>
    <w:rsid w:val="00C254C7"/>
    <w:rsid w:val="00C257F1"/>
    <w:rsid w:val="00C25B0A"/>
    <w:rsid w:val="00C25C80"/>
    <w:rsid w:val="00C25C9A"/>
    <w:rsid w:val="00C2606A"/>
    <w:rsid w:val="00C263B3"/>
    <w:rsid w:val="00C264FA"/>
    <w:rsid w:val="00C26A13"/>
    <w:rsid w:val="00C2700B"/>
    <w:rsid w:val="00C271D1"/>
    <w:rsid w:val="00C27689"/>
    <w:rsid w:val="00C301D3"/>
    <w:rsid w:val="00C306AC"/>
    <w:rsid w:val="00C30A26"/>
    <w:rsid w:val="00C30E0A"/>
    <w:rsid w:val="00C30E72"/>
    <w:rsid w:val="00C3132C"/>
    <w:rsid w:val="00C31462"/>
    <w:rsid w:val="00C314B4"/>
    <w:rsid w:val="00C32146"/>
    <w:rsid w:val="00C32253"/>
    <w:rsid w:val="00C32461"/>
    <w:rsid w:val="00C32500"/>
    <w:rsid w:val="00C327CE"/>
    <w:rsid w:val="00C32D64"/>
    <w:rsid w:val="00C32DE7"/>
    <w:rsid w:val="00C32E17"/>
    <w:rsid w:val="00C32E3C"/>
    <w:rsid w:val="00C3308D"/>
    <w:rsid w:val="00C33117"/>
    <w:rsid w:val="00C33B93"/>
    <w:rsid w:val="00C33DDB"/>
    <w:rsid w:val="00C33F41"/>
    <w:rsid w:val="00C3433A"/>
    <w:rsid w:val="00C34526"/>
    <w:rsid w:val="00C34D6B"/>
    <w:rsid w:val="00C34DA7"/>
    <w:rsid w:val="00C352D9"/>
    <w:rsid w:val="00C35495"/>
    <w:rsid w:val="00C35A33"/>
    <w:rsid w:val="00C36506"/>
    <w:rsid w:val="00C36731"/>
    <w:rsid w:val="00C36976"/>
    <w:rsid w:val="00C36B5F"/>
    <w:rsid w:val="00C37206"/>
    <w:rsid w:val="00C37A69"/>
    <w:rsid w:val="00C37B3F"/>
    <w:rsid w:val="00C37BC0"/>
    <w:rsid w:val="00C37CB8"/>
    <w:rsid w:val="00C37CE0"/>
    <w:rsid w:val="00C37D32"/>
    <w:rsid w:val="00C37E67"/>
    <w:rsid w:val="00C40264"/>
    <w:rsid w:val="00C4050D"/>
    <w:rsid w:val="00C40528"/>
    <w:rsid w:val="00C40761"/>
    <w:rsid w:val="00C409A8"/>
    <w:rsid w:val="00C40A1F"/>
    <w:rsid w:val="00C414DF"/>
    <w:rsid w:val="00C41BED"/>
    <w:rsid w:val="00C41FB9"/>
    <w:rsid w:val="00C42138"/>
    <w:rsid w:val="00C4220E"/>
    <w:rsid w:val="00C422E6"/>
    <w:rsid w:val="00C42640"/>
    <w:rsid w:val="00C429AF"/>
    <w:rsid w:val="00C430F3"/>
    <w:rsid w:val="00C43A41"/>
    <w:rsid w:val="00C44328"/>
    <w:rsid w:val="00C4483A"/>
    <w:rsid w:val="00C44C71"/>
    <w:rsid w:val="00C45431"/>
    <w:rsid w:val="00C456B7"/>
    <w:rsid w:val="00C45A62"/>
    <w:rsid w:val="00C45D4E"/>
    <w:rsid w:val="00C46212"/>
    <w:rsid w:val="00C464CD"/>
    <w:rsid w:val="00C46CF9"/>
    <w:rsid w:val="00C46D62"/>
    <w:rsid w:val="00C47200"/>
    <w:rsid w:val="00C4744C"/>
    <w:rsid w:val="00C47E0B"/>
    <w:rsid w:val="00C50406"/>
    <w:rsid w:val="00C507B7"/>
    <w:rsid w:val="00C50EE7"/>
    <w:rsid w:val="00C5143E"/>
    <w:rsid w:val="00C519A5"/>
    <w:rsid w:val="00C51C8D"/>
    <w:rsid w:val="00C51D1A"/>
    <w:rsid w:val="00C51DC6"/>
    <w:rsid w:val="00C529F1"/>
    <w:rsid w:val="00C52A95"/>
    <w:rsid w:val="00C53198"/>
    <w:rsid w:val="00C53FB9"/>
    <w:rsid w:val="00C54790"/>
    <w:rsid w:val="00C551CA"/>
    <w:rsid w:val="00C555C8"/>
    <w:rsid w:val="00C55B3B"/>
    <w:rsid w:val="00C55B79"/>
    <w:rsid w:val="00C56458"/>
    <w:rsid w:val="00C570F9"/>
    <w:rsid w:val="00C5756E"/>
    <w:rsid w:val="00C60561"/>
    <w:rsid w:val="00C609E9"/>
    <w:rsid w:val="00C60F70"/>
    <w:rsid w:val="00C61626"/>
    <w:rsid w:val="00C62279"/>
    <w:rsid w:val="00C62681"/>
    <w:rsid w:val="00C62887"/>
    <w:rsid w:val="00C62F41"/>
    <w:rsid w:val="00C631D1"/>
    <w:rsid w:val="00C6320F"/>
    <w:rsid w:val="00C63D2B"/>
    <w:rsid w:val="00C641D6"/>
    <w:rsid w:val="00C64984"/>
    <w:rsid w:val="00C652C5"/>
    <w:rsid w:val="00C65358"/>
    <w:rsid w:val="00C65369"/>
    <w:rsid w:val="00C657A5"/>
    <w:rsid w:val="00C6619A"/>
    <w:rsid w:val="00C665C1"/>
    <w:rsid w:val="00C669D9"/>
    <w:rsid w:val="00C66B25"/>
    <w:rsid w:val="00C66D0B"/>
    <w:rsid w:val="00C67305"/>
    <w:rsid w:val="00C674F7"/>
    <w:rsid w:val="00C67868"/>
    <w:rsid w:val="00C67A2B"/>
    <w:rsid w:val="00C70AD8"/>
    <w:rsid w:val="00C70B58"/>
    <w:rsid w:val="00C70BD9"/>
    <w:rsid w:val="00C70F5E"/>
    <w:rsid w:val="00C71174"/>
    <w:rsid w:val="00C711B0"/>
    <w:rsid w:val="00C713C3"/>
    <w:rsid w:val="00C71B75"/>
    <w:rsid w:val="00C71BAE"/>
    <w:rsid w:val="00C71FC4"/>
    <w:rsid w:val="00C71FDC"/>
    <w:rsid w:val="00C7200E"/>
    <w:rsid w:val="00C7244A"/>
    <w:rsid w:val="00C726FF"/>
    <w:rsid w:val="00C72AFB"/>
    <w:rsid w:val="00C72C49"/>
    <w:rsid w:val="00C72F3A"/>
    <w:rsid w:val="00C73038"/>
    <w:rsid w:val="00C7344D"/>
    <w:rsid w:val="00C738C5"/>
    <w:rsid w:val="00C73CF8"/>
    <w:rsid w:val="00C7424A"/>
    <w:rsid w:val="00C742A3"/>
    <w:rsid w:val="00C74419"/>
    <w:rsid w:val="00C74DDB"/>
    <w:rsid w:val="00C75573"/>
    <w:rsid w:val="00C755A3"/>
    <w:rsid w:val="00C75A29"/>
    <w:rsid w:val="00C75AD2"/>
    <w:rsid w:val="00C75ADB"/>
    <w:rsid w:val="00C75E54"/>
    <w:rsid w:val="00C7641D"/>
    <w:rsid w:val="00C767BE"/>
    <w:rsid w:val="00C76A25"/>
    <w:rsid w:val="00C76E49"/>
    <w:rsid w:val="00C77CAC"/>
    <w:rsid w:val="00C77D45"/>
    <w:rsid w:val="00C77F0D"/>
    <w:rsid w:val="00C80334"/>
    <w:rsid w:val="00C808CD"/>
    <w:rsid w:val="00C8095A"/>
    <w:rsid w:val="00C80AC6"/>
    <w:rsid w:val="00C81078"/>
    <w:rsid w:val="00C818C0"/>
    <w:rsid w:val="00C81929"/>
    <w:rsid w:val="00C81B7E"/>
    <w:rsid w:val="00C81E48"/>
    <w:rsid w:val="00C82499"/>
    <w:rsid w:val="00C827FA"/>
    <w:rsid w:val="00C82D37"/>
    <w:rsid w:val="00C833AE"/>
    <w:rsid w:val="00C83766"/>
    <w:rsid w:val="00C83B2E"/>
    <w:rsid w:val="00C84448"/>
    <w:rsid w:val="00C84AB4"/>
    <w:rsid w:val="00C852E5"/>
    <w:rsid w:val="00C855B7"/>
    <w:rsid w:val="00C85605"/>
    <w:rsid w:val="00C85A8B"/>
    <w:rsid w:val="00C85C69"/>
    <w:rsid w:val="00C860A3"/>
    <w:rsid w:val="00C86BFB"/>
    <w:rsid w:val="00C87196"/>
    <w:rsid w:val="00C872AD"/>
    <w:rsid w:val="00C87543"/>
    <w:rsid w:val="00C8773E"/>
    <w:rsid w:val="00C87786"/>
    <w:rsid w:val="00C90817"/>
    <w:rsid w:val="00C90F2A"/>
    <w:rsid w:val="00C91168"/>
    <w:rsid w:val="00C913BC"/>
    <w:rsid w:val="00C918FB"/>
    <w:rsid w:val="00C91ACD"/>
    <w:rsid w:val="00C91B45"/>
    <w:rsid w:val="00C92A95"/>
    <w:rsid w:val="00C92BE7"/>
    <w:rsid w:val="00C92EFB"/>
    <w:rsid w:val="00C937F8"/>
    <w:rsid w:val="00C93853"/>
    <w:rsid w:val="00C94AA6"/>
    <w:rsid w:val="00C94E31"/>
    <w:rsid w:val="00C95396"/>
    <w:rsid w:val="00C954FC"/>
    <w:rsid w:val="00C95BA5"/>
    <w:rsid w:val="00C95D4F"/>
    <w:rsid w:val="00C95F22"/>
    <w:rsid w:val="00C96300"/>
    <w:rsid w:val="00C96964"/>
    <w:rsid w:val="00C97E7E"/>
    <w:rsid w:val="00CA0224"/>
    <w:rsid w:val="00CA067D"/>
    <w:rsid w:val="00CA0A94"/>
    <w:rsid w:val="00CA0B01"/>
    <w:rsid w:val="00CA1041"/>
    <w:rsid w:val="00CA108D"/>
    <w:rsid w:val="00CA140B"/>
    <w:rsid w:val="00CA16BF"/>
    <w:rsid w:val="00CA1C57"/>
    <w:rsid w:val="00CA1C5A"/>
    <w:rsid w:val="00CA2C2A"/>
    <w:rsid w:val="00CA2E4A"/>
    <w:rsid w:val="00CA30F7"/>
    <w:rsid w:val="00CA3397"/>
    <w:rsid w:val="00CA33A0"/>
    <w:rsid w:val="00CA3CF3"/>
    <w:rsid w:val="00CA4899"/>
    <w:rsid w:val="00CA5053"/>
    <w:rsid w:val="00CA52A1"/>
    <w:rsid w:val="00CA536A"/>
    <w:rsid w:val="00CA5AD6"/>
    <w:rsid w:val="00CA5C4F"/>
    <w:rsid w:val="00CA5E97"/>
    <w:rsid w:val="00CA63C3"/>
    <w:rsid w:val="00CA721C"/>
    <w:rsid w:val="00CA74BE"/>
    <w:rsid w:val="00CA7891"/>
    <w:rsid w:val="00CA7D5D"/>
    <w:rsid w:val="00CA7EF0"/>
    <w:rsid w:val="00CB0165"/>
    <w:rsid w:val="00CB0624"/>
    <w:rsid w:val="00CB1CB8"/>
    <w:rsid w:val="00CB1D55"/>
    <w:rsid w:val="00CB241C"/>
    <w:rsid w:val="00CB361E"/>
    <w:rsid w:val="00CB3A53"/>
    <w:rsid w:val="00CB3ADA"/>
    <w:rsid w:val="00CB3B89"/>
    <w:rsid w:val="00CB3D85"/>
    <w:rsid w:val="00CB3DDE"/>
    <w:rsid w:val="00CB3E35"/>
    <w:rsid w:val="00CB3EA5"/>
    <w:rsid w:val="00CB4031"/>
    <w:rsid w:val="00CB48A9"/>
    <w:rsid w:val="00CB4E61"/>
    <w:rsid w:val="00CB4F5B"/>
    <w:rsid w:val="00CB5468"/>
    <w:rsid w:val="00CB574E"/>
    <w:rsid w:val="00CB6094"/>
    <w:rsid w:val="00CB6122"/>
    <w:rsid w:val="00CB6228"/>
    <w:rsid w:val="00CB6739"/>
    <w:rsid w:val="00CB690C"/>
    <w:rsid w:val="00CB6D04"/>
    <w:rsid w:val="00CB7322"/>
    <w:rsid w:val="00CB7A2A"/>
    <w:rsid w:val="00CC00BD"/>
    <w:rsid w:val="00CC03B3"/>
    <w:rsid w:val="00CC04D2"/>
    <w:rsid w:val="00CC0BB1"/>
    <w:rsid w:val="00CC0C26"/>
    <w:rsid w:val="00CC1196"/>
    <w:rsid w:val="00CC1246"/>
    <w:rsid w:val="00CC1337"/>
    <w:rsid w:val="00CC149E"/>
    <w:rsid w:val="00CC1AD1"/>
    <w:rsid w:val="00CC1DED"/>
    <w:rsid w:val="00CC206F"/>
    <w:rsid w:val="00CC25EF"/>
    <w:rsid w:val="00CC26C2"/>
    <w:rsid w:val="00CC2C30"/>
    <w:rsid w:val="00CC2CB6"/>
    <w:rsid w:val="00CC2FBA"/>
    <w:rsid w:val="00CC3440"/>
    <w:rsid w:val="00CC36F9"/>
    <w:rsid w:val="00CC3C41"/>
    <w:rsid w:val="00CC3C6F"/>
    <w:rsid w:val="00CC4116"/>
    <w:rsid w:val="00CC4C58"/>
    <w:rsid w:val="00CC50F3"/>
    <w:rsid w:val="00CC51F5"/>
    <w:rsid w:val="00CC55BB"/>
    <w:rsid w:val="00CC55C9"/>
    <w:rsid w:val="00CC55EB"/>
    <w:rsid w:val="00CC5A14"/>
    <w:rsid w:val="00CC5B10"/>
    <w:rsid w:val="00CC625D"/>
    <w:rsid w:val="00CC6767"/>
    <w:rsid w:val="00CC677A"/>
    <w:rsid w:val="00CC6A68"/>
    <w:rsid w:val="00CC6E2F"/>
    <w:rsid w:val="00CC7D0E"/>
    <w:rsid w:val="00CC7D15"/>
    <w:rsid w:val="00CD0445"/>
    <w:rsid w:val="00CD04F9"/>
    <w:rsid w:val="00CD0578"/>
    <w:rsid w:val="00CD15C1"/>
    <w:rsid w:val="00CD182F"/>
    <w:rsid w:val="00CD1AB6"/>
    <w:rsid w:val="00CD20FF"/>
    <w:rsid w:val="00CD2296"/>
    <w:rsid w:val="00CD2B3A"/>
    <w:rsid w:val="00CD2BEF"/>
    <w:rsid w:val="00CD2DD4"/>
    <w:rsid w:val="00CD317A"/>
    <w:rsid w:val="00CD3911"/>
    <w:rsid w:val="00CD393F"/>
    <w:rsid w:val="00CD3BD3"/>
    <w:rsid w:val="00CD3BDB"/>
    <w:rsid w:val="00CD4238"/>
    <w:rsid w:val="00CD4675"/>
    <w:rsid w:val="00CD4A38"/>
    <w:rsid w:val="00CD4AA3"/>
    <w:rsid w:val="00CD4ECF"/>
    <w:rsid w:val="00CD5147"/>
    <w:rsid w:val="00CD5186"/>
    <w:rsid w:val="00CD52E0"/>
    <w:rsid w:val="00CD55DB"/>
    <w:rsid w:val="00CD5665"/>
    <w:rsid w:val="00CD5D11"/>
    <w:rsid w:val="00CD679B"/>
    <w:rsid w:val="00CD680E"/>
    <w:rsid w:val="00CD7492"/>
    <w:rsid w:val="00CE02F3"/>
    <w:rsid w:val="00CE03F0"/>
    <w:rsid w:val="00CE08D2"/>
    <w:rsid w:val="00CE0FD3"/>
    <w:rsid w:val="00CE10E1"/>
    <w:rsid w:val="00CE140D"/>
    <w:rsid w:val="00CE1C84"/>
    <w:rsid w:val="00CE1D5A"/>
    <w:rsid w:val="00CE1F97"/>
    <w:rsid w:val="00CE23BC"/>
    <w:rsid w:val="00CE24BC"/>
    <w:rsid w:val="00CE27E3"/>
    <w:rsid w:val="00CE281C"/>
    <w:rsid w:val="00CE2FA0"/>
    <w:rsid w:val="00CE2FC4"/>
    <w:rsid w:val="00CE32A1"/>
    <w:rsid w:val="00CE3395"/>
    <w:rsid w:val="00CE343A"/>
    <w:rsid w:val="00CE3620"/>
    <w:rsid w:val="00CE36D5"/>
    <w:rsid w:val="00CE3C76"/>
    <w:rsid w:val="00CE3D4E"/>
    <w:rsid w:val="00CE42DE"/>
    <w:rsid w:val="00CE4486"/>
    <w:rsid w:val="00CE44D9"/>
    <w:rsid w:val="00CE462D"/>
    <w:rsid w:val="00CE4784"/>
    <w:rsid w:val="00CE489C"/>
    <w:rsid w:val="00CE49FC"/>
    <w:rsid w:val="00CE4B99"/>
    <w:rsid w:val="00CE4F45"/>
    <w:rsid w:val="00CE511C"/>
    <w:rsid w:val="00CE55E7"/>
    <w:rsid w:val="00CE5AF9"/>
    <w:rsid w:val="00CE5C0E"/>
    <w:rsid w:val="00CE60AD"/>
    <w:rsid w:val="00CE6545"/>
    <w:rsid w:val="00CE66A6"/>
    <w:rsid w:val="00CE67FD"/>
    <w:rsid w:val="00CE6942"/>
    <w:rsid w:val="00CE695B"/>
    <w:rsid w:val="00CE6964"/>
    <w:rsid w:val="00CE6F19"/>
    <w:rsid w:val="00CE6F59"/>
    <w:rsid w:val="00CE75D2"/>
    <w:rsid w:val="00CE7637"/>
    <w:rsid w:val="00CE7B02"/>
    <w:rsid w:val="00CE7BE5"/>
    <w:rsid w:val="00CF00BD"/>
    <w:rsid w:val="00CF04CD"/>
    <w:rsid w:val="00CF0690"/>
    <w:rsid w:val="00CF0F90"/>
    <w:rsid w:val="00CF0FA6"/>
    <w:rsid w:val="00CF104E"/>
    <w:rsid w:val="00CF1120"/>
    <w:rsid w:val="00CF11DE"/>
    <w:rsid w:val="00CF16FF"/>
    <w:rsid w:val="00CF1934"/>
    <w:rsid w:val="00CF195C"/>
    <w:rsid w:val="00CF1B4A"/>
    <w:rsid w:val="00CF1DE2"/>
    <w:rsid w:val="00CF22FB"/>
    <w:rsid w:val="00CF26C7"/>
    <w:rsid w:val="00CF2F3C"/>
    <w:rsid w:val="00CF3BE3"/>
    <w:rsid w:val="00CF3C20"/>
    <w:rsid w:val="00CF4627"/>
    <w:rsid w:val="00CF4900"/>
    <w:rsid w:val="00CF4C47"/>
    <w:rsid w:val="00CF4F84"/>
    <w:rsid w:val="00CF4FBB"/>
    <w:rsid w:val="00CF5349"/>
    <w:rsid w:val="00CF5490"/>
    <w:rsid w:val="00CF55EA"/>
    <w:rsid w:val="00CF5757"/>
    <w:rsid w:val="00CF5C1A"/>
    <w:rsid w:val="00CF5C38"/>
    <w:rsid w:val="00CF6C78"/>
    <w:rsid w:val="00CF734F"/>
    <w:rsid w:val="00D00331"/>
    <w:rsid w:val="00D0107B"/>
    <w:rsid w:val="00D012F0"/>
    <w:rsid w:val="00D016B5"/>
    <w:rsid w:val="00D01C02"/>
    <w:rsid w:val="00D0213B"/>
    <w:rsid w:val="00D02371"/>
    <w:rsid w:val="00D023EF"/>
    <w:rsid w:val="00D026B9"/>
    <w:rsid w:val="00D02A8D"/>
    <w:rsid w:val="00D02CD2"/>
    <w:rsid w:val="00D0349C"/>
    <w:rsid w:val="00D03752"/>
    <w:rsid w:val="00D037CB"/>
    <w:rsid w:val="00D038A1"/>
    <w:rsid w:val="00D04479"/>
    <w:rsid w:val="00D044D6"/>
    <w:rsid w:val="00D04846"/>
    <w:rsid w:val="00D04AEA"/>
    <w:rsid w:val="00D04E29"/>
    <w:rsid w:val="00D056A8"/>
    <w:rsid w:val="00D056FB"/>
    <w:rsid w:val="00D05D14"/>
    <w:rsid w:val="00D05E65"/>
    <w:rsid w:val="00D060B9"/>
    <w:rsid w:val="00D0611A"/>
    <w:rsid w:val="00D06456"/>
    <w:rsid w:val="00D06CBD"/>
    <w:rsid w:val="00D07110"/>
    <w:rsid w:val="00D07149"/>
    <w:rsid w:val="00D078F7"/>
    <w:rsid w:val="00D07D8D"/>
    <w:rsid w:val="00D07F88"/>
    <w:rsid w:val="00D10242"/>
    <w:rsid w:val="00D1066E"/>
    <w:rsid w:val="00D107D5"/>
    <w:rsid w:val="00D10889"/>
    <w:rsid w:val="00D109A3"/>
    <w:rsid w:val="00D11045"/>
    <w:rsid w:val="00D11544"/>
    <w:rsid w:val="00D11690"/>
    <w:rsid w:val="00D116FB"/>
    <w:rsid w:val="00D11A31"/>
    <w:rsid w:val="00D11BAF"/>
    <w:rsid w:val="00D11C82"/>
    <w:rsid w:val="00D11E65"/>
    <w:rsid w:val="00D122FD"/>
    <w:rsid w:val="00D12620"/>
    <w:rsid w:val="00D131E6"/>
    <w:rsid w:val="00D1327E"/>
    <w:rsid w:val="00D132E2"/>
    <w:rsid w:val="00D138B1"/>
    <w:rsid w:val="00D139AF"/>
    <w:rsid w:val="00D13CCD"/>
    <w:rsid w:val="00D1412F"/>
    <w:rsid w:val="00D141DC"/>
    <w:rsid w:val="00D142B0"/>
    <w:rsid w:val="00D14A3D"/>
    <w:rsid w:val="00D1512C"/>
    <w:rsid w:val="00D161AD"/>
    <w:rsid w:val="00D163DE"/>
    <w:rsid w:val="00D16977"/>
    <w:rsid w:val="00D17173"/>
    <w:rsid w:val="00D1752A"/>
    <w:rsid w:val="00D17BB1"/>
    <w:rsid w:val="00D17C53"/>
    <w:rsid w:val="00D17E43"/>
    <w:rsid w:val="00D20349"/>
    <w:rsid w:val="00D2050E"/>
    <w:rsid w:val="00D205AF"/>
    <w:rsid w:val="00D20A92"/>
    <w:rsid w:val="00D20C35"/>
    <w:rsid w:val="00D20C3E"/>
    <w:rsid w:val="00D20F9B"/>
    <w:rsid w:val="00D213E1"/>
    <w:rsid w:val="00D2173B"/>
    <w:rsid w:val="00D21810"/>
    <w:rsid w:val="00D219BD"/>
    <w:rsid w:val="00D21A9E"/>
    <w:rsid w:val="00D21CDD"/>
    <w:rsid w:val="00D22034"/>
    <w:rsid w:val="00D2272A"/>
    <w:rsid w:val="00D22BB3"/>
    <w:rsid w:val="00D22BF5"/>
    <w:rsid w:val="00D22D87"/>
    <w:rsid w:val="00D23E89"/>
    <w:rsid w:val="00D24603"/>
    <w:rsid w:val="00D24851"/>
    <w:rsid w:val="00D24A8B"/>
    <w:rsid w:val="00D258CC"/>
    <w:rsid w:val="00D25BB5"/>
    <w:rsid w:val="00D25C3F"/>
    <w:rsid w:val="00D26E3C"/>
    <w:rsid w:val="00D27373"/>
    <w:rsid w:val="00D2747C"/>
    <w:rsid w:val="00D27685"/>
    <w:rsid w:val="00D27821"/>
    <w:rsid w:val="00D278EB"/>
    <w:rsid w:val="00D3010F"/>
    <w:rsid w:val="00D3018D"/>
    <w:rsid w:val="00D30260"/>
    <w:rsid w:val="00D302FD"/>
    <w:rsid w:val="00D30429"/>
    <w:rsid w:val="00D30594"/>
    <w:rsid w:val="00D30802"/>
    <w:rsid w:val="00D3081A"/>
    <w:rsid w:val="00D3089D"/>
    <w:rsid w:val="00D30943"/>
    <w:rsid w:val="00D30F70"/>
    <w:rsid w:val="00D31323"/>
    <w:rsid w:val="00D3161D"/>
    <w:rsid w:val="00D31B07"/>
    <w:rsid w:val="00D31F03"/>
    <w:rsid w:val="00D3207E"/>
    <w:rsid w:val="00D3255E"/>
    <w:rsid w:val="00D32AB5"/>
    <w:rsid w:val="00D32B44"/>
    <w:rsid w:val="00D32D67"/>
    <w:rsid w:val="00D32F48"/>
    <w:rsid w:val="00D3332E"/>
    <w:rsid w:val="00D333DE"/>
    <w:rsid w:val="00D33A4B"/>
    <w:rsid w:val="00D33E1E"/>
    <w:rsid w:val="00D3447F"/>
    <w:rsid w:val="00D3465F"/>
    <w:rsid w:val="00D3473C"/>
    <w:rsid w:val="00D34943"/>
    <w:rsid w:val="00D34D5B"/>
    <w:rsid w:val="00D35A46"/>
    <w:rsid w:val="00D35B2A"/>
    <w:rsid w:val="00D36038"/>
    <w:rsid w:val="00D36068"/>
    <w:rsid w:val="00D3655E"/>
    <w:rsid w:val="00D37332"/>
    <w:rsid w:val="00D373DD"/>
    <w:rsid w:val="00D37582"/>
    <w:rsid w:val="00D4037C"/>
    <w:rsid w:val="00D40537"/>
    <w:rsid w:val="00D4070F"/>
    <w:rsid w:val="00D41435"/>
    <w:rsid w:val="00D417A3"/>
    <w:rsid w:val="00D419AE"/>
    <w:rsid w:val="00D41E14"/>
    <w:rsid w:val="00D432B6"/>
    <w:rsid w:val="00D4391D"/>
    <w:rsid w:val="00D43D80"/>
    <w:rsid w:val="00D44022"/>
    <w:rsid w:val="00D444B4"/>
    <w:rsid w:val="00D44C86"/>
    <w:rsid w:val="00D45391"/>
    <w:rsid w:val="00D4553A"/>
    <w:rsid w:val="00D457F0"/>
    <w:rsid w:val="00D45B12"/>
    <w:rsid w:val="00D45B87"/>
    <w:rsid w:val="00D45CCE"/>
    <w:rsid w:val="00D45E86"/>
    <w:rsid w:val="00D46362"/>
    <w:rsid w:val="00D465A7"/>
    <w:rsid w:val="00D4665D"/>
    <w:rsid w:val="00D466B7"/>
    <w:rsid w:val="00D4699B"/>
    <w:rsid w:val="00D46C72"/>
    <w:rsid w:val="00D46E26"/>
    <w:rsid w:val="00D47062"/>
    <w:rsid w:val="00D47548"/>
    <w:rsid w:val="00D47642"/>
    <w:rsid w:val="00D47713"/>
    <w:rsid w:val="00D479AD"/>
    <w:rsid w:val="00D47AF7"/>
    <w:rsid w:val="00D47E44"/>
    <w:rsid w:val="00D47EF5"/>
    <w:rsid w:val="00D50290"/>
    <w:rsid w:val="00D502BD"/>
    <w:rsid w:val="00D503A7"/>
    <w:rsid w:val="00D504C6"/>
    <w:rsid w:val="00D506B8"/>
    <w:rsid w:val="00D50EF2"/>
    <w:rsid w:val="00D51692"/>
    <w:rsid w:val="00D5198F"/>
    <w:rsid w:val="00D52582"/>
    <w:rsid w:val="00D526DA"/>
    <w:rsid w:val="00D52A38"/>
    <w:rsid w:val="00D53298"/>
    <w:rsid w:val="00D534AE"/>
    <w:rsid w:val="00D53B93"/>
    <w:rsid w:val="00D53BE4"/>
    <w:rsid w:val="00D5492D"/>
    <w:rsid w:val="00D54ED5"/>
    <w:rsid w:val="00D55165"/>
    <w:rsid w:val="00D5536D"/>
    <w:rsid w:val="00D55414"/>
    <w:rsid w:val="00D55492"/>
    <w:rsid w:val="00D557A2"/>
    <w:rsid w:val="00D55825"/>
    <w:rsid w:val="00D55C57"/>
    <w:rsid w:val="00D55DD2"/>
    <w:rsid w:val="00D5606E"/>
    <w:rsid w:val="00D5649D"/>
    <w:rsid w:val="00D56BDE"/>
    <w:rsid w:val="00D56C16"/>
    <w:rsid w:val="00D56ED1"/>
    <w:rsid w:val="00D57153"/>
    <w:rsid w:val="00D57536"/>
    <w:rsid w:val="00D578CF"/>
    <w:rsid w:val="00D578DD"/>
    <w:rsid w:val="00D57B0A"/>
    <w:rsid w:val="00D60265"/>
    <w:rsid w:val="00D608D8"/>
    <w:rsid w:val="00D61177"/>
    <w:rsid w:val="00D6144B"/>
    <w:rsid w:val="00D6171A"/>
    <w:rsid w:val="00D61906"/>
    <w:rsid w:val="00D61DAA"/>
    <w:rsid w:val="00D61E78"/>
    <w:rsid w:val="00D6237D"/>
    <w:rsid w:val="00D62674"/>
    <w:rsid w:val="00D62968"/>
    <w:rsid w:val="00D62BC0"/>
    <w:rsid w:val="00D62BC7"/>
    <w:rsid w:val="00D63334"/>
    <w:rsid w:val="00D638FB"/>
    <w:rsid w:val="00D6397E"/>
    <w:rsid w:val="00D63B2D"/>
    <w:rsid w:val="00D64008"/>
    <w:rsid w:val="00D643A1"/>
    <w:rsid w:val="00D64C30"/>
    <w:rsid w:val="00D64C8D"/>
    <w:rsid w:val="00D65278"/>
    <w:rsid w:val="00D6540D"/>
    <w:rsid w:val="00D655BB"/>
    <w:rsid w:val="00D65D2F"/>
    <w:rsid w:val="00D66207"/>
    <w:rsid w:val="00D66AC1"/>
    <w:rsid w:val="00D703B8"/>
    <w:rsid w:val="00D70C1E"/>
    <w:rsid w:val="00D70E5B"/>
    <w:rsid w:val="00D70FCC"/>
    <w:rsid w:val="00D71208"/>
    <w:rsid w:val="00D71396"/>
    <w:rsid w:val="00D71C6C"/>
    <w:rsid w:val="00D720D0"/>
    <w:rsid w:val="00D72533"/>
    <w:rsid w:val="00D7272C"/>
    <w:rsid w:val="00D72BB8"/>
    <w:rsid w:val="00D72BF0"/>
    <w:rsid w:val="00D734B9"/>
    <w:rsid w:val="00D73512"/>
    <w:rsid w:val="00D73B0A"/>
    <w:rsid w:val="00D73BBB"/>
    <w:rsid w:val="00D73BCC"/>
    <w:rsid w:val="00D7440A"/>
    <w:rsid w:val="00D74C5C"/>
    <w:rsid w:val="00D74CFA"/>
    <w:rsid w:val="00D74E98"/>
    <w:rsid w:val="00D752EB"/>
    <w:rsid w:val="00D754B4"/>
    <w:rsid w:val="00D75940"/>
    <w:rsid w:val="00D75E6C"/>
    <w:rsid w:val="00D7650B"/>
    <w:rsid w:val="00D76855"/>
    <w:rsid w:val="00D769BE"/>
    <w:rsid w:val="00D76BE5"/>
    <w:rsid w:val="00D76D8C"/>
    <w:rsid w:val="00D7738F"/>
    <w:rsid w:val="00D77621"/>
    <w:rsid w:val="00D7780E"/>
    <w:rsid w:val="00D802B6"/>
    <w:rsid w:val="00D803DE"/>
    <w:rsid w:val="00D805E9"/>
    <w:rsid w:val="00D80A81"/>
    <w:rsid w:val="00D80CE8"/>
    <w:rsid w:val="00D80D84"/>
    <w:rsid w:val="00D81668"/>
    <w:rsid w:val="00D8192D"/>
    <w:rsid w:val="00D81934"/>
    <w:rsid w:val="00D81DD9"/>
    <w:rsid w:val="00D82721"/>
    <w:rsid w:val="00D82BF6"/>
    <w:rsid w:val="00D83032"/>
    <w:rsid w:val="00D83187"/>
    <w:rsid w:val="00D83445"/>
    <w:rsid w:val="00D83CB6"/>
    <w:rsid w:val="00D83CD8"/>
    <w:rsid w:val="00D83EE8"/>
    <w:rsid w:val="00D843CC"/>
    <w:rsid w:val="00D856E9"/>
    <w:rsid w:val="00D85A70"/>
    <w:rsid w:val="00D85D96"/>
    <w:rsid w:val="00D8694C"/>
    <w:rsid w:val="00D86B9F"/>
    <w:rsid w:val="00D86C65"/>
    <w:rsid w:val="00D86E55"/>
    <w:rsid w:val="00D87694"/>
    <w:rsid w:val="00D87CFD"/>
    <w:rsid w:val="00D87F32"/>
    <w:rsid w:val="00D87F52"/>
    <w:rsid w:val="00D900B3"/>
    <w:rsid w:val="00D90218"/>
    <w:rsid w:val="00D9031B"/>
    <w:rsid w:val="00D908EE"/>
    <w:rsid w:val="00D90D51"/>
    <w:rsid w:val="00D90DBA"/>
    <w:rsid w:val="00D90E4C"/>
    <w:rsid w:val="00D90F13"/>
    <w:rsid w:val="00D90F63"/>
    <w:rsid w:val="00D910F4"/>
    <w:rsid w:val="00D917E0"/>
    <w:rsid w:val="00D91F9D"/>
    <w:rsid w:val="00D92150"/>
    <w:rsid w:val="00D923A7"/>
    <w:rsid w:val="00D928CF"/>
    <w:rsid w:val="00D92C7E"/>
    <w:rsid w:val="00D92C93"/>
    <w:rsid w:val="00D92E10"/>
    <w:rsid w:val="00D93A9D"/>
    <w:rsid w:val="00D93C42"/>
    <w:rsid w:val="00D93D30"/>
    <w:rsid w:val="00D9437E"/>
    <w:rsid w:val="00D94D69"/>
    <w:rsid w:val="00D955CB"/>
    <w:rsid w:val="00D956E1"/>
    <w:rsid w:val="00D95776"/>
    <w:rsid w:val="00D958F3"/>
    <w:rsid w:val="00D960F2"/>
    <w:rsid w:val="00D96620"/>
    <w:rsid w:val="00D96958"/>
    <w:rsid w:val="00D96ACF"/>
    <w:rsid w:val="00D96CD1"/>
    <w:rsid w:val="00D972F3"/>
    <w:rsid w:val="00D97768"/>
    <w:rsid w:val="00D979FB"/>
    <w:rsid w:val="00D97A8C"/>
    <w:rsid w:val="00D97C31"/>
    <w:rsid w:val="00D97DF6"/>
    <w:rsid w:val="00D97E79"/>
    <w:rsid w:val="00D97EDB"/>
    <w:rsid w:val="00DA0684"/>
    <w:rsid w:val="00DA06D3"/>
    <w:rsid w:val="00DA09B7"/>
    <w:rsid w:val="00DA0FD9"/>
    <w:rsid w:val="00DA1133"/>
    <w:rsid w:val="00DA19D1"/>
    <w:rsid w:val="00DA1F79"/>
    <w:rsid w:val="00DA2048"/>
    <w:rsid w:val="00DA20C6"/>
    <w:rsid w:val="00DA22FF"/>
    <w:rsid w:val="00DA253E"/>
    <w:rsid w:val="00DA2604"/>
    <w:rsid w:val="00DA2CFC"/>
    <w:rsid w:val="00DA2E23"/>
    <w:rsid w:val="00DA2E65"/>
    <w:rsid w:val="00DA3220"/>
    <w:rsid w:val="00DA3237"/>
    <w:rsid w:val="00DA3300"/>
    <w:rsid w:val="00DA3A28"/>
    <w:rsid w:val="00DA4CAF"/>
    <w:rsid w:val="00DA4DF2"/>
    <w:rsid w:val="00DA4FB7"/>
    <w:rsid w:val="00DA5CD8"/>
    <w:rsid w:val="00DA6609"/>
    <w:rsid w:val="00DA737C"/>
    <w:rsid w:val="00DA7471"/>
    <w:rsid w:val="00DA7588"/>
    <w:rsid w:val="00DA759D"/>
    <w:rsid w:val="00DA7ADD"/>
    <w:rsid w:val="00DA7EFC"/>
    <w:rsid w:val="00DB0207"/>
    <w:rsid w:val="00DB0B24"/>
    <w:rsid w:val="00DB0E5B"/>
    <w:rsid w:val="00DB1A15"/>
    <w:rsid w:val="00DB256D"/>
    <w:rsid w:val="00DB27A6"/>
    <w:rsid w:val="00DB27E5"/>
    <w:rsid w:val="00DB28A0"/>
    <w:rsid w:val="00DB29FB"/>
    <w:rsid w:val="00DB300C"/>
    <w:rsid w:val="00DB357E"/>
    <w:rsid w:val="00DB3677"/>
    <w:rsid w:val="00DB3726"/>
    <w:rsid w:val="00DB3BC9"/>
    <w:rsid w:val="00DB3BCA"/>
    <w:rsid w:val="00DB3E03"/>
    <w:rsid w:val="00DB3F7E"/>
    <w:rsid w:val="00DB40F8"/>
    <w:rsid w:val="00DB4635"/>
    <w:rsid w:val="00DB49C6"/>
    <w:rsid w:val="00DB4BAC"/>
    <w:rsid w:val="00DB5368"/>
    <w:rsid w:val="00DB576F"/>
    <w:rsid w:val="00DB5819"/>
    <w:rsid w:val="00DB5966"/>
    <w:rsid w:val="00DB60D4"/>
    <w:rsid w:val="00DB6425"/>
    <w:rsid w:val="00DB6C71"/>
    <w:rsid w:val="00DB6D80"/>
    <w:rsid w:val="00DB6E0B"/>
    <w:rsid w:val="00DB7451"/>
    <w:rsid w:val="00DB74CD"/>
    <w:rsid w:val="00DB7C2B"/>
    <w:rsid w:val="00DB7DF5"/>
    <w:rsid w:val="00DC0857"/>
    <w:rsid w:val="00DC0C2A"/>
    <w:rsid w:val="00DC0DF3"/>
    <w:rsid w:val="00DC0FCA"/>
    <w:rsid w:val="00DC102F"/>
    <w:rsid w:val="00DC12EC"/>
    <w:rsid w:val="00DC132E"/>
    <w:rsid w:val="00DC162E"/>
    <w:rsid w:val="00DC1C4B"/>
    <w:rsid w:val="00DC2531"/>
    <w:rsid w:val="00DC2AA0"/>
    <w:rsid w:val="00DC31C6"/>
    <w:rsid w:val="00DC3215"/>
    <w:rsid w:val="00DC3395"/>
    <w:rsid w:val="00DC3434"/>
    <w:rsid w:val="00DC3AFD"/>
    <w:rsid w:val="00DC438D"/>
    <w:rsid w:val="00DC44BB"/>
    <w:rsid w:val="00DC4D4B"/>
    <w:rsid w:val="00DC5350"/>
    <w:rsid w:val="00DC55D7"/>
    <w:rsid w:val="00DC5A5B"/>
    <w:rsid w:val="00DC5E61"/>
    <w:rsid w:val="00DC61AA"/>
    <w:rsid w:val="00DC6213"/>
    <w:rsid w:val="00DC6430"/>
    <w:rsid w:val="00DC67E1"/>
    <w:rsid w:val="00DC6897"/>
    <w:rsid w:val="00DC6E59"/>
    <w:rsid w:val="00DC7998"/>
    <w:rsid w:val="00DC7AE2"/>
    <w:rsid w:val="00DD0144"/>
    <w:rsid w:val="00DD0514"/>
    <w:rsid w:val="00DD0694"/>
    <w:rsid w:val="00DD0D90"/>
    <w:rsid w:val="00DD1324"/>
    <w:rsid w:val="00DD17E0"/>
    <w:rsid w:val="00DD1981"/>
    <w:rsid w:val="00DD1B32"/>
    <w:rsid w:val="00DD1B7D"/>
    <w:rsid w:val="00DD1C96"/>
    <w:rsid w:val="00DD2381"/>
    <w:rsid w:val="00DD254B"/>
    <w:rsid w:val="00DD2847"/>
    <w:rsid w:val="00DD2ED7"/>
    <w:rsid w:val="00DD3346"/>
    <w:rsid w:val="00DD339C"/>
    <w:rsid w:val="00DD345A"/>
    <w:rsid w:val="00DD3470"/>
    <w:rsid w:val="00DD392C"/>
    <w:rsid w:val="00DD44B6"/>
    <w:rsid w:val="00DD4A91"/>
    <w:rsid w:val="00DD56C8"/>
    <w:rsid w:val="00DD5B1C"/>
    <w:rsid w:val="00DD5BDE"/>
    <w:rsid w:val="00DD5DDF"/>
    <w:rsid w:val="00DD62AE"/>
    <w:rsid w:val="00DD62E8"/>
    <w:rsid w:val="00DD6693"/>
    <w:rsid w:val="00DD67D4"/>
    <w:rsid w:val="00DD6AE9"/>
    <w:rsid w:val="00DD6BB0"/>
    <w:rsid w:val="00DD770E"/>
    <w:rsid w:val="00DD7CB4"/>
    <w:rsid w:val="00DD7E06"/>
    <w:rsid w:val="00DE047F"/>
    <w:rsid w:val="00DE049B"/>
    <w:rsid w:val="00DE04B0"/>
    <w:rsid w:val="00DE0B3E"/>
    <w:rsid w:val="00DE0F51"/>
    <w:rsid w:val="00DE1139"/>
    <w:rsid w:val="00DE12AA"/>
    <w:rsid w:val="00DE1647"/>
    <w:rsid w:val="00DE17D6"/>
    <w:rsid w:val="00DE1C88"/>
    <w:rsid w:val="00DE22B2"/>
    <w:rsid w:val="00DE2854"/>
    <w:rsid w:val="00DE34D5"/>
    <w:rsid w:val="00DE379B"/>
    <w:rsid w:val="00DE3A31"/>
    <w:rsid w:val="00DE3D0F"/>
    <w:rsid w:val="00DE3D9C"/>
    <w:rsid w:val="00DE4055"/>
    <w:rsid w:val="00DE41BA"/>
    <w:rsid w:val="00DE45E0"/>
    <w:rsid w:val="00DE5207"/>
    <w:rsid w:val="00DE6202"/>
    <w:rsid w:val="00DE6685"/>
    <w:rsid w:val="00DE66DC"/>
    <w:rsid w:val="00DE675E"/>
    <w:rsid w:val="00DE6DFA"/>
    <w:rsid w:val="00DE76F1"/>
    <w:rsid w:val="00DE7B64"/>
    <w:rsid w:val="00DE7C13"/>
    <w:rsid w:val="00DE7DDD"/>
    <w:rsid w:val="00DF0274"/>
    <w:rsid w:val="00DF1599"/>
    <w:rsid w:val="00DF1B43"/>
    <w:rsid w:val="00DF1ED4"/>
    <w:rsid w:val="00DF1FE4"/>
    <w:rsid w:val="00DF2072"/>
    <w:rsid w:val="00DF22DF"/>
    <w:rsid w:val="00DF2425"/>
    <w:rsid w:val="00DF26E4"/>
    <w:rsid w:val="00DF2753"/>
    <w:rsid w:val="00DF2995"/>
    <w:rsid w:val="00DF389C"/>
    <w:rsid w:val="00DF39F2"/>
    <w:rsid w:val="00DF3E32"/>
    <w:rsid w:val="00DF3EB0"/>
    <w:rsid w:val="00DF41F9"/>
    <w:rsid w:val="00DF5295"/>
    <w:rsid w:val="00DF52E3"/>
    <w:rsid w:val="00DF58E5"/>
    <w:rsid w:val="00DF5ACB"/>
    <w:rsid w:val="00DF627F"/>
    <w:rsid w:val="00DF638B"/>
    <w:rsid w:val="00DF6B02"/>
    <w:rsid w:val="00DF726F"/>
    <w:rsid w:val="00DF73DE"/>
    <w:rsid w:val="00DF7895"/>
    <w:rsid w:val="00DF790D"/>
    <w:rsid w:val="00DF7C90"/>
    <w:rsid w:val="00E00337"/>
    <w:rsid w:val="00E00549"/>
    <w:rsid w:val="00E00936"/>
    <w:rsid w:val="00E00A39"/>
    <w:rsid w:val="00E00D0F"/>
    <w:rsid w:val="00E01E1C"/>
    <w:rsid w:val="00E01F3D"/>
    <w:rsid w:val="00E024B3"/>
    <w:rsid w:val="00E026F8"/>
    <w:rsid w:val="00E029E8"/>
    <w:rsid w:val="00E03021"/>
    <w:rsid w:val="00E03206"/>
    <w:rsid w:val="00E034F4"/>
    <w:rsid w:val="00E03AD5"/>
    <w:rsid w:val="00E03D4B"/>
    <w:rsid w:val="00E04A71"/>
    <w:rsid w:val="00E04DDD"/>
    <w:rsid w:val="00E05182"/>
    <w:rsid w:val="00E0553D"/>
    <w:rsid w:val="00E0559E"/>
    <w:rsid w:val="00E0570F"/>
    <w:rsid w:val="00E05C4D"/>
    <w:rsid w:val="00E05F44"/>
    <w:rsid w:val="00E06373"/>
    <w:rsid w:val="00E068FB"/>
    <w:rsid w:val="00E06C06"/>
    <w:rsid w:val="00E078EC"/>
    <w:rsid w:val="00E07A00"/>
    <w:rsid w:val="00E100D0"/>
    <w:rsid w:val="00E1085F"/>
    <w:rsid w:val="00E10C59"/>
    <w:rsid w:val="00E10D8B"/>
    <w:rsid w:val="00E10F4B"/>
    <w:rsid w:val="00E1183A"/>
    <w:rsid w:val="00E11E01"/>
    <w:rsid w:val="00E11ECF"/>
    <w:rsid w:val="00E1266E"/>
    <w:rsid w:val="00E12A6D"/>
    <w:rsid w:val="00E12F6C"/>
    <w:rsid w:val="00E131D0"/>
    <w:rsid w:val="00E1349E"/>
    <w:rsid w:val="00E134A0"/>
    <w:rsid w:val="00E13A2C"/>
    <w:rsid w:val="00E142AB"/>
    <w:rsid w:val="00E14904"/>
    <w:rsid w:val="00E14D46"/>
    <w:rsid w:val="00E14E26"/>
    <w:rsid w:val="00E151EA"/>
    <w:rsid w:val="00E15872"/>
    <w:rsid w:val="00E15DCF"/>
    <w:rsid w:val="00E15E67"/>
    <w:rsid w:val="00E15E9C"/>
    <w:rsid w:val="00E16118"/>
    <w:rsid w:val="00E172C3"/>
    <w:rsid w:val="00E172DC"/>
    <w:rsid w:val="00E1754A"/>
    <w:rsid w:val="00E17BC2"/>
    <w:rsid w:val="00E17F28"/>
    <w:rsid w:val="00E204CC"/>
    <w:rsid w:val="00E20CE2"/>
    <w:rsid w:val="00E20E70"/>
    <w:rsid w:val="00E21142"/>
    <w:rsid w:val="00E2328A"/>
    <w:rsid w:val="00E235D8"/>
    <w:rsid w:val="00E23FF4"/>
    <w:rsid w:val="00E24151"/>
    <w:rsid w:val="00E24363"/>
    <w:rsid w:val="00E2452A"/>
    <w:rsid w:val="00E24855"/>
    <w:rsid w:val="00E24937"/>
    <w:rsid w:val="00E24967"/>
    <w:rsid w:val="00E24B91"/>
    <w:rsid w:val="00E24D96"/>
    <w:rsid w:val="00E24FA1"/>
    <w:rsid w:val="00E251B3"/>
    <w:rsid w:val="00E25728"/>
    <w:rsid w:val="00E258C0"/>
    <w:rsid w:val="00E259BA"/>
    <w:rsid w:val="00E259DB"/>
    <w:rsid w:val="00E25A31"/>
    <w:rsid w:val="00E25AC5"/>
    <w:rsid w:val="00E25B0C"/>
    <w:rsid w:val="00E25B34"/>
    <w:rsid w:val="00E26721"/>
    <w:rsid w:val="00E2684E"/>
    <w:rsid w:val="00E26A71"/>
    <w:rsid w:val="00E26B9E"/>
    <w:rsid w:val="00E26CA7"/>
    <w:rsid w:val="00E26EED"/>
    <w:rsid w:val="00E2748D"/>
    <w:rsid w:val="00E276CB"/>
    <w:rsid w:val="00E27708"/>
    <w:rsid w:val="00E27776"/>
    <w:rsid w:val="00E27871"/>
    <w:rsid w:val="00E279B3"/>
    <w:rsid w:val="00E27BFE"/>
    <w:rsid w:val="00E301D7"/>
    <w:rsid w:val="00E304A4"/>
    <w:rsid w:val="00E30598"/>
    <w:rsid w:val="00E306B8"/>
    <w:rsid w:val="00E30EAA"/>
    <w:rsid w:val="00E325F6"/>
    <w:rsid w:val="00E32746"/>
    <w:rsid w:val="00E328CE"/>
    <w:rsid w:val="00E33124"/>
    <w:rsid w:val="00E33C1D"/>
    <w:rsid w:val="00E33D97"/>
    <w:rsid w:val="00E3471A"/>
    <w:rsid w:val="00E3476B"/>
    <w:rsid w:val="00E352AA"/>
    <w:rsid w:val="00E35A4A"/>
    <w:rsid w:val="00E35B65"/>
    <w:rsid w:val="00E35CBA"/>
    <w:rsid w:val="00E35F43"/>
    <w:rsid w:val="00E365DC"/>
    <w:rsid w:val="00E36697"/>
    <w:rsid w:val="00E36E20"/>
    <w:rsid w:val="00E37578"/>
    <w:rsid w:val="00E37934"/>
    <w:rsid w:val="00E37C5D"/>
    <w:rsid w:val="00E4030D"/>
    <w:rsid w:val="00E405E4"/>
    <w:rsid w:val="00E406AE"/>
    <w:rsid w:val="00E4116C"/>
    <w:rsid w:val="00E41209"/>
    <w:rsid w:val="00E4124B"/>
    <w:rsid w:val="00E413C5"/>
    <w:rsid w:val="00E41CDE"/>
    <w:rsid w:val="00E41FA9"/>
    <w:rsid w:val="00E42742"/>
    <w:rsid w:val="00E429C5"/>
    <w:rsid w:val="00E429DE"/>
    <w:rsid w:val="00E42CB3"/>
    <w:rsid w:val="00E42EEA"/>
    <w:rsid w:val="00E4314D"/>
    <w:rsid w:val="00E43327"/>
    <w:rsid w:val="00E43704"/>
    <w:rsid w:val="00E43A4A"/>
    <w:rsid w:val="00E43C23"/>
    <w:rsid w:val="00E43C42"/>
    <w:rsid w:val="00E44077"/>
    <w:rsid w:val="00E442BD"/>
    <w:rsid w:val="00E446D1"/>
    <w:rsid w:val="00E4496E"/>
    <w:rsid w:val="00E449D5"/>
    <w:rsid w:val="00E44BC5"/>
    <w:rsid w:val="00E44CD9"/>
    <w:rsid w:val="00E44E6C"/>
    <w:rsid w:val="00E452C2"/>
    <w:rsid w:val="00E453DE"/>
    <w:rsid w:val="00E45482"/>
    <w:rsid w:val="00E454E5"/>
    <w:rsid w:val="00E456CA"/>
    <w:rsid w:val="00E45A0E"/>
    <w:rsid w:val="00E45C20"/>
    <w:rsid w:val="00E45C36"/>
    <w:rsid w:val="00E4604E"/>
    <w:rsid w:val="00E462FE"/>
    <w:rsid w:val="00E46361"/>
    <w:rsid w:val="00E46EA1"/>
    <w:rsid w:val="00E47014"/>
    <w:rsid w:val="00E4735D"/>
    <w:rsid w:val="00E47495"/>
    <w:rsid w:val="00E474B0"/>
    <w:rsid w:val="00E47521"/>
    <w:rsid w:val="00E47D75"/>
    <w:rsid w:val="00E47E3E"/>
    <w:rsid w:val="00E501FE"/>
    <w:rsid w:val="00E50334"/>
    <w:rsid w:val="00E504C8"/>
    <w:rsid w:val="00E51019"/>
    <w:rsid w:val="00E5107C"/>
    <w:rsid w:val="00E51390"/>
    <w:rsid w:val="00E51B1F"/>
    <w:rsid w:val="00E51DA1"/>
    <w:rsid w:val="00E5229B"/>
    <w:rsid w:val="00E52843"/>
    <w:rsid w:val="00E52BCE"/>
    <w:rsid w:val="00E52CCE"/>
    <w:rsid w:val="00E53727"/>
    <w:rsid w:val="00E539D5"/>
    <w:rsid w:val="00E53A81"/>
    <w:rsid w:val="00E53BBB"/>
    <w:rsid w:val="00E53BD3"/>
    <w:rsid w:val="00E53DFA"/>
    <w:rsid w:val="00E543A1"/>
    <w:rsid w:val="00E543F1"/>
    <w:rsid w:val="00E54589"/>
    <w:rsid w:val="00E545B6"/>
    <w:rsid w:val="00E54B93"/>
    <w:rsid w:val="00E54DD5"/>
    <w:rsid w:val="00E5529C"/>
    <w:rsid w:val="00E5539C"/>
    <w:rsid w:val="00E55557"/>
    <w:rsid w:val="00E55A03"/>
    <w:rsid w:val="00E55B50"/>
    <w:rsid w:val="00E55CB2"/>
    <w:rsid w:val="00E55FA9"/>
    <w:rsid w:val="00E56124"/>
    <w:rsid w:val="00E56243"/>
    <w:rsid w:val="00E56B67"/>
    <w:rsid w:val="00E56DE0"/>
    <w:rsid w:val="00E57A07"/>
    <w:rsid w:val="00E57D52"/>
    <w:rsid w:val="00E603A5"/>
    <w:rsid w:val="00E60497"/>
    <w:rsid w:val="00E60B29"/>
    <w:rsid w:val="00E60DC1"/>
    <w:rsid w:val="00E60FE1"/>
    <w:rsid w:val="00E610AB"/>
    <w:rsid w:val="00E613DE"/>
    <w:rsid w:val="00E6191E"/>
    <w:rsid w:val="00E61CC2"/>
    <w:rsid w:val="00E61E15"/>
    <w:rsid w:val="00E61F07"/>
    <w:rsid w:val="00E6205B"/>
    <w:rsid w:val="00E621A6"/>
    <w:rsid w:val="00E62B45"/>
    <w:rsid w:val="00E62CE0"/>
    <w:rsid w:val="00E62F8D"/>
    <w:rsid w:val="00E62F96"/>
    <w:rsid w:val="00E638B5"/>
    <w:rsid w:val="00E64237"/>
    <w:rsid w:val="00E64B6B"/>
    <w:rsid w:val="00E64BD9"/>
    <w:rsid w:val="00E655EF"/>
    <w:rsid w:val="00E659E6"/>
    <w:rsid w:val="00E660FE"/>
    <w:rsid w:val="00E66439"/>
    <w:rsid w:val="00E668DA"/>
    <w:rsid w:val="00E671F1"/>
    <w:rsid w:val="00E676E8"/>
    <w:rsid w:val="00E6774C"/>
    <w:rsid w:val="00E679ED"/>
    <w:rsid w:val="00E67B07"/>
    <w:rsid w:val="00E67D2B"/>
    <w:rsid w:val="00E67E75"/>
    <w:rsid w:val="00E67E9A"/>
    <w:rsid w:val="00E70050"/>
    <w:rsid w:val="00E707D4"/>
    <w:rsid w:val="00E70BAE"/>
    <w:rsid w:val="00E70D93"/>
    <w:rsid w:val="00E71111"/>
    <w:rsid w:val="00E7123F"/>
    <w:rsid w:val="00E71333"/>
    <w:rsid w:val="00E716AA"/>
    <w:rsid w:val="00E72409"/>
    <w:rsid w:val="00E727CF"/>
    <w:rsid w:val="00E72E1A"/>
    <w:rsid w:val="00E739CD"/>
    <w:rsid w:val="00E739FD"/>
    <w:rsid w:val="00E73B05"/>
    <w:rsid w:val="00E73CE1"/>
    <w:rsid w:val="00E741CF"/>
    <w:rsid w:val="00E7446A"/>
    <w:rsid w:val="00E749B2"/>
    <w:rsid w:val="00E74A54"/>
    <w:rsid w:val="00E750B6"/>
    <w:rsid w:val="00E755FA"/>
    <w:rsid w:val="00E75D80"/>
    <w:rsid w:val="00E76A40"/>
    <w:rsid w:val="00E76B16"/>
    <w:rsid w:val="00E76CF6"/>
    <w:rsid w:val="00E76EA2"/>
    <w:rsid w:val="00E7740A"/>
    <w:rsid w:val="00E80061"/>
    <w:rsid w:val="00E801FD"/>
    <w:rsid w:val="00E80692"/>
    <w:rsid w:val="00E80ADC"/>
    <w:rsid w:val="00E811A3"/>
    <w:rsid w:val="00E812E7"/>
    <w:rsid w:val="00E8143C"/>
    <w:rsid w:val="00E818DD"/>
    <w:rsid w:val="00E8193F"/>
    <w:rsid w:val="00E81F73"/>
    <w:rsid w:val="00E8226A"/>
    <w:rsid w:val="00E82524"/>
    <w:rsid w:val="00E82ADD"/>
    <w:rsid w:val="00E82CEA"/>
    <w:rsid w:val="00E833AE"/>
    <w:rsid w:val="00E836D5"/>
    <w:rsid w:val="00E83BF6"/>
    <w:rsid w:val="00E83C04"/>
    <w:rsid w:val="00E83EDA"/>
    <w:rsid w:val="00E83F12"/>
    <w:rsid w:val="00E84174"/>
    <w:rsid w:val="00E842EF"/>
    <w:rsid w:val="00E8438D"/>
    <w:rsid w:val="00E84A2E"/>
    <w:rsid w:val="00E84BAF"/>
    <w:rsid w:val="00E85B94"/>
    <w:rsid w:val="00E85EBE"/>
    <w:rsid w:val="00E86B24"/>
    <w:rsid w:val="00E87359"/>
    <w:rsid w:val="00E876AB"/>
    <w:rsid w:val="00E8775B"/>
    <w:rsid w:val="00E87BB4"/>
    <w:rsid w:val="00E87D98"/>
    <w:rsid w:val="00E9033D"/>
    <w:rsid w:val="00E90C01"/>
    <w:rsid w:val="00E90EDA"/>
    <w:rsid w:val="00E91354"/>
    <w:rsid w:val="00E91397"/>
    <w:rsid w:val="00E914CF"/>
    <w:rsid w:val="00E919F8"/>
    <w:rsid w:val="00E91D38"/>
    <w:rsid w:val="00E92945"/>
    <w:rsid w:val="00E93372"/>
    <w:rsid w:val="00E93616"/>
    <w:rsid w:val="00E937A4"/>
    <w:rsid w:val="00E93A74"/>
    <w:rsid w:val="00E944C6"/>
    <w:rsid w:val="00E9463A"/>
    <w:rsid w:val="00E94CC6"/>
    <w:rsid w:val="00E95090"/>
    <w:rsid w:val="00E9571F"/>
    <w:rsid w:val="00E959CA"/>
    <w:rsid w:val="00E95C6B"/>
    <w:rsid w:val="00E95D34"/>
    <w:rsid w:val="00E97231"/>
    <w:rsid w:val="00E9777A"/>
    <w:rsid w:val="00E97781"/>
    <w:rsid w:val="00EA048A"/>
    <w:rsid w:val="00EA056F"/>
    <w:rsid w:val="00EA0724"/>
    <w:rsid w:val="00EA0B7D"/>
    <w:rsid w:val="00EA1855"/>
    <w:rsid w:val="00EA1956"/>
    <w:rsid w:val="00EA19CE"/>
    <w:rsid w:val="00EA19DF"/>
    <w:rsid w:val="00EA19EB"/>
    <w:rsid w:val="00EA1C73"/>
    <w:rsid w:val="00EA2346"/>
    <w:rsid w:val="00EA2C92"/>
    <w:rsid w:val="00EA2D16"/>
    <w:rsid w:val="00EA2E4C"/>
    <w:rsid w:val="00EA345F"/>
    <w:rsid w:val="00EA375A"/>
    <w:rsid w:val="00EA3ACA"/>
    <w:rsid w:val="00EA4834"/>
    <w:rsid w:val="00EA4A89"/>
    <w:rsid w:val="00EA4B56"/>
    <w:rsid w:val="00EA4DC0"/>
    <w:rsid w:val="00EA528E"/>
    <w:rsid w:val="00EA533A"/>
    <w:rsid w:val="00EA53DD"/>
    <w:rsid w:val="00EA5802"/>
    <w:rsid w:val="00EA5821"/>
    <w:rsid w:val="00EA5B43"/>
    <w:rsid w:val="00EA5B93"/>
    <w:rsid w:val="00EA5E0B"/>
    <w:rsid w:val="00EA6473"/>
    <w:rsid w:val="00EA6A36"/>
    <w:rsid w:val="00EA7424"/>
    <w:rsid w:val="00EA74CD"/>
    <w:rsid w:val="00EA7516"/>
    <w:rsid w:val="00EA792F"/>
    <w:rsid w:val="00EA7A16"/>
    <w:rsid w:val="00EA7DB6"/>
    <w:rsid w:val="00EA7FA5"/>
    <w:rsid w:val="00EB025B"/>
    <w:rsid w:val="00EB0435"/>
    <w:rsid w:val="00EB04A9"/>
    <w:rsid w:val="00EB0C9F"/>
    <w:rsid w:val="00EB1544"/>
    <w:rsid w:val="00EB1CD2"/>
    <w:rsid w:val="00EB1E0C"/>
    <w:rsid w:val="00EB1E3E"/>
    <w:rsid w:val="00EB1E44"/>
    <w:rsid w:val="00EB225F"/>
    <w:rsid w:val="00EB24A8"/>
    <w:rsid w:val="00EB24B3"/>
    <w:rsid w:val="00EB3001"/>
    <w:rsid w:val="00EB3239"/>
    <w:rsid w:val="00EB373D"/>
    <w:rsid w:val="00EB3A3B"/>
    <w:rsid w:val="00EB3D54"/>
    <w:rsid w:val="00EB428C"/>
    <w:rsid w:val="00EB4BAA"/>
    <w:rsid w:val="00EB4CC3"/>
    <w:rsid w:val="00EB4E4F"/>
    <w:rsid w:val="00EB5059"/>
    <w:rsid w:val="00EB525B"/>
    <w:rsid w:val="00EB53A7"/>
    <w:rsid w:val="00EB5797"/>
    <w:rsid w:val="00EB5AE9"/>
    <w:rsid w:val="00EB6021"/>
    <w:rsid w:val="00EB61BC"/>
    <w:rsid w:val="00EB6209"/>
    <w:rsid w:val="00EB6B4D"/>
    <w:rsid w:val="00EB768F"/>
    <w:rsid w:val="00EB7A66"/>
    <w:rsid w:val="00EB7B26"/>
    <w:rsid w:val="00EC04D5"/>
    <w:rsid w:val="00EC09BE"/>
    <w:rsid w:val="00EC09D4"/>
    <w:rsid w:val="00EC0A46"/>
    <w:rsid w:val="00EC0A96"/>
    <w:rsid w:val="00EC1322"/>
    <w:rsid w:val="00EC13B3"/>
    <w:rsid w:val="00EC143D"/>
    <w:rsid w:val="00EC1ACF"/>
    <w:rsid w:val="00EC1AF9"/>
    <w:rsid w:val="00EC1E3E"/>
    <w:rsid w:val="00EC287D"/>
    <w:rsid w:val="00EC2A0D"/>
    <w:rsid w:val="00EC2A40"/>
    <w:rsid w:val="00EC2C9F"/>
    <w:rsid w:val="00EC3602"/>
    <w:rsid w:val="00EC3CB5"/>
    <w:rsid w:val="00EC3D3B"/>
    <w:rsid w:val="00EC44A3"/>
    <w:rsid w:val="00EC45B2"/>
    <w:rsid w:val="00EC4826"/>
    <w:rsid w:val="00EC48CB"/>
    <w:rsid w:val="00EC4AD6"/>
    <w:rsid w:val="00EC4B17"/>
    <w:rsid w:val="00EC4CCF"/>
    <w:rsid w:val="00EC4E2E"/>
    <w:rsid w:val="00EC5372"/>
    <w:rsid w:val="00EC5B67"/>
    <w:rsid w:val="00EC6455"/>
    <w:rsid w:val="00EC6DC0"/>
    <w:rsid w:val="00EC6FA7"/>
    <w:rsid w:val="00EC728E"/>
    <w:rsid w:val="00EC76A4"/>
    <w:rsid w:val="00EC77B7"/>
    <w:rsid w:val="00EC7AE8"/>
    <w:rsid w:val="00EC7D2D"/>
    <w:rsid w:val="00EC7E2B"/>
    <w:rsid w:val="00ED0200"/>
    <w:rsid w:val="00ED045B"/>
    <w:rsid w:val="00ED0DE1"/>
    <w:rsid w:val="00ED128C"/>
    <w:rsid w:val="00ED12EB"/>
    <w:rsid w:val="00ED1A43"/>
    <w:rsid w:val="00ED1C23"/>
    <w:rsid w:val="00ED2097"/>
    <w:rsid w:val="00ED20C0"/>
    <w:rsid w:val="00ED2377"/>
    <w:rsid w:val="00ED2764"/>
    <w:rsid w:val="00ED297E"/>
    <w:rsid w:val="00ED2E4D"/>
    <w:rsid w:val="00ED2FA3"/>
    <w:rsid w:val="00ED3026"/>
    <w:rsid w:val="00ED37D9"/>
    <w:rsid w:val="00ED38DD"/>
    <w:rsid w:val="00ED39D9"/>
    <w:rsid w:val="00ED3E0B"/>
    <w:rsid w:val="00ED4668"/>
    <w:rsid w:val="00ED4788"/>
    <w:rsid w:val="00ED4982"/>
    <w:rsid w:val="00ED49D9"/>
    <w:rsid w:val="00ED4E1F"/>
    <w:rsid w:val="00ED5398"/>
    <w:rsid w:val="00ED53DF"/>
    <w:rsid w:val="00ED5615"/>
    <w:rsid w:val="00ED5C0D"/>
    <w:rsid w:val="00ED5E03"/>
    <w:rsid w:val="00ED5E0B"/>
    <w:rsid w:val="00ED5EA9"/>
    <w:rsid w:val="00ED6873"/>
    <w:rsid w:val="00ED7042"/>
    <w:rsid w:val="00ED7842"/>
    <w:rsid w:val="00ED7CA0"/>
    <w:rsid w:val="00EE01AA"/>
    <w:rsid w:val="00EE104C"/>
    <w:rsid w:val="00EE14C7"/>
    <w:rsid w:val="00EE1545"/>
    <w:rsid w:val="00EE172E"/>
    <w:rsid w:val="00EE1AC8"/>
    <w:rsid w:val="00EE2883"/>
    <w:rsid w:val="00EE3025"/>
    <w:rsid w:val="00EE34D4"/>
    <w:rsid w:val="00EE37E3"/>
    <w:rsid w:val="00EE3AE0"/>
    <w:rsid w:val="00EE424A"/>
    <w:rsid w:val="00EE4CCD"/>
    <w:rsid w:val="00EE51E2"/>
    <w:rsid w:val="00EE5292"/>
    <w:rsid w:val="00EE5CAE"/>
    <w:rsid w:val="00EE60CC"/>
    <w:rsid w:val="00EE6147"/>
    <w:rsid w:val="00EE63C9"/>
    <w:rsid w:val="00EE688B"/>
    <w:rsid w:val="00EE6B45"/>
    <w:rsid w:val="00EE6D99"/>
    <w:rsid w:val="00EE714E"/>
    <w:rsid w:val="00EE73FF"/>
    <w:rsid w:val="00EE74AB"/>
    <w:rsid w:val="00EE7525"/>
    <w:rsid w:val="00EE78DF"/>
    <w:rsid w:val="00EE7BA1"/>
    <w:rsid w:val="00EE7CD9"/>
    <w:rsid w:val="00EE7E8A"/>
    <w:rsid w:val="00EE7FE2"/>
    <w:rsid w:val="00EF0FB7"/>
    <w:rsid w:val="00EF10D4"/>
    <w:rsid w:val="00EF1221"/>
    <w:rsid w:val="00EF15D9"/>
    <w:rsid w:val="00EF166F"/>
    <w:rsid w:val="00EF1BAF"/>
    <w:rsid w:val="00EF1E21"/>
    <w:rsid w:val="00EF2048"/>
    <w:rsid w:val="00EF208B"/>
    <w:rsid w:val="00EF257E"/>
    <w:rsid w:val="00EF302C"/>
    <w:rsid w:val="00EF3319"/>
    <w:rsid w:val="00EF3698"/>
    <w:rsid w:val="00EF381E"/>
    <w:rsid w:val="00EF39C3"/>
    <w:rsid w:val="00EF4910"/>
    <w:rsid w:val="00EF4F4A"/>
    <w:rsid w:val="00EF5155"/>
    <w:rsid w:val="00EF51A1"/>
    <w:rsid w:val="00EF52CB"/>
    <w:rsid w:val="00EF5533"/>
    <w:rsid w:val="00EF5DF8"/>
    <w:rsid w:val="00EF64A1"/>
    <w:rsid w:val="00EF68C6"/>
    <w:rsid w:val="00EF69CD"/>
    <w:rsid w:val="00EF7146"/>
    <w:rsid w:val="00EF776D"/>
    <w:rsid w:val="00EF7EF6"/>
    <w:rsid w:val="00F0011F"/>
    <w:rsid w:val="00F0052E"/>
    <w:rsid w:val="00F00624"/>
    <w:rsid w:val="00F007D9"/>
    <w:rsid w:val="00F00C6C"/>
    <w:rsid w:val="00F00F05"/>
    <w:rsid w:val="00F01287"/>
    <w:rsid w:val="00F014C6"/>
    <w:rsid w:val="00F01511"/>
    <w:rsid w:val="00F0151F"/>
    <w:rsid w:val="00F017A2"/>
    <w:rsid w:val="00F01CA5"/>
    <w:rsid w:val="00F0260A"/>
    <w:rsid w:val="00F02C37"/>
    <w:rsid w:val="00F02E63"/>
    <w:rsid w:val="00F035D9"/>
    <w:rsid w:val="00F0411A"/>
    <w:rsid w:val="00F0536C"/>
    <w:rsid w:val="00F05475"/>
    <w:rsid w:val="00F0597D"/>
    <w:rsid w:val="00F05FB4"/>
    <w:rsid w:val="00F06032"/>
    <w:rsid w:val="00F061DD"/>
    <w:rsid w:val="00F06622"/>
    <w:rsid w:val="00F06690"/>
    <w:rsid w:val="00F06BD1"/>
    <w:rsid w:val="00F070FC"/>
    <w:rsid w:val="00F07528"/>
    <w:rsid w:val="00F07533"/>
    <w:rsid w:val="00F07F6B"/>
    <w:rsid w:val="00F1045E"/>
    <w:rsid w:val="00F10DE9"/>
    <w:rsid w:val="00F11026"/>
    <w:rsid w:val="00F11142"/>
    <w:rsid w:val="00F112CF"/>
    <w:rsid w:val="00F11750"/>
    <w:rsid w:val="00F11859"/>
    <w:rsid w:val="00F12328"/>
    <w:rsid w:val="00F1241F"/>
    <w:rsid w:val="00F12753"/>
    <w:rsid w:val="00F12AA2"/>
    <w:rsid w:val="00F12C9E"/>
    <w:rsid w:val="00F12E08"/>
    <w:rsid w:val="00F13085"/>
    <w:rsid w:val="00F13167"/>
    <w:rsid w:val="00F133B1"/>
    <w:rsid w:val="00F13575"/>
    <w:rsid w:val="00F135AE"/>
    <w:rsid w:val="00F137F3"/>
    <w:rsid w:val="00F140BE"/>
    <w:rsid w:val="00F14324"/>
    <w:rsid w:val="00F14560"/>
    <w:rsid w:val="00F14BBB"/>
    <w:rsid w:val="00F14FA0"/>
    <w:rsid w:val="00F1527A"/>
    <w:rsid w:val="00F156C7"/>
    <w:rsid w:val="00F16243"/>
    <w:rsid w:val="00F164D9"/>
    <w:rsid w:val="00F16F72"/>
    <w:rsid w:val="00F170F7"/>
    <w:rsid w:val="00F17185"/>
    <w:rsid w:val="00F171C6"/>
    <w:rsid w:val="00F173DE"/>
    <w:rsid w:val="00F17E90"/>
    <w:rsid w:val="00F205AF"/>
    <w:rsid w:val="00F2076D"/>
    <w:rsid w:val="00F2078A"/>
    <w:rsid w:val="00F208A4"/>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A6A"/>
    <w:rsid w:val="00F23039"/>
    <w:rsid w:val="00F230E1"/>
    <w:rsid w:val="00F23250"/>
    <w:rsid w:val="00F233AF"/>
    <w:rsid w:val="00F2427F"/>
    <w:rsid w:val="00F24B30"/>
    <w:rsid w:val="00F25993"/>
    <w:rsid w:val="00F25B62"/>
    <w:rsid w:val="00F26034"/>
    <w:rsid w:val="00F26992"/>
    <w:rsid w:val="00F26BFB"/>
    <w:rsid w:val="00F26F55"/>
    <w:rsid w:val="00F272AC"/>
    <w:rsid w:val="00F273AA"/>
    <w:rsid w:val="00F2792C"/>
    <w:rsid w:val="00F27BC6"/>
    <w:rsid w:val="00F27C25"/>
    <w:rsid w:val="00F301FF"/>
    <w:rsid w:val="00F304B4"/>
    <w:rsid w:val="00F30624"/>
    <w:rsid w:val="00F30987"/>
    <w:rsid w:val="00F30C5C"/>
    <w:rsid w:val="00F31159"/>
    <w:rsid w:val="00F313E2"/>
    <w:rsid w:val="00F31533"/>
    <w:rsid w:val="00F31681"/>
    <w:rsid w:val="00F318FE"/>
    <w:rsid w:val="00F31E5C"/>
    <w:rsid w:val="00F321BD"/>
    <w:rsid w:val="00F322F9"/>
    <w:rsid w:val="00F32306"/>
    <w:rsid w:val="00F32B35"/>
    <w:rsid w:val="00F332FC"/>
    <w:rsid w:val="00F33628"/>
    <w:rsid w:val="00F336BD"/>
    <w:rsid w:val="00F33902"/>
    <w:rsid w:val="00F33D87"/>
    <w:rsid w:val="00F3475D"/>
    <w:rsid w:val="00F347C6"/>
    <w:rsid w:val="00F349AC"/>
    <w:rsid w:val="00F35876"/>
    <w:rsid w:val="00F35D22"/>
    <w:rsid w:val="00F35ED1"/>
    <w:rsid w:val="00F35F2D"/>
    <w:rsid w:val="00F35F6D"/>
    <w:rsid w:val="00F363B3"/>
    <w:rsid w:val="00F364E5"/>
    <w:rsid w:val="00F36593"/>
    <w:rsid w:val="00F367B0"/>
    <w:rsid w:val="00F3691E"/>
    <w:rsid w:val="00F36980"/>
    <w:rsid w:val="00F369B4"/>
    <w:rsid w:val="00F36EC2"/>
    <w:rsid w:val="00F373BD"/>
    <w:rsid w:val="00F3781A"/>
    <w:rsid w:val="00F37B02"/>
    <w:rsid w:val="00F37BE0"/>
    <w:rsid w:val="00F37D66"/>
    <w:rsid w:val="00F407C4"/>
    <w:rsid w:val="00F41137"/>
    <w:rsid w:val="00F411DB"/>
    <w:rsid w:val="00F419C6"/>
    <w:rsid w:val="00F41E49"/>
    <w:rsid w:val="00F41F57"/>
    <w:rsid w:val="00F422A7"/>
    <w:rsid w:val="00F426E8"/>
    <w:rsid w:val="00F42A42"/>
    <w:rsid w:val="00F42F72"/>
    <w:rsid w:val="00F4355D"/>
    <w:rsid w:val="00F43EB0"/>
    <w:rsid w:val="00F441F4"/>
    <w:rsid w:val="00F44D08"/>
    <w:rsid w:val="00F44F3D"/>
    <w:rsid w:val="00F44F69"/>
    <w:rsid w:val="00F44FD8"/>
    <w:rsid w:val="00F453C0"/>
    <w:rsid w:val="00F45989"/>
    <w:rsid w:val="00F45B96"/>
    <w:rsid w:val="00F45C53"/>
    <w:rsid w:val="00F4696B"/>
    <w:rsid w:val="00F46EDE"/>
    <w:rsid w:val="00F46F8D"/>
    <w:rsid w:val="00F46FF8"/>
    <w:rsid w:val="00F47B03"/>
    <w:rsid w:val="00F47E07"/>
    <w:rsid w:val="00F47E1F"/>
    <w:rsid w:val="00F47FD4"/>
    <w:rsid w:val="00F501F7"/>
    <w:rsid w:val="00F50DB4"/>
    <w:rsid w:val="00F50E38"/>
    <w:rsid w:val="00F50EA3"/>
    <w:rsid w:val="00F50EF6"/>
    <w:rsid w:val="00F510FC"/>
    <w:rsid w:val="00F5152A"/>
    <w:rsid w:val="00F515B6"/>
    <w:rsid w:val="00F5173F"/>
    <w:rsid w:val="00F51822"/>
    <w:rsid w:val="00F51D2D"/>
    <w:rsid w:val="00F51E66"/>
    <w:rsid w:val="00F51EA5"/>
    <w:rsid w:val="00F51F92"/>
    <w:rsid w:val="00F52107"/>
    <w:rsid w:val="00F52517"/>
    <w:rsid w:val="00F52EEC"/>
    <w:rsid w:val="00F5326B"/>
    <w:rsid w:val="00F535C1"/>
    <w:rsid w:val="00F535E1"/>
    <w:rsid w:val="00F53BBD"/>
    <w:rsid w:val="00F53C5D"/>
    <w:rsid w:val="00F53D99"/>
    <w:rsid w:val="00F54151"/>
    <w:rsid w:val="00F54460"/>
    <w:rsid w:val="00F54ECC"/>
    <w:rsid w:val="00F5570F"/>
    <w:rsid w:val="00F56034"/>
    <w:rsid w:val="00F561E3"/>
    <w:rsid w:val="00F56794"/>
    <w:rsid w:val="00F5698A"/>
    <w:rsid w:val="00F56A4F"/>
    <w:rsid w:val="00F570D7"/>
    <w:rsid w:val="00F57617"/>
    <w:rsid w:val="00F5769B"/>
    <w:rsid w:val="00F57826"/>
    <w:rsid w:val="00F60525"/>
    <w:rsid w:val="00F6059F"/>
    <w:rsid w:val="00F605FD"/>
    <w:rsid w:val="00F608D6"/>
    <w:rsid w:val="00F60BE1"/>
    <w:rsid w:val="00F616B4"/>
    <w:rsid w:val="00F6226F"/>
    <w:rsid w:val="00F62542"/>
    <w:rsid w:val="00F629DF"/>
    <w:rsid w:val="00F62C2D"/>
    <w:rsid w:val="00F63199"/>
    <w:rsid w:val="00F6398B"/>
    <w:rsid w:val="00F63B37"/>
    <w:rsid w:val="00F63D66"/>
    <w:rsid w:val="00F64F76"/>
    <w:rsid w:val="00F6574A"/>
    <w:rsid w:val="00F65942"/>
    <w:rsid w:val="00F6594B"/>
    <w:rsid w:val="00F65A16"/>
    <w:rsid w:val="00F65B02"/>
    <w:rsid w:val="00F65DD2"/>
    <w:rsid w:val="00F664A3"/>
    <w:rsid w:val="00F66A66"/>
    <w:rsid w:val="00F677EF"/>
    <w:rsid w:val="00F67BB1"/>
    <w:rsid w:val="00F67F41"/>
    <w:rsid w:val="00F70726"/>
    <w:rsid w:val="00F707DE"/>
    <w:rsid w:val="00F7080B"/>
    <w:rsid w:val="00F70D43"/>
    <w:rsid w:val="00F7119F"/>
    <w:rsid w:val="00F714F1"/>
    <w:rsid w:val="00F716B3"/>
    <w:rsid w:val="00F71936"/>
    <w:rsid w:val="00F72327"/>
    <w:rsid w:val="00F7298A"/>
    <w:rsid w:val="00F72A2A"/>
    <w:rsid w:val="00F7320A"/>
    <w:rsid w:val="00F7346A"/>
    <w:rsid w:val="00F7361F"/>
    <w:rsid w:val="00F73965"/>
    <w:rsid w:val="00F73BB1"/>
    <w:rsid w:val="00F7430B"/>
    <w:rsid w:val="00F74C2C"/>
    <w:rsid w:val="00F74FEB"/>
    <w:rsid w:val="00F75152"/>
    <w:rsid w:val="00F756CA"/>
    <w:rsid w:val="00F7599C"/>
    <w:rsid w:val="00F76129"/>
    <w:rsid w:val="00F76E53"/>
    <w:rsid w:val="00F77000"/>
    <w:rsid w:val="00F771B2"/>
    <w:rsid w:val="00F772F6"/>
    <w:rsid w:val="00F77624"/>
    <w:rsid w:val="00F801FA"/>
    <w:rsid w:val="00F8182A"/>
    <w:rsid w:val="00F81C0C"/>
    <w:rsid w:val="00F81D29"/>
    <w:rsid w:val="00F81DDF"/>
    <w:rsid w:val="00F8268E"/>
    <w:rsid w:val="00F827DF"/>
    <w:rsid w:val="00F82969"/>
    <w:rsid w:val="00F82C6D"/>
    <w:rsid w:val="00F82E28"/>
    <w:rsid w:val="00F83087"/>
    <w:rsid w:val="00F83295"/>
    <w:rsid w:val="00F8343A"/>
    <w:rsid w:val="00F83849"/>
    <w:rsid w:val="00F83907"/>
    <w:rsid w:val="00F84AFA"/>
    <w:rsid w:val="00F84CC8"/>
    <w:rsid w:val="00F858E7"/>
    <w:rsid w:val="00F85A21"/>
    <w:rsid w:val="00F85D1F"/>
    <w:rsid w:val="00F863CF"/>
    <w:rsid w:val="00F86D1A"/>
    <w:rsid w:val="00F86E90"/>
    <w:rsid w:val="00F86FBB"/>
    <w:rsid w:val="00F875CE"/>
    <w:rsid w:val="00F902F5"/>
    <w:rsid w:val="00F90535"/>
    <w:rsid w:val="00F90686"/>
    <w:rsid w:val="00F90B5C"/>
    <w:rsid w:val="00F913C5"/>
    <w:rsid w:val="00F91523"/>
    <w:rsid w:val="00F91903"/>
    <w:rsid w:val="00F91B74"/>
    <w:rsid w:val="00F91C78"/>
    <w:rsid w:val="00F91EA5"/>
    <w:rsid w:val="00F92A28"/>
    <w:rsid w:val="00F935D3"/>
    <w:rsid w:val="00F939F7"/>
    <w:rsid w:val="00F93C81"/>
    <w:rsid w:val="00F93FDD"/>
    <w:rsid w:val="00F944A8"/>
    <w:rsid w:val="00F94699"/>
    <w:rsid w:val="00F946C6"/>
    <w:rsid w:val="00F94EFB"/>
    <w:rsid w:val="00F953FA"/>
    <w:rsid w:val="00F95AA9"/>
    <w:rsid w:val="00F95B8C"/>
    <w:rsid w:val="00F960AC"/>
    <w:rsid w:val="00F966EB"/>
    <w:rsid w:val="00F96788"/>
    <w:rsid w:val="00F96D2C"/>
    <w:rsid w:val="00F96E69"/>
    <w:rsid w:val="00F977D9"/>
    <w:rsid w:val="00FA0514"/>
    <w:rsid w:val="00FA077B"/>
    <w:rsid w:val="00FA0920"/>
    <w:rsid w:val="00FA0977"/>
    <w:rsid w:val="00FA0D46"/>
    <w:rsid w:val="00FA1238"/>
    <w:rsid w:val="00FA14A9"/>
    <w:rsid w:val="00FA15E7"/>
    <w:rsid w:val="00FA1D19"/>
    <w:rsid w:val="00FA1F18"/>
    <w:rsid w:val="00FA2494"/>
    <w:rsid w:val="00FA25ED"/>
    <w:rsid w:val="00FA338D"/>
    <w:rsid w:val="00FA33DD"/>
    <w:rsid w:val="00FA3BE7"/>
    <w:rsid w:val="00FA3DC8"/>
    <w:rsid w:val="00FA4003"/>
    <w:rsid w:val="00FA4CB4"/>
    <w:rsid w:val="00FA4D5C"/>
    <w:rsid w:val="00FA4F38"/>
    <w:rsid w:val="00FA5664"/>
    <w:rsid w:val="00FA5689"/>
    <w:rsid w:val="00FA574A"/>
    <w:rsid w:val="00FA597E"/>
    <w:rsid w:val="00FA59EE"/>
    <w:rsid w:val="00FA6002"/>
    <w:rsid w:val="00FA6069"/>
    <w:rsid w:val="00FA6545"/>
    <w:rsid w:val="00FA65BE"/>
    <w:rsid w:val="00FA6FBF"/>
    <w:rsid w:val="00FA6FCA"/>
    <w:rsid w:val="00FA7482"/>
    <w:rsid w:val="00FA7848"/>
    <w:rsid w:val="00FA78DB"/>
    <w:rsid w:val="00FA7964"/>
    <w:rsid w:val="00FA7BED"/>
    <w:rsid w:val="00FB0282"/>
    <w:rsid w:val="00FB0554"/>
    <w:rsid w:val="00FB0FB9"/>
    <w:rsid w:val="00FB0FC8"/>
    <w:rsid w:val="00FB1004"/>
    <w:rsid w:val="00FB1B76"/>
    <w:rsid w:val="00FB2593"/>
    <w:rsid w:val="00FB2912"/>
    <w:rsid w:val="00FB2A83"/>
    <w:rsid w:val="00FB376C"/>
    <w:rsid w:val="00FB3CE9"/>
    <w:rsid w:val="00FB43B5"/>
    <w:rsid w:val="00FB497E"/>
    <w:rsid w:val="00FB498B"/>
    <w:rsid w:val="00FB4BAF"/>
    <w:rsid w:val="00FB4F16"/>
    <w:rsid w:val="00FB5164"/>
    <w:rsid w:val="00FB5755"/>
    <w:rsid w:val="00FB5C38"/>
    <w:rsid w:val="00FB61F2"/>
    <w:rsid w:val="00FB6425"/>
    <w:rsid w:val="00FB6727"/>
    <w:rsid w:val="00FB6812"/>
    <w:rsid w:val="00FB694B"/>
    <w:rsid w:val="00FB6F1C"/>
    <w:rsid w:val="00FB7189"/>
    <w:rsid w:val="00FB74E1"/>
    <w:rsid w:val="00FB7649"/>
    <w:rsid w:val="00FB7920"/>
    <w:rsid w:val="00FB7F49"/>
    <w:rsid w:val="00FC0194"/>
    <w:rsid w:val="00FC03D9"/>
    <w:rsid w:val="00FC0F94"/>
    <w:rsid w:val="00FC108C"/>
    <w:rsid w:val="00FC108F"/>
    <w:rsid w:val="00FC11C4"/>
    <w:rsid w:val="00FC1273"/>
    <w:rsid w:val="00FC12C2"/>
    <w:rsid w:val="00FC13E8"/>
    <w:rsid w:val="00FC1576"/>
    <w:rsid w:val="00FC1857"/>
    <w:rsid w:val="00FC18D3"/>
    <w:rsid w:val="00FC1E20"/>
    <w:rsid w:val="00FC22A8"/>
    <w:rsid w:val="00FC2672"/>
    <w:rsid w:val="00FC33D4"/>
    <w:rsid w:val="00FC38F7"/>
    <w:rsid w:val="00FC40A4"/>
    <w:rsid w:val="00FC438F"/>
    <w:rsid w:val="00FC43F2"/>
    <w:rsid w:val="00FC4D20"/>
    <w:rsid w:val="00FC5310"/>
    <w:rsid w:val="00FC54A8"/>
    <w:rsid w:val="00FC5674"/>
    <w:rsid w:val="00FC5850"/>
    <w:rsid w:val="00FC5AD9"/>
    <w:rsid w:val="00FC5C5D"/>
    <w:rsid w:val="00FC5FCB"/>
    <w:rsid w:val="00FC610C"/>
    <w:rsid w:val="00FC65AE"/>
    <w:rsid w:val="00FC681C"/>
    <w:rsid w:val="00FC69C5"/>
    <w:rsid w:val="00FC70F9"/>
    <w:rsid w:val="00FC7316"/>
    <w:rsid w:val="00FC7615"/>
    <w:rsid w:val="00FC7BD7"/>
    <w:rsid w:val="00FC7E71"/>
    <w:rsid w:val="00FC7EDD"/>
    <w:rsid w:val="00FC7F6B"/>
    <w:rsid w:val="00FD0176"/>
    <w:rsid w:val="00FD0277"/>
    <w:rsid w:val="00FD0417"/>
    <w:rsid w:val="00FD0432"/>
    <w:rsid w:val="00FD0833"/>
    <w:rsid w:val="00FD158E"/>
    <w:rsid w:val="00FD1994"/>
    <w:rsid w:val="00FD19BB"/>
    <w:rsid w:val="00FD1AE7"/>
    <w:rsid w:val="00FD1C7B"/>
    <w:rsid w:val="00FD27D6"/>
    <w:rsid w:val="00FD29CA"/>
    <w:rsid w:val="00FD2F48"/>
    <w:rsid w:val="00FD3389"/>
    <w:rsid w:val="00FD3506"/>
    <w:rsid w:val="00FD360B"/>
    <w:rsid w:val="00FD3D96"/>
    <w:rsid w:val="00FD45FD"/>
    <w:rsid w:val="00FD46D5"/>
    <w:rsid w:val="00FD49DD"/>
    <w:rsid w:val="00FD5114"/>
    <w:rsid w:val="00FD5249"/>
    <w:rsid w:val="00FD5506"/>
    <w:rsid w:val="00FD5BDF"/>
    <w:rsid w:val="00FD60D5"/>
    <w:rsid w:val="00FD6AA5"/>
    <w:rsid w:val="00FD6C63"/>
    <w:rsid w:val="00FD6CB9"/>
    <w:rsid w:val="00FD7013"/>
    <w:rsid w:val="00FD7233"/>
    <w:rsid w:val="00FD743E"/>
    <w:rsid w:val="00FD74EB"/>
    <w:rsid w:val="00FD76CD"/>
    <w:rsid w:val="00FD789C"/>
    <w:rsid w:val="00FE00F9"/>
    <w:rsid w:val="00FE021C"/>
    <w:rsid w:val="00FE0317"/>
    <w:rsid w:val="00FE05D4"/>
    <w:rsid w:val="00FE0B19"/>
    <w:rsid w:val="00FE0FD7"/>
    <w:rsid w:val="00FE14A0"/>
    <w:rsid w:val="00FE1A23"/>
    <w:rsid w:val="00FE293C"/>
    <w:rsid w:val="00FE2D85"/>
    <w:rsid w:val="00FE2E34"/>
    <w:rsid w:val="00FE2F6C"/>
    <w:rsid w:val="00FE3109"/>
    <w:rsid w:val="00FE3759"/>
    <w:rsid w:val="00FE3DF9"/>
    <w:rsid w:val="00FE3E5D"/>
    <w:rsid w:val="00FE3F43"/>
    <w:rsid w:val="00FE441A"/>
    <w:rsid w:val="00FE448E"/>
    <w:rsid w:val="00FE49B3"/>
    <w:rsid w:val="00FE4A23"/>
    <w:rsid w:val="00FE4EAC"/>
    <w:rsid w:val="00FE520E"/>
    <w:rsid w:val="00FE53F4"/>
    <w:rsid w:val="00FE5869"/>
    <w:rsid w:val="00FE5B18"/>
    <w:rsid w:val="00FE5FD1"/>
    <w:rsid w:val="00FE614C"/>
    <w:rsid w:val="00FE6395"/>
    <w:rsid w:val="00FE6674"/>
    <w:rsid w:val="00FE66DB"/>
    <w:rsid w:val="00FE6CDE"/>
    <w:rsid w:val="00FE6DF2"/>
    <w:rsid w:val="00FE6F6F"/>
    <w:rsid w:val="00FE78BE"/>
    <w:rsid w:val="00FE7B95"/>
    <w:rsid w:val="00FE7E8A"/>
    <w:rsid w:val="00FE7FB4"/>
    <w:rsid w:val="00FF0146"/>
    <w:rsid w:val="00FF0191"/>
    <w:rsid w:val="00FF082E"/>
    <w:rsid w:val="00FF08F7"/>
    <w:rsid w:val="00FF0E44"/>
    <w:rsid w:val="00FF13B9"/>
    <w:rsid w:val="00FF13FB"/>
    <w:rsid w:val="00FF1565"/>
    <w:rsid w:val="00FF15AD"/>
    <w:rsid w:val="00FF16E7"/>
    <w:rsid w:val="00FF1E06"/>
    <w:rsid w:val="00FF25BF"/>
    <w:rsid w:val="00FF2C7D"/>
    <w:rsid w:val="00FF2CD1"/>
    <w:rsid w:val="00FF33EB"/>
    <w:rsid w:val="00FF3B08"/>
    <w:rsid w:val="00FF3B71"/>
    <w:rsid w:val="00FF3E05"/>
    <w:rsid w:val="00FF42C4"/>
    <w:rsid w:val="00FF4618"/>
    <w:rsid w:val="00FF52CE"/>
    <w:rsid w:val="00FF53D2"/>
    <w:rsid w:val="00FF5449"/>
    <w:rsid w:val="00FF5503"/>
    <w:rsid w:val="00FF5A4A"/>
    <w:rsid w:val="00FF5F06"/>
    <w:rsid w:val="00FF6541"/>
    <w:rsid w:val="00FF661F"/>
    <w:rsid w:val="00FF697E"/>
    <w:rsid w:val="00FF6F49"/>
    <w:rsid w:val="00FF711E"/>
    <w:rsid w:val="00FF7159"/>
    <w:rsid w:val="00FF71D2"/>
    <w:rsid w:val="00FF724C"/>
    <w:rsid w:val="00FF78DF"/>
    <w:rsid w:val="00FF7BB8"/>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2887"/>
    <w:pPr>
      <w:spacing w:after="120"/>
      <w:ind w:firstLine="567"/>
      <w:jc w:val="both"/>
    </w:pPr>
    <w:rPr>
      <w:rFonts w:ascii="Times New Roman" w:hAnsi="Times New Roman"/>
      <w:sz w:val="24"/>
    </w:rPr>
  </w:style>
  <w:style w:type="paragraph" w:styleId="1">
    <w:name w:val="heading 1"/>
    <w:basedOn w:val="a1"/>
    <w:next w:val="a1"/>
    <w:link w:val="10"/>
    <w:uiPriority w:val="9"/>
    <w:qFormat/>
    <w:rsid w:val="00537AD0"/>
    <w:pPr>
      <w:keepNext/>
      <w:keepLines/>
      <w:pageBreakBefore/>
      <w:numPr>
        <w:numId w:val="2"/>
      </w:numPr>
      <w:spacing w:before="200" w:after="200"/>
      <w:ind w:left="284" w:hanging="284"/>
      <w:outlineLvl w:val="0"/>
    </w:pPr>
    <w:rPr>
      <w:rFonts w:eastAsiaTheme="majorEastAsia" w:cstheme="majorBidi"/>
      <w:b/>
      <w:bCs/>
      <w:szCs w:val="28"/>
    </w:rPr>
  </w:style>
  <w:style w:type="paragraph" w:styleId="2">
    <w:name w:val="heading 2"/>
    <w:basedOn w:val="a1"/>
    <w:next w:val="a1"/>
    <w:link w:val="20"/>
    <w:uiPriority w:val="9"/>
    <w:unhideWhenUsed/>
    <w:qFormat/>
    <w:rsid w:val="00720F20"/>
    <w:pPr>
      <w:keepNext/>
      <w:keepLines/>
      <w:numPr>
        <w:ilvl w:val="1"/>
        <w:numId w:val="2"/>
      </w:numPr>
      <w:spacing w:before="120"/>
      <w:ind w:left="568" w:hanging="284"/>
      <w:outlineLvl w:val="1"/>
    </w:pPr>
    <w:rPr>
      <w:rFonts w:eastAsiaTheme="majorEastAsia" w:cstheme="majorBidi"/>
      <w:b/>
      <w:bCs/>
      <w:szCs w:val="26"/>
    </w:rPr>
  </w:style>
  <w:style w:type="paragraph" w:styleId="3">
    <w:name w:val="heading 3"/>
    <w:basedOn w:val="a1"/>
    <w:next w:val="a1"/>
    <w:link w:val="30"/>
    <w:uiPriority w:val="9"/>
    <w:semiHidden/>
    <w:unhideWhenUsed/>
    <w:qFormat/>
    <w:rsid w:val="00537AD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semiHidden/>
    <w:unhideWhenUsed/>
    <w:qFormat/>
    <w:rsid w:val="00DE0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37AD0"/>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720F20"/>
    <w:rPr>
      <w:rFonts w:ascii="Times New Roman" w:eastAsiaTheme="majorEastAsia" w:hAnsi="Times New Roman" w:cstheme="majorBidi"/>
      <w:b/>
      <w:bCs/>
      <w:sz w:val="24"/>
      <w:szCs w:val="26"/>
    </w:rPr>
  </w:style>
  <w:style w:type="paragraph" w:styleId="11">
    <w:name w:val="toc 1"/>
    <w:basedOn w:val="a1"/>
    <w:next w:val="a1"/>
    <w:autoRedefine/>
    <w:uiPriority w:val="39"/>
    <w:unhideWhenUsed/>
    <w:rsid w:val="00537AD0"/>
    <w:pPr>
      <w:tabs>
        <w:tab w:val="left" w:pos="1100"/>
        <w:tab w:val="right" w:leader="dot" w:pos="9345"/>
      </w:tabs>
      <w:spacing w:after="0" w:line="240" w:lineRule="auto"/>
      <w:ind w:firstLine="0"/>
    </w:pPr>
    <w:rPr>
      <w:color w:val="000000" w:themeColor="text1"/>
      <w:sz w:val="22"/>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39"/>
    <w:rsid w:val="00517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uiPriority w:val="34"/>
    <w:qFormat/>
    <w:rsid w:val="00517F0C"/>
    <w:pPr>
      <w:spacing w:after="0" w:line="240" w:lineRule="auto"/>
      <w:ind w:left="720" w:firstLine="0"/>
      <w:jc w:val="left"/>
    </w:pPr>
    <w:rPr>
      <w:rFonts w:eastAsia="Times New Roman" w:cs="Times New Roman"/>
      <w:sz w:val="26"/>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iPriority w:val="99"/>
    <w:semiHidden/>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537AD0"/>
    <w:pPr>
      <w:spacing w:after="100" w:line="240" w:lineRule="auto"/>
      <w:ind w:firstLine="0"/>
    </w:pPr>
    <w:rPr>
      <w:sz w:val="22"/>
    </w:rPr>
  </w:style>
  <w:style w:type="paragraph" w:styleId="afd">
    <w:name w:val="header"/>
    <w:basedOn w:val="a1"/>
    <w:link w:val="afe"/>
    <w:unhideWhenUsed/>
    <w:rsid w:val="00517F0C"/>
    <w:pPr>
      <w:tabs>
        <w:tab w:val="center" w:pos="4677"/>
        <w:tab w:val="right" w:pos="9355"/>
      </w:tabs>
      <w:spacing w:after="0" w:line="240" w:lineRule="auto"/>
    </w:pPr>
  </w:style>
  <w:style w:type="character" w:customStyle="1" w:styleId="afe">
    <w:name w:val="Верхний колонтитул Знак"/>
    <w:basedOn w:val="a2"/>
    <w:link w:val="afd"/>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after="0"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uiPriority w:val="1"/>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uiPriority w:val="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after="0"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aliases w:val="Table_Footnote_last Знак,Table_Footnote_last Знак Знак,Table_Footnote_last"/>
    <w:basedOn w:val="a1"/>
    <w:link w:val="aff8"/>
    <w:uiPriority w:val="99"/>
    <w:rsid w:val="00517F0C"/>
    <w:pPr>
      <w:spacing w:after="0"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after="0"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1">
    <w:name w:val="toc 3"/>
    <w:basedOn w:val="a1"/>
    <w:next w:val="a1"/>
    <w:autoRedefine/>
    <w:uiPriority w:val="39"/>
    <w:unhideWhenUsed/>
    <w:rsid w:val="00537AD0"/>
    <w:pPr>
      <w:spacing w:after="100" w:line="240" w:lineRule="auto"/>
      <w:ind w:left="284" w:firstLine="0"/>
    </w:pPr>
    <w:rPr>
      <w:rFonts w:eastAsiaTheme="minorEastAsia"/>
      <w:sz w:val="22"/>
      <w:lang w:eastAsia="ru-RU"/>
    </w:rPr>
  </w:style>
  <w:style w:type="paragraph" w:styleId="41">
    <w:name w:val="toc 4"/>
    <w:basedOn w:val="a1"/>
    <w:next w:val="a1"/>
    <w:autoRedefine/>
    <w:uiPriority w:val="39"/>
    <w:unhideWhenUsed/>
    <w:rsid w:val="00537AD0"/>
    <w:pPr>
      <w:tabs>
        <w:tab w:val="right" w:leader="dot" w:pos="9344"/>
      </w:tabs>
      <w:spacing w:after="100" w:line="240" w:lineRule="auto"/>
      <w:ind w:left="567" w:firstLine="0"/>
    </w:pPr>
    <w:rPr>
      <w:rFonts w:eastAsiaTheme="minorEastAsia"/>
      <w:sz w:val="22"/>
      <w:lang w:eastAsia="ru-RU"/>
    </w:rPr>
  </w:style>
  <w:style w:type="paragraph" w:styleId="5">
    <w:name w:val="toc 5"/>
    <w:basedOn w:val="a1"/>
    <w:next w:val="a1"/>
    <w:autoRedefine/>
    <w:uiPriority w:val="39"/>
    <w:unhideWhenUsed/>
    <w:rsid w:val="00537AD0"/>
    <w:pPr>
      <w:tabs>
        <w:tab w:val="right" w:leader="dot" w:pos="9344"/>
      </w:tabs>
      <w:spacing w:after="100" w:line="240" w:lineRule="auto"/>
      <w:ind w:left="851" w:firstLine="0"/>
    </w:pPr>
    <w:rPr>
      <w:rFonts w:eastAsiaTheme="minorEastAsia"/>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after="0"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after="0" w:line="240" w:lineRule="auto"/>
      <w:ind w:firstLine="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spacing w:after="0"/>
      <w:ind w:left="397" w:firstLine="34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customStyle="1" w:styleId="afff1">
    <w:name w:val="Обычный (ПЗ)"/>
    <w:basedOn w:val="a1"/>
    <w:rsid w:val="00CE281C"/>
    <w:pPr>
      <w:widowControl w:val="0"/>
      <w:suppressAutoHyphens/>
      <w:spacing w:after="0" w:line="240" w:lineRule="auto"/>
      <w:ind w:firstLine="720"/>
    </w:pPr>
    <w:rPr>
      <w:rFonts w:ascii="Arial" w:eastAsia="Arial Unicode MS" w:hAnsi="Arial" w:cs="Times New Roman"/>
      <w:szCs w:val="24"/>
    </w:rPr>
  </w:style>
  <w:style w:type="paragraph" w:customStyle="1" w:styleId="afff2">
    <w:name w:val="Содержимое таблицы"/>
    <w:basedOn w:val="a1"/>
    <w:rsid w:val="00826759"/>
    <w:pPr>
      <w:suppressLineNumbers/>
      <w:suppressAutoHyphens/>
      <w:spacing w:after="0" w:line="240" w:lineRule="auto"/>
      <w:ind w:firstLine="0"/>
      <w:jc w:val="left"/>
    </w:pPr>
    <w:rPr>
      <w:rFonts w:eastAsia="Times New Roman" w:cs="Times New Roman"/>
      <w:szCs w:val="24"/>
      <w:lang w:eastAsia="ar-SA"/>
    </w:rPr>
  </w:style>
  <w:style w:type="paragraph" w:customStyle="1" w:styleId="S">
    <w:name w:val="S_Обычный"/>
    <w:basedOn w:val="a1"/>
    <w:link w:val="S0"/>
    <w:qFormat/>
    <w:rsid w:val="000127EF"/>
    <w:pPr>
      <w:spacing w:after="0"/>
    </w:pPr>
    <w:rPr>
      <w:rFonts w:ascii="Bookman Old Style" w:eastAsia="Times New Roman" w:hAnsi="Bookman Old Style" w:cs="Times New Roman"/>
      <w:szCs w:val="24"/>
      <w:lang w:eastAsia="ru-RU"/>
    </w:rPr>
  </w:style>
  <w:style w:type="character" w:customStyle="1" w:styleId="S0">
    <w:name w:val="S_Обычный Знак"/>
    <w:link w:val="S"/>
    <w:rsid w:val="000127EF"/>
    <w:rPr>
      <w:rFonts w:ascii="Bookman Old Style" w:eastAsia="Times New Roman" w:hAnsi="Bookman Old Style" w:cs="Times New Roman"/>
      <w:sz w:val="24"/>
      <w:szCs w:val="24"/>
      <w:lang w:eastAsia="ru-RU"/>
    </w:rPr>
  </w:style>
  <w:style w:type="character" w:styleId="afff3">
    <w:name w:val="Emphasis"/>
    <w:qFormat/>
    <w:rsid w:val="000127EF"/>
    <w:rPr>
      <w:i/>
      <w:iCs/>
    </w:rPr>
  </w:style>
  <w:style w:type="character" w:customStyle="1" w:styleId="info-title">
    <w:name w:val="info-title"/>
    <w:basedOn w:val="a2"/>
    <w:rsid w:val="00932EE8"/>
  </w:style>
  <w:style w:type="paragraph" w:customStyle="1" w:styleId="120">
    <w:name w:val="Заг1_2"/>
    <w:basedOn w:val="a1"/>
    <w:link w:val="121"/>
    <w:qFormat/>
    <w:rsid w:val="00720F20"/>
    <w:rPr>
      <w:b/>
    </w:rPr>
  </w:style>
  <w:style w:type="character" w:customStyle="1" w:styleId="115pt">
    <w:name w:val="Основной текст + 11;5 pt"/>
    <w:basedOn w:val="a2"/>
    <w:rsid w:val="003B72CA"/>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21">
    <w:name w:val="Заг1_2 Знак"/>
    <w:basedOn w:val="a2"/>
    <w:link w:val="120"/>
    <w:rsid w:val="00720F20"/>
    <w:rPr>
      <w:rFonts w:ascii="Times New Roman" w:hAnsi="Times New Roman"/>
      <w:b/>
      <w:sz w:val="24"/>
    </w:rPr>
  </w:style>
  <w:style w:type="paragraph" w:customStyle="1" w:styleId="1210">
    <w:name w:val="Заг1_2_1"/>
    <w:basedOn w:val="120"/>
    <w:link w:val="1211"/>
    <w:qFormat/>
    <w:rsid w:val="00720F20"/>
    <w:pPr>
      <w:spacing w:before="120"/>
      <w:ind w:firstLine="851"/>
    </w:pPr>
  </w:style>
  <w:style w:type="character" w:customStyle="1" w:styleId="30">
    <w:name w:val="Заголовок 3 Знак"/>
    <w:basedOn w:val="a2"/>
    <w:link w:val="3"/>
    <w:uiPriority w:val="9"/>
    <w:semiHidden/>
    <w:rsid w:val="00537AD0"/>
    <w:rPr>
      <w:rFonts w:asciiTheme="majorHAnsi" w:eastAsiaTheme="majorEastAsia" w:hAnsiTheme="majorHAnsi" w:cstheme="majorBidi"/>
      <w:color w:val="243F60" w:themeColor="accent1" w:themeShade="7F"/>
      <w:sz w:val="24"/>
      <w:szCs w:val="24"/>
    </w:rPr>
  </w:style>
  <w:style w:type="character" w:customStyle="1" w:styleId="1211">
    <w:name w:val="Заг1_2_1 Знак"/>
    <w:basedOn w:val="121"/>
    <w:link w:val="1210"/>
    <w:rsid w:val="00720F20"/>
    <w:rPr>
      <w:rFonts w:ascii="Times New Roman" w:hAnsi="Times New Roman"/>
      <w:b/>
      <w:sz w:val="24"/>
    </w:rPr>
  </w:style>
  <w:style w:type="paragraph" w:styleId="25">
    <w:name w:val="Body Text 2"/>
    <w:basedOn w:val="a1"/>
    <w:link w:val="26"/>
    <w:uiPriority w:val="99"/>
    <w:semiHidden/>
    <w:unhideWhenUsed/>
    <w:rsid w:val="00F272AC"/>
    <w:pPr>
      <w:spacing w:line="480" w:lineRule="auto"/>
    </w:pPr>
  </w:style>
  <w:style w:type="character" w:customStyle="1" w:styleId="26">
    <w:name w:val="Основной текст 2 Знак"/>
    <w:basedOn w:val="a2"/>
    <w:link w:val="25"/>
    <w:uiPriority w:val="99"/>
    <w:semiHidden/>
    <w:rsid w:val="00F272AC"/>
    <w:rPr>
      <w:rFonts w:ascii="Times New Roman" w:hAnsi="Times New Roman"/>
      <w:sz w:val="24"/>
    </w:rPr>
  </w:style>
  <w:style w:type="character" w:customStyle="1" w:styleId="ConsPlusNormal">
    <w:name w:val="ConsPlusNormal Знак"/>
    <w:link w:val="ConsPlusNormal0"/>
    <w:locked/>
    <w:rsid w:val="003A5C22"/>
    <w:rPr>
      <w:rFonts w:ascii="Arial" w:eastAsia="Arial" w:hAnsi="Arial" w:cs="Arial"/>
      <w:kern w:val="2"/>
      <w:lang w:eastAsia="ar-SA"/>
    </w:rPr>
  </w:style>
  <w:style w:type="paragraph" w:customStyle="1" w:styleId="ConsPlusNormal0">
    <w:name w:val="ConsPlusNormal"/>
    <w:link w:val="ConsPlusNormal"/>
    <w:rsid w:val="003A5C22"/>
    <w:pPr>
      <w:widowControl w:val="0"/>
      <w:suppressAutoHyphens/>
      <w:spacing w:after="0" w:line="240" w:lineRule="auto"/>
      <w:ind w:firstLine="720"/>
    </w:pPr>
    <w:rPr>
      <w:rFonts w:ascii="Arial" w:eastAsia="Arial" w:hAnsi="Arial" w:cs="Arial"/>
      <w:kern w:val="2"/>
      <w:lang w:eastAsia="ar-SA"/>
    </w:rPr>
  </w:style>
  <w:style w:type="paragraph" w:customStyle="1" w:styleId="Default">
    <w:name w:val="Default"/>
    <w:rsid w:val="003A5C2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7371">
      <w:bodyDiv w:val="1"/>
      <w:marLeft w:val="0"/>
      <w:marRight w:val="0"/>
      <w:marTop w:val="0"/>
      <w:marBottom w:val="0"/>
      <w:divBdr>
        <w:top w:val="none" w:sz="0" w:space="0" w:color="auto"/>
        <w:left w:val="none" w:sz="0" w:space="0" w:color="auto"/>
        <w:bottom w:val="none" w:sz="0" w:space="0" w:color="auto"/>
        <w:right w:val="none" w:sz="0" w:space="0" w:color="auto"/>
      </w:divBdr>
    </w:div>
    <w:div w:id="560143965">
      <w:bodyDiv w:val="1"/>
      <w:marLeft w:val="0"/>
      <w:marRight w:val="0"/>
      <w:marTop w:val="0"/>
      <w:marBottom w:val="0"/>
      <w:divBdr>
        <w:top w:val="none" w:sz="0" w:space="0" w:color="auto"/>
        <w:left w:val="none" w:sz="0" w:space="0" w:color="auto"/>
        <w:bottom w:val="none" w:sz="0" w:space="0" w:color="auto"/>
        <w:right w:val="none" w:sz="0" w:space="0" w:color="auto"/>
      </w:divBdr>
    </w:div>
    <w:div w:id="654260512">
      <w:bodyDiv w:val="1"/>
      <w:marLeft w:val="0"/>
      <w:marRight w:val="0"/>
      <w:marTop w:val="0"/>
      <w:marBottom w:val="0"/>
      <w:divBdr>
        <w:top w:val="none" w:sz="0" w:space="0" w:color="auto"/>
        <w:left w:val="none" w:sz="0" w:space="0" w:color="auto"/>
        <w:bottom w:val="none" w:sz="0" w:space="0" w:color="auto"/>
        <w:right w:val="none" w:sz="0" w:space="0" w:color="auto"/>
      </w:divBdr>
    </w:div>
    <w:div w:id="1194658237">
      <w:bodyDiv w:val="1"/>
      <w:marLeft w:val="0"/>
      <w:marRight w:val="0"/>
      <w:marTop w:val="0"/>
      <w:marBottom w:val="0"/>
      <w:divBdr>
        <w:top w:val="none" w:sz="0" w:space="0" w:color="auto"/>
        <w:left w:val="none" w:sz="0" w:space="0" w:color="auto"/>
        <w:bottom w:val="none" w:sz="0" w:space="0" w:color="auto"/>
        <w:right w:val="none" w:sz="0" w:space="0" w:color="auto"/>
      </w:divBdr>
    </w:div>
    <w:div w:id="18182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5713-F56D-4632-9C9B-B5B8D4DF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31190</TotalTime>
  <Pages>68</Pages>
  <Words>25031</Words>
  <Characters>142677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426</cp:revision>
  <cp:lastPrinted>2018-04-16T08:59:00Z</cp:lastPrinted>
  <dcterms:created xsi:type="dcterms:W3CDTF">2016-07-25T10:21:00Z</dcterms:created>
  <dcterms:modified xsi:type="dcterms:W3CDTF">2018-11-14T11:21:00Z</dcterms:modified>
</cp:coreProperties>
</file>