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18" w:rsidRPr="007938DA" w:rsidRDefault="00860D18" w:rsidP="00860D18">
      <w:pPr>
        <w:shd w:val="clear" w:color="auto" w:fill="FFFFFF"/>
        <w:spacing w:before="235"/>
        <w:ind w:right="67"/>
        <w:jc w:val="center"/>
        <w:rPr>
          <w:b/>
          <w:bCs/>
          <w:sz w:val="36"/>
          <w:szCs w:val="36"/>
        </w:rPr>
      </w:pPr>
      <w:r w:rsidRPr="007938DA">
        <w:rPr>
          <w:b/>
          <w:bCs/>
          <w:sz w:val="36"/>
          <w:szCs w:val="36"/>
        </w:rPr>
        <w:t>ГРАФИК</w:t>
      </w:r>
    </w:p>
    <w:p w:rsidR="00860D18" w:rsidRPr="007938DA" w:rsidRDefault="007938DA" w:rsidP="00860D18">
      <w:pPr>
        <w:shd w:val="clear" w:color="auto" w:fill="FFFFFF"/>
        <w:ind w:right="68" w:hanging="646"/>
        <w:jc w:val="center"/>
        <w:rPr>
          <w:bCs/>
          <w:spacing w:val="-1"/>
          <w:sz w:val="36"/>
          <w:szCs w:val="36"/>
        </w:rPr>
      </w:pPr>
      <w:r>
        <w:rPr>
          <w:bCs/>
          <w:spacing w:val="-1"/>
          <w:sz w:val="36"/>
          <w:szCs w:val="36"/>
        </w:rPr>
        <w:t xml:space="preserve">    </w:t>
      </w:r>
      <w:r w:rsidR="00860D18" w:rsidRPr="007938DA">
        <w:rPr>
          <w:bCs/>
          <w:spacing w:val="-1"/>
          <w:sz w:val="36"/>
          <w:szCs w:val="36"/>
        </w:rPr>
        <w:t xml:space="preserve">Встреч заместителей Губернатора области и </w:t>
      </w:r>
    </w:p>
    <w:p w:rsidR="00860D18" w:rsidRPr="007938DA" w:rsidRDefault="007938DA" w:rsidP="00860D18">
      <w:pPr>
        <w:shd w:val="clear" w:color="auto" w:fill="FFFFFF"/>
        <w:ind w:right="68" w:hanging="646"/>
        <w:jc w:val="center"/>
        <w:rPr>
          <w:bCs/>
          <w:spacing w:val="-1"/>
          <w:sz w:val="36"/>
          <w:szCs w:val="36"/>
        </w:rPr>
      </w:pPr>
      <w:r>
        <w:rPr>
          <w:bCs/>
          <w:spacing w:val="-1"/>
          <w:sz w:val="36"/>
          <w:szCs w:val="36"/>
        </w:rPr>
        <w:t xml:space="preserve">        </w:t>
      </w:r>
      <w:r w:rsidR="00860D18" w:rsidRPr="007938DA">
        <w:rPr>
          <w:bCs/>
          <w:spacing w:val="-1"/>
          <w:sz w:val="36"/>
          <w:szCs w:val="36"/>
        </w:rPr>
        <w:t xml:space="preserve">руководителей областных структур с населением </w:t>
      </w:r>
    </w:p>
    <w:p w:rsidR="00860D18" w:rsidRPr="007938DA" w:rsidRDefault="007938DA" w:rsidP="00860D18">
      <w:pPr>
        <w:shd w:val="clear" w:color="auto" w:fill="FFFFFF"/>
        <w:ind w:right="68" w:hanging="646"/>
        <w:jc w:val="center"/>
        <w:rPr>
          <w:bCs/>
          <w:spacing w:val="-1"/>
          <w:sz w:val="36"/>
          <w:szCs w:val="36"/>
        </w:rPr>
      </w:pPr>
      <w:r>
        <w:rPr>
          <w:bCs/>
          <w:spacing w:val="-1"/>
          <w:sz w:val="36"/>
          <w:szCs w:val="36"/>
        </w:rPr>
        <w:t xml:space="preserve">        </w:t>
      </w:r>
      <w:r w:rsidR="00860D18" w:rsidRPr="007938DA">
        <w:rPr>
          <w:bCs/>
          <w:spacing w:val="-1"/>
          <w:sz w:val="36"/>
          <w:szCs w:val="36"/>
        </w:rPr>
        <w:t xml:space="preserve">на </w:t>
      </w:r>
      <w:r w:rsidR="008F4103" w:rsidRPr="007938DA">
        <w:rPr>
          <w:bCs/>
          <w:spacing w:val="-1"/>
          <w:sz w:val="36"/>
          <w:szCs w:val="36"/>
        </w:rPr>
        <w:t>1</w:t>
      </w:r>
      <w:r w:rsidR="009A02F2" w:rsidRPr="007938DA">
        <w:rPr>
          <w:bCs/>
          <w:spacing w:val="-1"/>
          <w:sz w:val="36"/>
          <w:szCs w:val="36"/>
        </w:rPr>
        <w:t xml:space="preserve"> </w:t>
      </w:r>
      <w:r w:rsidR="008F4103" w:rsidRPr="007938DA">
        <w:rPr>
          <w:bCs/>
          <w:spacing w:val="-1"/>
          <w:sz w:val="36"/>
          <w:szCs w:val="36"/>
        </w:rPr>
        <w:t>квартал 2016</w:t>
      </w:r>
      <w:r w:rsidR="00860D18" w:rsidRPr="007938DA">
        <w:rPr>
          <w:bCs/>
          <w:spacing w:val="-1"/>
          <w:sz w:val="36"/>
          <w:szCs w:val="36"/>
        </w:rPr>
        <w:t xml:space="preserve"> года в Александровском районе </w:t>
      </w:r>
    </w:p>
    <w:p w:rsidR="00860D18" w:rsidRPr="007938DA" w:rsidRDefault="00860D18" w:rsidP="00860D18">
      <w:pPr>
        <w:shd w:val="clear" w:color="auto" w:fill="FFFFFF"/>
        <w:spacing w:line="274" w:lineRule="exact"/>
        <w:ind w:right="67" w:hanging="648"/>
        <w:jc w:val="center"/>
        <w:rPr>
          <w:bCs/>
          <w:spacing w:val="-1"/>
          <w:sz w:val="36"/>
          <w:szCs w:val="36"/>
        </w:rPr>
      </w:pPr>
    </w:p>
    <w:p w:rsidR="00860D18" w:rsidRPr="00687FE8" w:rsidRDefault="00860D18" w:rsidP="00860D18">
      <w:pPr>
        <w:spacing w:after="259" w:line="1" w:lineRule="exact"/>
        <w:jc w:val="center"/>
        <w:rPr>
          <w:sz w:val="28"/>
          <w:szCs w:val="28"/>
        </w:rPr>
      </w:pPr>
    </w:p>
    <w:tbl>
      <w:tblPr>
        <w:tblW w:w="10632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74"/>
        <w:gridCol w:w="4358"/>
      </w:tblGrid>
      <w:tr w:rsidR="008F4103" w:rsidTr="007938DA">
        <w:trPr>
          <w:trHeight w:hRule="exact" w:val="929"/>
        </w:trPr>
        <w:tc>
          <w:tcPr>
            <w:tcW w:w="6274" w:type="dxa"/>
            <w:shd w:val="clear" w:color="auto" w:fill="FFFFFF"/>
          </w:tcPr>
          <w:p w:rsidR="008F4103" w:rsidRPr="00AC73BC" w:rsidRDefault="008F4103" w:rsidP="00306B56">
            <w:pPr>
              <w:shd w:val="clear" w:color="auto" w:fill="FFFFFF"/>
              <w:spacing w:line="278" w:lineRule="exact"/>
              <w:ind w:right="38"/>
              <w:rPr>
                <w:bCs/>
                <w:iCs/>
                <w:sz w:val="28"/>
                <w:szCs w:val="28"/>
              </w:rPr>
            </w:pPr>
            <w:r w:rsidRPr="00AC73BC">
              <w:rPr>
                <w:bCs/>
                <w:iCs/>
                <w:sz w:val="28"/>
                <w:szCs w:val="28"/>
              </w:rPr>
              <w:t>Директор департамента сельского хозяйства и продовольствия</w:t>
            </w:r>
          </w:p>
          <w:p w:rsidR="008F4103" w:rsidRPr="00AC73BC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 w:rsidRPr="00AC73BC">
              <w:rPr>
                <w:b/>
                <w:bCs/>
                <w:iCs/>
                <w:sz w:val="28"/>
                <w:szCs w:val="28"/>
              </w:rPr>
              <w:t>Е.В. Вишневский</w:t>
            </w:r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  <w:p w:rsidR="008F4103" w:rsidRPr="00687FE8" w:rsidRDefault="008F4103" w:rsidP="00306B5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8F4103" w:rsidTr="007938DA">
        <w:trPr>
          <w:trHeight w:hRule="exact" w:val="1000"/>
        </w:trPr>
        <w:tc>
          <w:tcPr>
            <w:tcW w:w="6274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spacing w:line="274" w:lineRule="exact"/>
              <w:ind w:right="3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Директор департамента по труду и занятости населения</w:t>
            </w:r>
          </w:p>
          <w:p w:rsidR="008F4103" w:rsidRPr="0000097E" w:rsidRDefault="008F4103" w:rsidP="00306B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 w:rsidRPr="0000097E">
              <w:rPr>
                <w:b/>
                <w:bCs/>
                <w:iCs/>
                <w:sz w:val="28"/>
                <w:szCs w:val="28"/>
              </w:rPr>
              <w:t>А.П. Абрамов</w:t>
            </w:r>
          </w:p>
        </w:tc>
        <w:tc>
          <w:tcPr>
            <w:tcW w:w="4358" w:type="dxa"/>
            <w:shd w:val="clear" w:color="auto" w:fill="FFFFFF"/>
          </w:tcPr>
          <w:p w:rsidR="008F4103" w:rsidRPr="00687FE8" w:rsidRDefault="008F4103" w:rsidP="00306B56">
            <w:pPr>
              <w:shd w:val="clear" w:color="auto" w:fill="FFFFFF"/>
              <w:snapToGri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</w:tc>
      </w:tr>
      <w:tr w:rsidR="008F4103" w:rsidTr="007938DA">
        <w:trPr>
          <w:trHeight w:hRule="exact" w:val="702"/>
        </w:trPr>
        <w:tc>
          <w:tcPr>
            <w:tcW w:w="6274" w:type="dxa"/>
            <w:shd w:val="clear" w:color="auto" w:fill="FFFFFF"/>
          </w:tcPr>
          <w:p w:rsidR="008F4103" w:rsidRDefault="008F4103" w:rsidP="00306B56">
            <w:pPr>
              <w:jc w:val="both"/>
              <w:rPr>
                <w:sz w:val="28"/>
                <w:szCs w:val="28"/>
              </w:rPr>
            </w:pPr>
            <w:r w:rsidRPr="00AC73BC">
              <w:rPr>
                <w:sz w:val="28"/>
                <w:szCs w:val="28"/>
              </w:rPr>
              <w:t>Директор департамента лесного хозяйства</w:t>
            </w:r>
          </w:p>
          <w:p w:rsidR="008F4103" w:rsidRPr="0000097E" w:rsidRDefault="008F4103" w:rsidP="00306B56">
            <w:pPr>
              <w:jc w:val="both"/>
              <w:rPr>
                <w:b/>
                <w:sz w:val="28"/>
                <w:szCs w:val="28"/>
              </w:rPr>
            </w:pPr>
            <w:r w:rsidRPr="0000097E">
              <w:rPr>
                <w:b/>
                <w:sz w:val="28"/>
                <w:szCs w:val="28"/>
              </w:rPr>
              <w:t>Д.С. Перминов</w:t>
            </w:r>
          </w:p>
        </w:tc>
        <w:tc>
          <w:tcPr>
            <w:tcW w:w="4358" w:type="dxa"/>
            <w:shd w:val="clear" w:color="auto" w:fill="FFFFFF"/>
          </w:tcPr>
          <w:p w:rsidR="008F4103" w:rsidRPr="00406DDB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</w:p>
        </w:tc>
      </w:tr>
      <w:tr w:rsidR="008F4103" w:rsidTr="007938DA">
        <w:trPr>
          <w:trHeight w:hRule="exact" w:val="981"/>
        </w:trPr>
        <w:tc>
          <w:tcPr>
            <w:tcW w:w="6274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pacing w:line="278" w:lineRule="exac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информатизации, связи и телекоммуникаций</w:t>
            </w:r>
          </w:p>
          <w:p w:rsidR="008F4103" w:rsidRPr="0000097E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97E">
              <w:rPr>
                <w:b/>
                <w:sz w:val="28"/>
                <w:szCs w:val="28"/>
              </w:rPr>
              <w:t xml:space="preserve">А.С. </w:t>
            </w:r>
            <w:proofErr w:type="spellStart"/>
            <w:r w:rsidRPr="0000097E">
              <w:rPr>
                <w:b/>
                <w:sz w:val="28"/>
                <w:szCs w:val="28"/>
              </w:rPr>
              <w:t>Клементьев</w:t>
            </w:r>
            <w:proofErr w:type="spellEnd"/>
          </w:p>
        </w:tc>
        <w:tc>
          <w:tcPr>
            <w:tcW w:w="4358" w:type="dxa"/>
            <w:shd w:val="clear" w:color="auto" w:fill="FFFFFF"/>
          </w:tcPr>
          <w:p w:rsidR="008F4103" w:rsidRPr="00687FE8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bookmarkStart w:id="0" w:name="_GoBack"/>
            <w:bookmarkEnd w:id="0"/>
            <w:r>
              <w:rPr>
                <w:sz w:val="28"/>
                <w:szCs w:val="28"/>
              </w:rPr>
              <w:t>февраля</w:t>
            </w:r>
          </w:p>
        </w:tc>
      </w:tr>
      <w:tr w:rsidR="008F4103" w:rsidTr="007938DA">
        <w:trPr>
          <w:trHeight w:hRule="exact" w:val="982"/>
        </w:trPr>
        <w:tc>
          <w:tcPr>
            <w:tcW w:w="6274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 w:rsidRPr="0000097E">
              <w:rPr>
                <w:bCs/>
                <w:iCs/>
                <w:sz w:val="28"/>
                <w:szCs w:val="28"/>
              </w:rPr>
              <w:t>Директор департамента по физической культуре и спорту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F4103" w:rsidRPr="009A02F2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А.Н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Сипач</w:t>
            </w:r>
            <w:proofErr w:type="spellEnd"/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</w:tc>
      </w:tr>
      <w:tr w:rsidR="008F4103" w:rsidTr="007938DA">
        <w:trPr>
          <w:trHeight w:hRule="exact" w:val="726"/>
        </w:trPr>
        <w:tc>
          <w:tcPr>
            <w:tcW w:w="6274" w:type="dxa"/>
            <w:shd w:val="clear" w:color="auto" w:fill="FFFFFF"/>
          </w:tcPr>
          <w:p w:rsidR="008F4103" w:rsidRPr="0000097E" w:rsidRDefault="008F4103" w:rsidP="00306B56">
            <w:pPr>
              <w:shd w:val="clear" w:color="auto" w:fill="FFFFFF"/>
              <w:spacing w:line="278" w:lineRule="exact"/>
              <w:ind w:right="38"/>
              <w:rPr>
                <w:bCs/>
                <w:iCs/>
                <w:sz w:val="28"/>
                <w:szCs w:val="28"/>
              </w:rPr>
            </w:pPr>
            <w:r w:rsidRPr="0000097E">
              <w:rPr>
                <w:bCs/>
                <w:iCs/>
                <w:sz w:val="28"/>
                <w:szCs w:val="28"/>
              </w:rPr>
              <w:t xml:space="preserve">Председатель комитета по социальной политике </w:t>
            </w:r>
          </w:p>
          <w:p w:rsidR="008F4103" w:rsidRPr="009A02F2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Е.В. Сергеева</w:t>
            </w:r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</w:tc>
      </w:tr>
      <w:tr w:rsidR="008F4103" w:rsidTr="007938DA">
        <w:trPr>
          <w:trHeight w:hRule="exact" w:val="694"/>
        </w:trPr>
        <w:tc>
          <w:tcPr>
            <w:tcW w:w="6274" w:type="dxa"/>
            <w:shd w:val="clear" w:color="auto" w:fill="FFFFFF"/>
          </w:tcPr>
          <w:p w:rsidR="008F4103" w:rsidRPr="0000097E" w:rsidRDefault="008F4103" w:rsidP="00306B56">
            <w:pPr>
              <w:shd w:val="clear" w:color="auto" w:fill="FFFFFF"/>
              <w:spacing w:line="278" w:lineRule="exact"/>
              <w:ind w:right="38"/>
              <w:rPr>
                <w:bCs/>
                <w:iCs/>
                <w:sz w:val="28"/>
                <w:szCs w:val="28"/>
              </w:rPr>
            </w:pPr>
            <w:r w:rsidRPr="0000097E">
              <w:rPr>
                <w:bCs/>
                <w:iCs/>
                <w:sz w:val="28"/>
                <w:szCs w:val="28"/>
              </w:rPr>
              <w:t>Директор департамента образования</w:t>
            </w:r>
          </w:p>
          <w:p w:rsidR="008F4103" w:rsidRPr="009A02F2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О.А Беляева</w:t>
            </w:r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</w:tr>
      <w:tr w:rsidR="008F4103" w:rsidTr="007938DA">
        <w:trPr>
          <w:trHeight w:hRule="exact" w:val="718"/>
        </w:trPr>
        <w:tc>
          <w:tcPr>
            <w:tcW w:w="6274" w:type="dxa"/>
            <w:shd w:val="clear" w:color="auto" w:fill="FFFFFF"/>
          </w:tcPr>
          <w:p w:rsidR="008F4103" w:rsidRPr="009A02F2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 w:rsidRPr="0000097E">
              <w:rPr>
                <w:bCs/>
                <w:iCs/>
                <w:sz w:val="28"/>
                <w:szCs w:val="28"/>
              </w:rPr>
              <w:t>Директор департамента ветеринарии</w:t>
            </w:r>
            <w:r>
              <w:rPr>
                <w:b/>
                <w:bCs/>
                <w:iCs/>
                <w:sz w:val="28"/>
                <w:szCs w:val="28"/>
              </w:rPr>
              <w:t xml:space="preserve"> Н.Г. Митрофанов</w:t>
            </w:r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</w:tr>
      <w:tr w:rsidR="008F4103" w:rsidTr="007938DA">
        <w:trPr>
          <w:trHeight w:hRule="exact" w:val="983"/>
        </w:trPr>
        <w:tc>
          <w:tcPr>
            <w:tcW w:w="6274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pacing w:line="278" w:lineRule="exact"/>
              <w:ind w:right="38"/>
              <w:rPr>
                <w:bCs/>
                <w:iCs/>
                <w:sz w:val="28"/>
                <w:szCs w:val="28"/>
              </w:rPr>
            </w:pPr>
            <w:r w:rsidRPr="0000097E">
              <w:rPr>
                <w:bCs/>
                <w:iCs/>
                <w:sz w:val="28"/>
                <w:szCs w:val="28"/>
              </w:rPr>
              <w:t>Первый заместитель Губернатора области по промышленности и экономической политике</w:t>
            </w:r>
          </w:p>
          <w:p w:rsidR="008F4103" w:rsidRPr="0000097E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 w:rsidRPr="0000097E">
              <w:rPr>
                <w:b/>
                <w:bCs/>
                <w:iCs/>
                <w:sz w:val="28"/>
                <w:szCs w:val="28"/>
              </w:rPr>
              <w:t>А.В. Марченко</w:t>
            </w:r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</w:t>
            </w:r>
          </w:p>
        </w:tc>
      </w:tr>
      <w:tr w:rsidR="008F4103" w:rsidTr="007938DA">
        <w:trPr>
          <w:trHeight w:hRule="exact" w:val="842"/>
        </w:trPr>
        <w:tc>
          <w:tcPr>
            <w:tcW w:w="6274" w:type="dxa"/>
            <w:shd w:val="clear" w:color="auto" w:fill="FFFFFF"/>
          </w:tcPr>
          <w:p w:rsidR="008F4103" w:rsidRPr="0000097E" w:rsidRDefault="008F4103" w:rsidP="00306B56">
            <w:pPr>
              <w:shd w:val="clear" w:color="auto" w:fill="FFFFFF"/>
              <w:spacing w:line="278" w:lineRule="exact"/>
              <w:ind w:right="38"/>
              <w:rPr>
                <w:bCs/>
                <w:iCs/>
                <w:sz w:val="28"/>
                <w:szCs w:val="28"/>
              </w:rPr>
            </w:pPr>
            <w:r w:rsidRPr="0000097E">
              <w:rPr>
                <w:bCs/>
                <w:iCs/>
                <w:sz w:val="28"/>
                <w:szCs w:val="28"/>
              </w:rPr>
              <w:t xml:space="preserve">Начальник государственной инспекции по охране объектов культурного наследия </w:t>
            </w:r>
          </w:p>
          <w:p w:rsidR="008F4103" w:rsidRPr="009A02F2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Е.И.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Гранкин</w:t>
            </w:r>
            <w:proofErr w:type="spellEnd"/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</w:tr>
      <w:tr w:rsidR="008F4103" w:rsidTr="007938DA">
        <w:trPr>
          <w:trHeight w:hRule="exact" w:val="981"/>
        </w:trPr>
        <w:tc>
          <w:tcPr>
            <w:tcW w:w="6274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pacing w:line="278" w:lineRule="exact"/>
              <w:ind w:right="38"/>
              <w:rPr>
                <w:bCs/>
                <w:iCs/>
                <w:sz w:val="28"/>
                <w:szCs w:val="28"/>
              </w:rPr>
            </w:pPr>
            <w:r w:rsidRPr="0000097E">
              <w:rPr>
                <w:bCs/>
                <w:iCs/>
                <w:sz w:val="28"/>
                <w:szCs w:val="28"/>
              </w:rPr>
              <w:t>Директор территориального фонда обязательного медицинского страхования Владимирской области</w:t>
            </w:r>
          </w:p>
          <w:p w:rsidR="008F4103" w:rsidRPr="0000097E" w:rsidRDefault="008F4103" w:rsidP="00306B56">
            <w:pPr>
              <w:shd w:val="clear" w:color="auto" w:fill="FFFFFF"/>
              <w:spacing w:line="278" w:lineRule="exact"/>
              <w:ind w:right="38"/>
              <w:rPr>
                <w:b/>
                <w:bCs/>
                <w:iCs/>
                <w:sz w:val="28"/>
                <w:szCs w:val="28"/>
              </w:rPr>
            </w:pPr>
            <w:r w:rsidRPr="0000097E">
              <w:rPr>
                <w:b/>
                <w:bCs/>
                <w:iCs/>
                <w:sz w:val="28"/>
                <w:szCs w:val="28"/>
              </w:rPr>
              <w:t>О.М. Ефимова</w:t>
            </w:r>
          </w:p>
        </w:tc>
        <w:tc>
          <w:tcPr>
            <w:tcW w:w="4358" w:type="dxa"/>
            <w:shd w:val="clear" w:color="auto" w:fill="FFFFFF"/>
          </w:tcPr>
          <w:p w:rsidR="008F4103" w:rsidRDefault="008F4103" w:rsidP="00306B56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</w:tr>
    </w:tbl>
    <w:p w:rsidR="00860D18" w:rsidRDefault="00860D18" w:rsidP="00860D18"/>
    <w:p w:rsidR="00860D18" w:rsidRPr="007938DA" w:rsidRDefault="00860D18" w:rsidP="007938DA">
      <w:pPr>
        <w:jc w:val="both"/>
        <w:rPr>
          <w:sz w:val="36"/>
          <w:szCs w:val="36"/>
        </w:rPr>
      </w:pPr>
      <w:r w:rsidRPr="007938DA">
        <w:rPr>
          <w:sz w:val="36"/>
          <w:szCs w:val="36"/>
        </w:rPr>
        <w:t>Место проведения каждой встречи предварительно определено в зале заседания администрации Александровского района по адресу: ул. Красной молодежи, д.7, г. Александров.</w:t>
      </w:r>
    </w:p>
    <w:p w:rsidR="00860D18" w:rsidRPr="007938DA" w:rsidRDefault="00860D18" w:rsidP="007938DA">
      <w:pPr>
        <w:jc w:val="both"/>
        <w:rPr>
          <w:sz w:val="36"/>
          <w:szCs w:val="36"/>
        </w:rPr>
      </w:pPr>
    </w:p>
    <w:p w:rsidR="00440849" w:rsidRPr="007938DA" w:rsidRDefault="00440849" w:rsidP="007938DA">
      <w:pPr>
        <w:jc w:val="both"/>
        <w:rPr>
          <w:sz w:val="36"/>
          <w:szCs w:val="36"/>
        </w:rPr>
      </w:pPr>
    </w:p>
    <w:sectPr w:rsidR="00440849" w:rsidRPr="007938DA" w:rsidSect="00406DDB">
      <w:pgSz w:w="11905" w:h="16837"/>
      <w:pgMar w:top="1079" w:right="961" w:bottom="518" w:left="1570" w:header="2081" w:footer="51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18"/>
    <w:rsid w:val="001814B4"/>
    <w:rsid w:val="003C2DF0"/>
    <w:rsid w:val="00440849"/>
    <w:rsid w:val="007938DA"/>
    <w:rsid w:val="007E4B78"/>
    <w:rsid w:val="00860D18"/>
    <w:rsid w:val="008F4103"/>
    <w:rsid w:val="009A02F2"/>
    <w:rsid w:val="00F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Boreckaya</dc:creator>
  <cp:lastModifiedBy>Кузьмина</cp:lastModifiedBy>
  <cp:revision>5</cp:revision>
  <cp:lastPrinted>2016-01-13T10:45:00Z</cp:lastPrinted>
  <dcterms:created xsi:type="dcterms:W3CDTF">2015-06-24T13:05:00Z</dcterms:created>
  <dcterms:modified xsi:type="dcterms:W3CDTF">2016-01-13T10:45:00Z</dcterms:modified>
</cp:coreProperties>
</file>